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7E9" w:rsidRDefault="003407E9" w:rsidP="003407E9">
      <w:pPr>
        <w:rPr>
          <w:rFonts w:ascii="HGP創英角ｺﾞｼｯｸUB" w:eastAsia="HGP創英角ｺﾞｼｯｸUB"/>
          <w:sz w:val="40"/>
        </w:rPr>
      </w:pPr>
    </w:p>
    <w:p w:rsidR="003407E9" w:rsidRPr="00FA6A38" w:rsidRDefault="003407E9" w:rsidP="003407E9">
      <w:pPr>
        <w:jc w:val="center"/>
        <w:rPr>
          <w:rFonts w:ascii="HGP創英角ｺﾞｼｯｸUB" w:eastAsia="HGP創英角ｺﾞｼｯｸUB"/>
          <w:sz w:val="40"/>
        </w:rPr>
      </w:pPr>
      <w:r w:rsidRPr="00FA6A38">
        <w:rPr>
          <w:rFonts w:ascii="HGP創英角ｺﾞｼｯｸUB" w:eastAsia="HGP創英角ｺﾞｼｯｸUB" w:hint="eastAsia"/>
          <w:sz w:val="40"/>
        </w:rPr>
        <w:t>日本語指導が必要な子どもたちのための</w:t>
      </w:r>
    </w:p>
    <w:p w:rsidR="003407E9" w:rsidRPr="00FA6A38" w:rsidRDefault="003407E9" w:rsidP="003407E9">
      <w:pPr>
        <w:jc w:val="center"/>
        <w:rPr>
          <w:rFonts w:ascii="HGP創英角ｺﾞｼｯｸUB" w:eastAsia="HGP創英角ｺﾞｼｯｸUB"/>
          <w:sz w:val="56"/>
        </w:rPr>
      </w:pPr>
      <w:r w:rsidRPr="00FA6A38">
        <w:rPr>
          <w:rFonts w:ascii="HGP創英角ｺﾞｼｯｸUB" w:eastAsia="HGP創英角ｺﾞｼｯｸUB" w:hint="eastAsia"/>
          <w:sz w:val="56"/>
        </w:rPr>
        <w:t>日本語の力，生活経験に応じた</w:t>
      </w:r>
    </w:p>
    <w:p w:rsidR="003407E9" w:rsidRPr="00FA6A38" w:rsidRDefault="003407E9" w:rsidP="003407E9">
      <w:pPr>
        <w:jc w:val="center"/>
        <w:rPr>
          <w:rFonts w:ascii="HGP創英角ｺﾞｼｯｸUB" w:eastAsia="HGP創英角ｺﾞｼｯｸUB"/>
          <w:sz w:val="56"/>
        </w:rPr>
      </w:pPr>
      <w:r>
        <w:rPr>
          <w:rFonts w:ascii="HGP創英角ｺﾞｼｯｸUB" w:eastAsia="HGP創英角ｺﾞｼｯｸUB" w:hint="eastAsia"/>
          <w:sz w:val="56"/>
        </w:rPr>
        <w:t>授業づくりの考え方・支援</w:t>
      </w:r>
      <w:r w:rsidRPr="00FA6A38">
        <w:rPr>
          <w:rFonts w:ascii="HGP創英角ｺﾞｼｯｸUB" w:eastAsia="HGP創英角ｺﾞｼｯｸUB" w:hint="eastAsia"/>
          <w:sz w:val="56"/>
        </w:rPr>
        <w:t>例集</w:t>
      </w:r>
    </w:p>
    <w:p w:rsidR="003407E9" w:rsidRDefault="003407E9" w:rsidP="003407E9">
      <w:r>
        <w:rPr>
          <w:noProof/>
        </w:rPr>
        <w:drawing>
          <wp:anchor distT="0" distB="0" distL="114300" distR="114300" simplePos="0" relativeHeight="251912192" behindDoc="0" locked="0" layoutInCell="1" allowOverlap="1">
            <wp:simplePos x="0" y="0"/>
            <wp:positionH relativeFrom="column">
              <wp:posOffset>3867150</wp:posOffset>
            </wp:positionH>
            <wp:positionV relativeFrom="paragraph">
              <wp:posOffset>114300</wp:posOffset>
            </wp:positionV>
            <wp:extent cx="1685925" cy="1644650"/>
            <wp:effectExtent l="19050" t="0" r="9525" b="0"/>
            <wp:wrapNone/>
            <wp:docPr id="11" name="図 6" descr="31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31発表"/>
                    <pic:cNvPicPr>
                      <a:picLocks noChangeAspect="1" noChangeArrowheads="1"/>
                    </pic:cNvPicPr>
                  </pic:nvPicPr>
                  <pic:blipFill>
                    <a:blip r:embed="rId8" cstate="print"/>
                    <a:srcRect/>
                    <a:stretch>
                      <a:fillRect/>
                    </a:stretch>
                  </pic:blipFill>
                  <pic:spPr bwMode="auto">
                    <a:xfrm>
                      <a:off x="0" y="0"/>
                      <a:ext cx="1685925" cy="1644650"/>
                    </a:xfrm>
                    <a:prstGeom prst="rect">
                      <a:avLst/>
                    </a:prstGeom>
                    <a:noFill/>
                    <a:ln w="9525">
                      <a:noFill/>
                      <a:miter lim="800000"/>
                      <a:headEnd/>
                      <a:tailEnd/>
                    </a:ln>
                  </pic:spPr>
                </pic:pic>
              </a:graphicData>
            </a:graphic>
          </wp:anchor>
        </w:drawing>
      </w:r>
    </w:p>
    <w:p w:rsidR="003407E9" w:rsidRDefault="003407E9" w:rsidP="003407E9">
      <w:pPr>
        <w:jc w:val="center"/>
        <w:rPr>
          <w:sz w:val="32"/>
        </w:rPr>
      </w:pPr>
      <w:r>
        <w:rPr>
          <w:noProof/>
        </w:rPr>
        <w:drawing>
          <wp:anchor distT="0" distB="0" distL="114300" distR="114300" simplePos="0" relativeHeight="251908096" behindDoc="0" locked="0" layoutInCell="1" allowOverlap="1">
            <wp:simplePos x="0" y="0"/>
            <wp:positionH relativeFrom="column">
              <wp:posOffset>66675</wp:posOffset>
            </wp:positionH>
            <wp:positionV relativeFrom="paragraph">
              <wp:posOffset>0</wp:posOffset>
            </wp:positionV>
            <wp:extent cx="1332865" cy="1943100"/>
            <wp:effectExtent l="19050" t="0" r="635" b="0"/>
            <wp:wrapNone/>
            <wp:docPr id="10" name="図 2" descr="21手を挙げ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21手を挙げる"/>
                    <pic:cNvPicPr>
                      <a:picLocks noChangeAspect="1" noChangeArrowheads="1"/>
                    </pic:cNvPicPr>
                  </pic:nvPicPr>
                  <pic:blipFill>
                    <a:blip r:embed="rId9" cstate="print"/>
                    <a:srcRect/>
                    <a:stretch>
                      <a:fillRect/>
                    </a:stretch>
                  </pic:blipFill>
                  <pic:spPr bwMode="auto">
                    <a:xfrm>
                      <a:off x="0" y="0"/>
                      <a:ext cx="1332865" cy="1943100"/>
                    </a:xfrm>
                    <a:prstGeom prst="rect">
                      <a:avLst/>
                    </a:prstGeom>
                    <a:noFill/>
                    <a:ln w="9525">
                      <a:noFill/>
                      <a:miter lim="800000"/>
                      <a:headEnd/>
                      <a:tailEnd/>
                    </a:ln>
                  </pic:spPr>
                </pic:pic>
              </a:graphicData>
            </a:graphic>
          </wp:anchor>
        </w:drawing>
      </w:r>
    </w:p>
    <w:p w:rsidR="003407E9" w:rsidRDefault="003407E9" w:rsidP="003407E9">
      <w:pPr>
        <w:jc w:val="center"/>
        <w:rPr>
          <w:sz w:val="32"/>
        </w:rPr>
      </w:pPr>
    </w:p>
    <w:p w:rsidR="003407E9" w:rsidRDefault="003407E9" w:rsidP="003407E9">
      <w:pPr>
        <w:jc w:val="center"/>
        <w:rPr>
          <w:sz w:val="32"/>
        </w:rPr>
      </w:pPr>
      <w:r>
        <w:rPr>
          <w:noProof/>
        </w:rPr>
        <w:drawing>
          <wp:anchor distT="0" distB="0" distL="114300" distR="114300" simplePos="0" relativeHeight="251910144" behindDoc="0" locked="0" layoutInCell="1" allowOverlap="1">
            <wp:simplePos x="0" y="0"/>
            <wp:positionH relativeFrom="column">
              <wp:posOffset>1600200</wp:posOffset>
            </wp:positionH>
            <wp:positionV relativeFrom="paragraph">
              <wp:posOffset>342900</wp:posOffset>
            </wp:positionV>
            <wp:extent cx="2333625" cy="1900555"/>
            <wp:effectExtent l="19050" t="0" r="9525" b="0"/>
            <wp:wrapNone/>
            <wp:docPr id="9" name="図 4" descr="BJ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BJ_042"/>
                    <pic:cNvPicPr>
                      <a:picLocks noChangeAspect="1" noChangeArrowheads="1"/>
                    </pic:cNvPicPr>
                  </pic:nvPicPr>
                  <pic:blipFill>
                    <a:blip r:embed="rId10" cstate="print"/>
                    <a:srcRect/>
                    <a:stretch>
                      <a:fillRect/>
                    </a:stretch>
                  </pic:blipFill>
                  <pic:spPr bwMode="auto">
                    <a:xfrm>
                      <a:off x="0" y="0"/>
                      <a:ext cx="2333625" cy="1900555"/>
                    </a:xfrm>
                    <a:prstGeom prst="rect">
                      <a:avLst/>
                    </a:prstGeom>
                    <a:noFill/>
                    <a:ln w="9525">
                      <a:noFill/>
                      <a:miter lim="800000"/>
                      <a:headEnd/>
                      <a:tailEnd/>
                    </a:ln>
                  </pic:spPr>
                </pic:pic>
              </a:graphicData>
            </a:graphic>
          </wp:anchor>
        </w:drawing>
      </w:r>
    </w:p>
    <w:p w:rsidR="003407E9" w:rsidRDefault="003407E9" w:rsidP="003407E9">
      <w:pPr>
        <w:jc w:val="center"/>
        <w:rPr>
          <w:sz w:val="32"/>
        </w:rPr>
      </w:pPr>
    </w:p>
    <w:p w:rsidR="003407E9" w:rsidRDefault="003407E9" w:rsidP="003407E9">
      <w:pPr>
        <w:jc w:val="center"/>
        <w:rPr>
          <w:sz w:val="32"/>
        </w:rPr>
      </w:pPr>
    </w:p>
    <w:p w:rsidR="003407E9" w:rsidRDefault="003407E9" w:rsidP="003407E9">
      <w:pPr>
        <w:jc w:val="center"/>
        <w:rPr>
          <w:sz w:val="32"/>
        </w:rPr>
      </w:pPr>
    </w:p>
    <w:p w:rsidR="003407E9" w:rsidRDefault="003407E9" w:rsidP="003407E9">
      <w:pPr>
        <w:jc w:val="center"/>
        <w:rPr>
          <w:sz w:val="32"/>
        </w:rPr>
      </w:pPr>
      <w:r>
        <w:rPr>
          <w:noProof/>
        </w:rPr>
        <w:drawing>
          <wp:anchor distT="0" distB="0" distL="114300" distR="114300" simplePos="0" relativeHeight="251909120" behindDoc="0" locked="0" layoutInCell="1" allowOverlap="1">
            <wp:simplePos x="0" y="0"/>
            <wp:positionH relativeFrom="column">
              <wp:posOffset>4200525</wp:posOffset>
            </wp:positionH>
            <wp:positionV relativeFrom="paragraph">
              <wp:posOffset>114300</wp:posOffset>
            </wp:positionV>
            <wp:extent cx="1610360" cy="2139315"/>
            <wp:effectExtent l="19050" t="0" r="8890" b="0"/>
            <wp:wrapNone/>
            <wp:docPr id="8" name="図 3" descr="29話し合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29話し合い"/>
                    <pic:cNvPicPr>
                      <a:picLocks noChangeAspect="1" noChangeArrowheads="1"/>
                    </pic:cNvPicPr>
                  </pic:nvPicPr>
                  <pic:blipFill>
                    <a:blip r:embed="rId11" cstate="print"/>
                    <a:srcRect/>
                    <a:stretch>
                      <a:fillRect/>
                    </a:stretch>
                  </pic:blipFill>
                  <pic:spPr bwMode="auto">
                    <a:xfrm>
                      <a:off x="0" y="0"/>
                      <a:ext cx="1610360" cy="2139315"/>
                    </a:xfrm>
                    <a:prstGeom prst="rect">
                      <a:avLst/>
                    </a:prstGeom>
                    <a:noFill/>
                    <a:ln w="9525">
                      <a:noFill/>
                      <a:miter lim="800000"/>
                      <a:headEnd/>
                      <a:tailEnd/>
                    </a:ln>
                  </pic:spPr>
                </pic:pic>
              </a:graphicData>
            </a:graphic>
          </wp:anchor>
        </w:drawing>
      </w:r>
    </w:p>
    <w:p w:rsidR="003407E9" w:rsidRDefault="003407E9" w:rsidP="003407E9">
      <w:pPr>
        <w:jc w:val="center"/>
        <w:rPr>
          <w:sz w:val="32"/>
        </w:rPr>
      </w:pPr>
    </w:p>
    <w:p w:rsidR="003407E9" w:rsidRDefault="003407E9" w:rsidP="003407E9">
      <w:pPr>
        <w:jc w:val="center"/>
        <w:rPr>
          <w:sz w:val="32"/>
        </w:rPr>
      </w:pPr>
      <w:r>
        <w:rPr>
          <w:noProof/>
        </w:rPr>
        <w:drawing>
          <wp:anchor distT="0" distB="0" distL="114300" distR="114300" simplePos="0" relativeHeight="251911168" behindDoc="0" locked="0" layoutInCell="1" allowOverlap="1">
            <wp:simplePos x="0" y="0"/>
            <wp:positionH relativeFrom="column">
              <wp:posOffset>66675</wp:posOffset>
            </wp:positionH>
            <wp:positionV relativeFrom="paragraph">
              <wp:posOffset>114300</wp:posOffset>
            </wp:positionV>
            <wp:extent cx="3155315" cy="884555"/>
            <wp:effectExtent l="19050" t="0" r="6985" b="0"/>
            <wp:wrapNone/>
            <wp:docPr id="3" name="図 5" descr="52つなひ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52つなひき"/>
                    <pic:cNvPicPr>
                      <a:picLocks noChangeAspect="1" noChangeArrowheads="1"/>
                    </pic:cNvPicPr>
                  </pic:nvPicPr>
                  <pic:blipFill>
                    <a:blip r:embed="rId12" cstate="print"/>
                    <a:srcRect/>
                    <a:stretch>
                      <a:fillRect/>
                    </a:stretch>
                  </pic:blipFill>
                  <pic:spPr bwMode="auto">
                    <a:xfrm>
                      <a:off x="0" y="0"/>
                      <a:ext cx="3155315" cy="884555"/>
                    </a:xfrm>
                    <a:prstGeom prst="rect">
                      <a:avLst/>
                    </a:prstGeom>
                    <a:noFill/>
                    <a:ln w="9525">
                      <a:noFill/>
                      <a:miter lim="800000"/>
                      <a:headEnd/>
                      <a:tailEnd/>
                    </a:ln>
                  </pic:spPr>
                </pic:pic>
              </a:graphicData>
            </a:graphic>
          </wp:anchor>
        </w:drawing>
      </w:r>
    </w:p>
    <w:p w:rsidR="003407E9" w:rsidRDefault="003407E9" w:rsidP="003407E9">
      <w:pPr>
        <w:jc w:val="center"/>
        <w:rPr>
          <w:sz w:val="32"/>
        </w:rPr>
      </w:pPr>
    </w:p>
    <w:p w:rsidR="003407E9" w:rsidRDefault="003407E9" w:rsidP="003407E9">
      <w:pPr>
        <w:jc w:val="center"/>
        <w:rPr>
          <w:sz w:val="32"/>
        </w:rPr>
      </w:pPr>
    </w:p>
    <w:p w:rsidR="003407E9" w:rsidRDefault="003407E9" w:rsidP="003407E9">
      <w:pPr>
        <w:jc w:val="center"/>
        <w:rPr>
          <w:sz w:val="32"/>
        </w:rPr>
      </w:pPr>
    </w:p>
    <w:p w:rsidR="003407E9" w:rsidRDefault="003407E9" w:rsidP="003407E9">
      <w:pPr>
        <w:jc w:val="center"/>
        <w:rPr>
          <w:sz w:val="32"/>
        </w:rPr>
      </w:pPr>
      <w:r w:rsidRPr="00FA6A38">
        <w:rPr>
          <w:rFonts w:hint="eastAsia"/>
          <w:sz w:val="32"/>
        </w:rPr>
        <w:t>京都市総合教育センター</w:t>
      </w:r>
    </w:p>
    <w:p w:rsidR="003407E9" w:rsidRPr="003407E9" w:rsidRDefault="003407E9" w:rsidP="003407E9">
      <w:pPr>
        <w:jc w:val="center"/>
        <w:rPr>
          <w:sz w:val="32"/>
        </w:rPr>
      </w:pPr>
      <w:r>
        <w:rPr>
          <w:rFonts w:hint="eastAsia"/>
          <w:sz w:val="32"/>
        </w:rPr>
        <w:t>研究課</w:t>
      </w:r>
    </w:p>
    <w:p w:rsidR="003407E9" w:rsidRPr="0074519A" w:rsidRDefault="003407E9" w:rsidP="003407E9">
      <w:pPr>
        <w:jc w:val="center"/>
        <w:rPr>
          <w:rFonts w:asciiTheme="majorEastAsia" w:eastAsiaTheme="majorEastAsia" w:hAnsiTheme="majorEastAsia"/>
          <w:sz w:val="40"/>
        </w:rPr>
      </w:pPr>
      <w:r w:rsidRPr="0074519A">
        <w:rPr>
          <w:rFonts w:asciiTheme="majorEastAsia" w:eastAsiaTheme="majorEastAsia" w:hAnsiTheme="majorEastAsia" w:hint="eastAsia"/>
          <w:sz w:val="40"/>
        </w:rPr>
        <w:lastRenderedPageBreak/>
        <w:t>目　　次</w:t>
      </w:r>
    </w:p>
    <w:p w:rsidR="003407E9" w:rsidRDefault="003407E9" w:rsidP="003407E9"/>
    <w:p w:rsidR="003407E9" w:rsidRDefault="003407E9" w:rsidP="003407E9"/>
    <w:p w:rsidR="003407E9" w:rsidRDefault="003407E9" w:rsidP="003407E9"/>
    <w:p w:rsidR="003407E9" w:rsidRDefault="003407E9" w:rsidP="003407E9"/>
    <w:p w:rsidR="003407E9" w:rsidRDefault="003407E9" w:rsidP="003407E9"/>
    <w:p w:rsidR="003407E9" w:rsidRDefault="003407E9" w:rsidP="003407E9"/>
    <w:p w:rsidR="003407E9" w:rsidRDefault="003407E9" w:rsidP="003407E9"/>
    <w:p w:rsidR="003407E9" w:rsidRDefault="003407E9" w:rsidP="003407E9"/>
    <w:p w:rsidR="003407E9" w:rsidRDefault="003407E9" w:rsidP="003407E9"/>
    <w:p w:rsidR="003407E9" w:rsidRDefault="003407E9" w:rsidP="003407E9"/>
    <w:p w:rsidR="003407E9" w:rsidRDefault="003407E9" w:rsidP="003407E9"/>
    <w:p w:rsidR="003407E9" w:rsidRDefault="003407E9" w:rsidP="003407E9">
      <w:pPr>
        <w:rPr>
          <w:rFonts w:hint="eastAsia"/>
        </w:rPr>
      </w:pPr>
    </w:p>
    <w:p w:rsidR="00B76161" w:rsidRDefault="00B76161" w:rsidP="003407E9">
      <w:pPr>
        <w:rPr>
          <w:rFonts w:hint="eastAsia"/>
        </w:rPr>
      </w:pPr>
    </w:p>
    <w:p w:rsidR="00B76161" w:rsidRDefault="00B76161" w:rsidP="003407E9">
      <w:pPr>
        <w:rPr>
          <w:rFonts w:hint="eastAsia"/>
        </w:rPr>
      </w:pPr>
    </w:p>
    <w:p w:rsidR="00B76161" w:rsidRDefault="00B76161" w:rsidP="003407E9">
      <w:pPr>
        <w:rPr>
          <w:rFonts w:hint="eastAsia"/>
        </w:rPr>
      </w:pPr>
    </w:p>
    <w:p w:rsidR="00B76161" w:rsidRDefault="00B76161" w:rsidP="003407E9"/>
    <w:p w:rsidR="003407E9" w:rsidRDefault="003407E9" w:rsidP="003407E9"/>
    <w:p w:rsidR="003407E9" w:rsidRPr="00C071A7" w:rsidRDefault="003407E9" w:rsidP="003407E9">
      <w:pPr>
        <w:jc w:val="left"/>
        <w:rPr>
          <w:rFonts w:ascii="ＭＳ ゴシック" w:eastAsia="ＭＳ ゴシック" w:hAnsi="ＭＳ ゴシック"/>
          <w:sz w:val="24"/>
        </w:rPr>
      </w:pPr>
      <w:r w:rsidRPr="00C071A7">
        <w:rPr>
          <w:rFonts w:ascii="ＭＳ ゴシック" w:eastAsia="ＭＳ ゴシック" w:hAnsi="ＭＳ ゴシック" w:hint="eastAsia"/>
          <w:sz w:val="24"/>
        </w:rPr>
        <w:t>はじめに</w:t>
      </w:r>
    </w:p>
    <w:p w:rsidR="003407E9" w:rsidRPr="00F710D1" w:rsidRDefault="003407E9" w:rsidP="00E1547F">
      <w:pPr>
        <w:spacing w:line="360" w:lineRule="auto"/>
        <w:jc w:val="distribute"/>
        <w:rPr>
          <w:rFonts w:ascii="ＭＳ ゴシック" w:eastAsia="ＭＳ ゴシック" w:hAnsi="ＭＳ ゴシック"/>
          <w:sz w:val="24"/>
          <w:szCs w:val="21"/>
        </w:rPr>
      </w:pPr>
      <w:r w:rsidRPr="00F710D1">
        <w:rPr>
          <w:rFonts w:ascii="ＭＳ ゴシック" w:eastAsia="ＭＳ ゴシック" w:hAnsi="ＭＳ ゴシック" w:hint="eastAsia"/>
          <w:sz w:val="24"/>
          <w:szCs w:val="21"/>
        </w:rPr>
        <w:t>１．日本語指導が必要な子どもたちに対する本市の受入れ体制</w:t>
      </w:r>
      <w:r>
        <w:rPr>
          <w:rFonts w:ascii="ＭＳ ゴシック" w:eastAsia="ＭＳ ゴシック" w:hAnsi="ＭＳ ゴシック" w:hint="eastAsia"/>
          <w:sz w:val="24"/>
          <w:szCs w:val="21"/>
        </w:rPr>
        <w:t xml:space="preserve">　　　</w:t>
      </w:r>
      <w:r w:rsidRPr="00897D0A">
        <w:rPr>
          <w:rFonts w:ascii="ＭＳ ゴシック" w:eastAsia="ＭＳ ゴシック" w:hAnsi="ＭＳ ゴシック" w:hint="eastAsia"/>
          <w:sz w:val="24"/>
          <w:szCs w:val="21"/>
        </w:rPr>
        <w:t>………………</w:t>
      </w:r>
      <w:r>
        <w:rPr>
          <w:rFonts w:ascii="ＭＳ ゴシック" w:eastAsia="ＭＳ ゴシック" w:hAnsi="ＭＳ ゴシック" w:hint="eastAsia"/>
          <w:sz w:val="24"/>
          <w:szCs w:val="21"/>
        </w:rPr>
        <w:t>2</w:t>
      </w:r>
    </w:p>
    <w:p w:rsidR="003407E9" w:rsidRPr="00897D0A" w:rsidRDefault="003407E9" w:rsidP="00E1547F">
      <w:pPr>
        <w:spacing w:line="360" w:lineRule="auto"/>
        <w:jc w:val="distribute"/>
        <w:rPr>
          <w:rFonts w:ascii="ＭＳ ゴシック" w:eastAsia="ＭＳ ゴシック" w:hAnsi="ＭＳ ゴシック"/>
          <w:sz w:val="24"/>
          <w:szCs w:val="21"/>
        </w:rPr>
      </w:pPr>
      <w:r w:rsidRPr="00F710D1">
        <w:rPr>
          <w:rFonts w:ascii="ＭＳ ゴシック" w:eastAsia="ＭＳ ゴシック" w:hAnsi="ＭＳ ゴシック" w:hint="eastAsia"/>
          <w:sz w:val="24"/>
          <w:szCs w:val="21"/>
        </w:rPr>
        <w:t>２．日本語指導が必要な子どもたちが在籍学級</w:t>
      </w:r>
      <w:r>
        <w:rPr>
          <w:rFonts w:ascii="ＭＳ ゴシック" w:eastAsia="ＭＳ ゴシック" w:hAnsi="ＭＳ ゴシック" w:hint="eastAsia"/>
          <w:sz w:val="24"/>
          <w:szCs w:val="21"/>
        </w:rPr>
        <w:t>の一斉授業に困難を感じる要因……3</w:t>
      </w:r>
    </w:p>
    <w:p w:rsidR="003407E9" w:rsidRPr="00897D0A" w:rsidRDefault="003407E9" w:rsidP="00E1547F">
      <w:pPr>
        <w:spacing w:line="360" w:lineRule="auto"/>
        <w:jc w:val="distribute"/>
        <w:rPr>
          <w:rFonts w:ascii="ＭＳ ゴシック" w:eastAsia="ＭＳ ゴシック" w:hAnsi="ＭＳ ゴシック"/>
          <w:sz w:val="24"/>
          <w:szCs w:val="21"/>
        </w:rPr>
      </w:pPr>
      <w:r w:rsidRPr="00F710D1">
        <w:rPr>
          <w:rFonts w:ascii="ＭＳ ゴシック" w:eastAsia="ＭＳ ゴシック" w:hAnsi="ＭＳ ゴシック" w:hint="eastAsia"/>
          <w:sz w:val="24"/>
          <w:szCs w:val="21"/>
        </w:rPr>
        <w:t xml:space="preserve">３．母国での生活経験の把握　</w:t>
      </w:r>
      <w:r>
        <w:rPr>
          <w:rFonts w:ascii="ＭＳ ゴシック" w:eastAsia="ＭＳ ゴシック" w:hAnsi="ＭＳ ゴシック" w:hint="eastAsia"/>
          <w:sz w:val="24"/>
          <w:szCs w:val="21"/>
        </w:rPr>
        <w:t>……………………………………………………………4</w:t>
      </w:r>
    </w:p>
    <w:p w:rsidR="003407E9" w:rsidRPr="00897D0A" w:rsidRDefault="003407E9" w:rsidP="00E1547F">
      <w:pPr>
        <w:spacing w:line="360" w:lineRule="auto"/>
        <w:jc w:val="distribute"/>
        <w:rPr>
          <w:rFonts w:ascii="ＭＳ ゴシック" w:eastAsia="ＭＳ ゴシック" w:hAnsi="ＭＳ ゴシック"/>
          <w:sz w:val="24"/>
          <w:szCs w:val="21"/>
        </w:rPr>
      </w:pPr>
      <w:r w:rsidRPr="00F710D1">
        <w:rPr>
          <w:rFonts w:ascii="ＭＳ ゴシック" w:eastAsia="ＭＳ ゴシック" w:hAnsi="ＭＳ ゴシック" w:hint="eastAsia"/>
          <w:sz w:val="24"/>
          <w:szCs w:val="21"/>
        </w:rPr>
        <w:t>４．生活経験を配慮した，単元構成と授業計画づくり</w:t>
      </w:r>
      <w:r>
        <w:rPr>
          <w:rFonts w:ascii="ＭＳ ゴシック" w:eastAsia="ＭＳ ゴシック" w:hAnsi="ＭＳ ゴシック" w:hint="eastAsia"/>
          <w:sz w:val="24"/>
          <w:szCs w:val="21"/>
        </w:rPr>
        <w:t xml:space="preserve">　………………………………5</w:t>
      </w:r>
    </w:p>
    <w:p w:rsidR="003407E9" w:rsidRPr="00897D0A" w:rsidRDefault="003407E9" w:rsidP="00E1547F">
      <w:pPr>
        <w:spacing w:line="360" w:lineRule="auto"/>
        <w:jc w:val="distribute"/>
        <w:rPr>
          <w:rFonts w:ascii="ＭＳ ゴシック" w:eastAsia="ＭＳ ゴシック" w:hAnsi="ＭＳ ゴシック"/>
          <w:sz w:val="24"/>
          <w:szCs w:val="21"/>
        </w:rPr>
      </w:pPr>
      <w:r w:rsidRPr="00F710D1">
        <w:rPr>
          <w:rFonts w:ascii="ＭＳ ゴシック" w:eastAsia="ＭＳ ゴシック" w:hAnsi="ＭＳ ゴシック" w:hint="eastAsia"/>
          <w:sz w:val="24"/>
          <w:szCs w:val="21"/>
        </w:rPr>
        <w:t>５．日本語の力見取り表について</w:t>
      </w:r>
      <w:r>
        <w:rPr>
          <w:rFonts w:ascii="ＭＳ ゴシック" w:eastAsia="ＭＳ ゴシック" w:hAnsi="ＭＳ ゴシック" w:hint="eastAsia"/>
          <w:sz w:val="24"/>
          <w:szCs w:val="21"/>
        </w:rPr>
        <w:t xml:space="preserve">　　……………………………………………………7</w:t>
      </w:r>
    </w:p>
    <w:p w:rsidR="003407E9" w:rsidRPr="00897D0A" w:rsidRDefault="003407E9" w:rsidP="00E1547F">
      <w:pPr>
        <w:spacing w:line="360" w:lineRule="auto"/>
        <w:jc w:val="distribute"/>
        <w:rPr>
          <w:rFonts w:ascii="ＭＳ ゴシック" w:eastAsia="ＭＳ ゴシック" w:hAnsi="ＭＳ ゴシック"/>
          <w:sz w:val="24"/>
          <w:szCs w:val="21"/>
        </w:rPr>
      </w:pPr>
      <w:r w:rsidRPr="00F710D1">
        <w:rPr>
          <w:rFonts w:ascii="ＭＳ ゴシック" w:eastAsia="ＭＳ ゴシック" w:hAnsi="ＭＳ ゴシック" w:hint="eastAsia"/>
          <w:sz w:val="24"/>
          <w:szCs w:val="21"/>
        </w:rPr>
        <w:t>６．日本語の力に応じた支援表について</w:t>
      </w:r>
      <w:r>
        <w:rPr>
          <w:rFonts w:ascii="ＭＳ ゴシック" w:eastAsia="ＭＳ ゴシック" w:hAnsi="ＭＳ ゴシック" w:hint="eastAsia"/>
          <w:sz w:val="24"/>
          <w:szCs w:val="21"/>
        </w:rPr>
        <w:t xml:space="preserve">　　……………………………………………8</w:t>
      </w:r>
    </w:p>
    <w:p w:rsidR="003407E9" w:rsidRPr="00897D0A" w:rsidRDefault="003407E9" w:rsidP="00E1547F">
      <w:pPr>
        <w:spacing w:line="360" w:lineRule="auto"/>
        <w:jc w:val="distribute"/>
        <w:rPr>
          <w:rFonts w:ascii="ＭＳ ゴシック" w:eastAsia="ＭＳ ゴシック" w:hAnsi="ＭＳ ゴシック"/>
          <w:sz w:val="24"/>
          <w:szCs w:val="21"/>
        </w:rPr>
      </w:pPr>
      <w:r w:rsidRPr="00F710D1">
        <w:rPr>
          <w:rFonts w:ascii="ＭＳ ゴシック" w:eastAsia="ＭＳ ゴシック" w:hAnsi="ＭＳ ゴシック" w:hint="eastAsia"/>
          <w:sz w:val="24"/>
          <w:szCs w:val="21"/>
        </w:rPr>
        <w:t>７．理解支援の支援例</w:t>
      </w:r>
      <w:r>
        <w:rPr>
          <w:rFonts w:ascii="ＭＳ ゴシック" w:eastAsia="ＭＳ ゴシック" w:hAnsi="ＭＳ ゴシック" w:hint="eastAsia"/>
          <w:sz w:val="24"/>
          <w:szCs w:val="21"/>
        </w:rPr>
        <w:t xml:space="preserve">　　…………………………………………………………………9</w:t>
      </w:r>
    </w:p>
    <w:p w:rsidR="003407E9" w:rsidRPr="00777E42" w:rsidRDefault="003407E9" w:rsidP="00E1547F">
      <w:pPr>
        <w:spacing w:line="360" w:lineRule="auto"/>
        <w:jc w:val="distribute"/>
        <w:rPr>
          <w:rFonts w:ascii="ＭＳ ゴシック" w:eastAsia="ＭＳ ゴシック" w:hAnsi="ＭＳ ゴシック"/>
          <w:sz w:val="24"/>
          <w:szCs w:val="21"/>
        </w:rPr>
      </w:pPr>
      <w:r w:rsidRPr="00F710D1">
        <w:rPr>
          <w:rFonts w:ascii="ＭＳ ゴシック" w:eastAsia="ＭＳ ゴシック" w:hAnsi="ＭＳ ゴシック" w:hint="eastAsia"/>
          <w:sz w:val="24"/>
          <w:szCs w:val="21"/>
        </w:rPr>
        <w:t>８．表現支援の支援例</w:t>
      </w:r>
      <w:r>
        <w:rPr>
          <w:rFonts w:ascii="ＭＳ ゴシック" w:eastAsia="ＭＳ ゴシック" w:hAnsi="ＭＳ ゴシック" w:hint="eastAsia"/>
          <w:sz w:val="24"/>
          <w:szCs w:val="21"/>
        </w:rPr>
        <w:t xml:space="preserve">　　…………………………………………………………………17</w:t>
      </w:r>
    </w:p>
    <w:p w:rsidR="003407E9" w:rsidRDefault="003407E9" w:rsidP="005A7357">
      <w:pPr>
        <w:spacing w:line="360" w:lineRule="auto"/>
        <w:ind w:rightChars="-30" w:right="-63"/>
        <w:rPr>
          <w:rFonts w:ascii="ＭＳ ゴシック" w:eastAsia="ＭＳ ゴシック" w:hAnsi="ＭＳ ゴシック" w:hint="eastAsia"/>
          <w:sz w:val="24"/>
          <w:szCs w:val="21"/>
        </w:rPr>
      </w:pPr>
      <w:r w:rsidRPr="00F710D1">
        <w:rPr>
          <w:rFonts w:ascii="ＭＳ ゴシック" w:eastAsia="ＭＳ ゴシック" w:hAnsi="ＭＳ ゴシック" w:hint="eastAsia"/>
          <w:sz w:val="24"/>
          <w:szCs w:val="21"/>
        </w:rPr>
        <w:t>資料</w:t>
      </w:r>
      <w:r w:rsidR="00E1547F">
        <w:rPr>
          <w:rFonts w:ascii="ＭＳ ゴシック" w:eastAsia="ＭＳ ゴシック" w:hAnsi="ＭＳ ゴシック" w:hint="eastAsia"/>
          <w:sz w:val="24"/>
          <w:szCs w:val="21"/>
        </w:rPr>
        <w:t>1</w:t>
      </w:r>
      <w:r w:rsidRPr="00F710D1">
        <w:rPr>
          <w:rFonts w:ascii="ＭＳ ゴシック" w:eastAsia="ＭＳ ゴシック" w:hAnsi="ＭＳ ゴシック" w:hint="eastAsia"/>
          <w:sz w:val="24"/>
          <w:szCs w:val="21"/>
        </w:rPr>
        <w:t>「日本語の力に応じた支援表」</w:t>
      </w:r>
      <w:r w:rsidR="00E1547F">
        <w:rPr>
          <w:rFonts w:ascii="ＭＳ ゴシック" w:eastAsia="ＭＳ ゴシック" w:hAnsi="ＭＳ ゴシック" w:hint="eastAsia"/>
          <w:sz w:val="24"/>
          <w:szCs w:val="21"/>
        </w:rPr>
        <w:t>……………………………………………………29</w:t>
      </w:r>
    </w:p>
    <w:p w:rsidR="003407E9" w:rsidRPr="00E1547F" w:rsidRDefault="00E1547F" w:rsidP="005A7357">
      <w:pPr>
        <w:spacing w:line="360" w:lineRule="auto"/>
        <w:ind w:rightChars="-30" w:right="-63"/>
        <w:rPr>
          <w:rFonts w:ascii="ＭＳ ゴシック" w:eastAsia="ＭＳ ゴシック" w:hAnsi="ＭＳ ゴシック"/>
          <w:sz w:val="24"/>
          <w:szCs w:val="21"/>
        </w:rPr>
      </w:pPr>
      <w:r w:rsidRPr="00F710D1">
        <w:rPr>
          <w:rFonts w:ascii="ＭＳ ゴシック" w:eastAsia="ＭＳ ゴシック" w:hAnsi="ＭＳ ゴシック" w:hint="eastAsia"/>
          <w:sz w:val="24"/>
          <w:szCs w:val="21"/>
        </w:rPr>
        <w:t>資料</w:t>
      </w:r>
      <w:r>
        <w:rPr>
          <w:rFonts w:ascii="ＭＳ ゴシック" w:eastAsia="ＭＳ ゴシック" w:hAnsi="ＭＳ ゴシック" w:hint="eastAsia"/>
          <w:sz w:val="24"/>
          <w:szCs w:val="21"/>
        </w:rPr>
        <w:t>2「ひらがな・カタカナ表記一覧カード</w:t>
      </w:r>
      <w:r w:rsidRPr="00F710D1">
        <w:rPr>
          <w:rFonts w:ascii="ＭＳ ゴシック" w:eastAsia="ＭＳ ゴシック" w:hAnsi="ＭＳ ゴシック" w:hint="eastAsia"/>
          <w:sz w:val="24"/>
          <w:szCs w:val="21"/>
        </w:rPr>
        <w:t>」</w:t>
      </w:r>
      <w:r>
        <w:rPr>
          <w:rFonts w:ascii="ＭＳ ゴシック" w:eastAsia="ＭＳ ゴシック" w:hAnsi="ＭＳ ゴシック" w:hint="eastAsia"/>
          <w:sz w:val="24"/>
          <w:szCs w:val="21"/>
        </w:rPr>
        <w:t xml:space="preserve">　………………………………………31</w:t>
      </w:r>
    </w:p>
    <w:p w:rsidR="00E1547F" w:rsidRPr="00777E42" w:rsidRDefault="003407E9" w:rsidP="005A7357">
      <w:pPr>
        <w:spacing w:line="360" w:lineRule="auto"/>
        <w:ind w:rightChars="-33" w:right="-69"/>
        <w:rPr>
          <w:rFonts w:ascii="ＭＳ ゴシック" w:eastAsia="ＭＳ ゴシック" w:hAnsi="ＭＳ ゴシック"/>
          <w:sz w:val="24"/>
          <w:szCs w:val="21"/>
        </w:rPr>
      </w:pPr>
      <w:r w:rsidRPr="00F710D1">
        <w:rPr>
          <w:rFonts w:ascii="ＭＳ ゴシック" w:eastAsia="ＭＳ ゴシック" w:hAnsi="ＭＳ ゴシック" w:hint="eastAsia"/>
          <w:sz w:val="24"/>
          <w:szCs w:val="21"/>
        </w:rPr>
        <w:t>資料3</w:t>
      </w:r>
      <w:r>
        <w:rPr>
          <w:rFonts w:ascii="ＭＳ ゴシック" w:eastAsia="ＭＳ ゴシック" w:hAnsi="ＭＳ ゴシック" w:hint="eastAsia"/>
          <w:sz w:val="24"/>
          <w:szCs w:val="21"/>
        </w:rPr>
        <w:t>「感想を表す言葉カード</w:t>
      </w:r>
      <w:r>
        <w:rPr>
          <w:rFonts w:ascii="ＭＳ ゴシック" w:eastAsia="ＭＳ ゴシック" w:hAnsi="ＭＳ ゴシック"/>
          <w:sz w:val="24"/>
          <w:szCs w:val="21"/>
        </w:rPr>
        <w:t>」</w:t>
      </w:r>
      <w:r w:rsidR="00E1547F">
        <w:rPr>
          <w:rFonts w:ascii="ＭＳ ゴシック" w:eastAsia="ＭＳ ゴシック" w:hAnsi="ＭＳ ゴシック" w:hint="eastAsia"/>
          <w:sz w:val="24"/>
          <w:szCs w:val="21"/>
        </w:rPr>
        <w:t>…………………………………………………………33</w:t>
      </w:r>
    </w:p>
    <w:p w:rsidR="003407E9" w:rsidRPr="00E1547F" w:rsidRDefault="003407E9" w:rsidP="003407E9">
      <w:pPr>
        <w:spacing w:line="360" w:lineRule="auto"/>
        <w:jc w:val="left"/>
        <w:rPr>
          <w:rFonts w:ascii="ＭＳ ゴシック" w:eastAsia="ＭＳ ゴシック" w:hAnsi="ＭＳ ゴシック"/>
          <w:sz w:val="24"/>
          <w:szCs w:val="21"/>
        </w:rPr>
      </w:pPr>
    </w:p>
    <w:p w:rsidR="003407E9" w:rsidRPr="00B76161" w:rsidRDefault="00DF5B05" w:rsidP="00036CC7">
      <w:pPr>
        <w:spacing w:line="360" w:lineRule="auto"/>
        <w:jc w:val="left"/>
        <w:rPr>
          <w:rFonts w:ascii="ＭＳ ゴシック" w:eastAsia="ＭＳ ゴシック" w:hAnsi="ＭＳ ゴシック"/>
          <w:sz w:val="24"/>
          <w:szCs w:val="21"/>
        </w:rPr>
        <w:sectPr w:rsidR="003407E9" w:rsidRPr="00B76161" w:rsidSect="00711384">
          <w:footerReference w:type="default" r:id="rId13"/>
          <w:pgSz w:w="11906" w:h="16838" w:code="9"/>
          <w:pgMar w:top="1418" w:right="1418" w:bottom="1418" w:left="1418" w:header="851" w:footer="992" w:gutter="0"/>
          <w:pgNumType w:fmt="numberInDash" w:start="1"/>
          <w:cols w:space="425"/>
          <w:docGrid w:type="lines" w:linePitch="360"/>
        </w:sectPr>
      </w:pPr>
      <w:r>
        <w:rPr>
          <w:rFonts w:ascii="ＭＳ ゴシック" w:eastAsia="ＭＳ ゴシック" w:hAnsi="ＭＳ ゴシック"/>
          <w:noProof/>
          <w:sz w:val="24"/>
          <w:szCs w:val="21"/>
        </w:rPr>
        <w:pict>
          <v:rect id="_x0000_s1703" style="position:absolute;margin-left:204.75pt;margin-top:27pt;width:42pt;height:27pt;z-index:251913216" stroked="f">
            <v:textbox inset="5.85pt,.7pt,5.85pt,.7pt"/>
          </v:rect>
        </w:pict>
      </w:r>
    </w:p>
    <w:p w:rsidR="00E45DE3" w:rsidRPr="00036CC7" w:rsidRDefault="00E45DE3" w:rsidP="00036CC7">
      <w:pPr>
        <w:spacing w:line="360" w:lineRule="auto"/>
        <w:jc w:val="left"/>
        <w:rPr>
          <w:rFonts w:ascii="ＭＳ ゴシック" w:eastAsia="ＭＳ ゴシック" w:hAnsi="ＭＳ ゴシック"/>
          <w:sz w:val="24"/>
          <w:szCs w:val="21"/>
        </w:rPr>
      </w:pPr>
      <w:r w:rsidRPr="00E45DE3">
        <w:rPr>
          <w:rFonts w:asciiTheme="majorEastAsia" w:eastAsiaTheme="majorEastAsia" w:hAnsiTheme="majorEastAsia" w:hint="eastAsia"/>
          <w:sz w:val="28"/>
          <w:szCs w:val="21"/>
        </w:rPr>
        <w:lastRenderedPageBreak/>
        <w:t>はじめに</w:t>
      </w:r>
      <w:r>
        <w:rPr>
          <w:rFonts w:asciiTheme="majorEastAsia" w:eastAsiaTheme="majorEastAsia" w:hAnsiTheme="majorEastAsia" w:hint="eastAsia"/>
          <w:sz w:val="28"/>
          <w:szCs w:val="21"/>
        </w:rPr>
        <w:t xml:space="preserve">　</w:t>
      </w:r>
    </w:p>
    <w:p w:rsidR="00C77107" w:rsidRDefault="00C77107" w:rsidP="00C77107">
      <w:pPr>
        <w:overflowPunct w:val="0"/>
        <w:ind w:firstLineChars="100" w:firstLine="240"/>
        <w:rPr>
          <w:rFonts w:ascii="ＭＳ ゴシック" w:eastAsia="ＭＳ ゴシック" w:hAnsi="ＭＳ ゴシック"/>
          <w:sz w:val="24"/>
          <w:szCs w:val="21"/>
        </w:rPr>
      </w:pPr>
    </w:p>
    <w:p w:rsidR="00C35984" w:rsidRPr="005859D4" w:rsidRDefault="00C42CF7" w:rsidP="00C77107">
      <w:pPr>
        <w:overflowPunct w:val="0"/>
        <w:ind w:firstLineChars="100" w:firstLine="240"/>
        <w:rPr>
          <w:rFonts w:ascii="ＭＳ ゴシック" w:eastAsia="ＭＳ ゴシック" w:hAnsi="ＭＳ ゴシック"/>
          <w:sz w:val="24"/>
          <w:szCs w:val="21"/>
        </w:rPr>
      </w:pPr>
      <w:r>
        <w:rPr>
          <w:rFonts w:ascii="ＭＳ ゴシック" w:eastAsia="ＭＳ ゴシック" w:hAnsi="ＭＳ ゴシック" w:hint="eastAsia"/>
          <w:sz w:val="24"/>
          <w:szCs w:val="21"/>
        </w:rPr>
        <w:t>日本語指導が必要な</w:t>
      </w:r>
      <w:r w:rsidR="00947903" w:rsidRPr="00E76C81">
        <w:rPr>
          <w:rFonts w:ascii="ＭＳ ゴシック" w:eastAsia="ＭＳ ゴシック" w:hAnsi="ＭＳ ゴシック" w:hint="eastAsia"/>
          <w:sz w:val="24"/>
          <w:szCs w:val="21"/>
        </w:rPr>
        <w:t>子どもが，クラスに編入することになったとしたら・・・。</w:t>
      </w:r>
    </w:p>
    <w:p w:rsidR="00AC4EE4" w:rsidRDefault="00AC4EE4" w:rsidP="00C77107">
      <w:pPr>
        <w:overflowPunct w:val="0"/>
        <w:spacing w:line="300" w:lineRule="exact"/>
        <w:ind w:firstLineChars="100" w:firstLine="210"/>
        <w:rPr>
          <w:szCs w:val="21"/>
        </w:rPr>
      </w:pPr>
    </w:p>
    <w:p w:rsidR="00134A0B" w:rsidRPr="00E45DE3" w:rsidRDefault="00C42CF7" w:rsidP="00C77107">
      <w:pPr>
        <w:overflowPunct w:val="0"/>
        <w:ind w:firstLineChars="100" w:firstLine="240"/>
        <w:rPr>
          <w:sz w:val="24"/>
          <w:szCs w:val="21"/>
        </w:rPr>
      </w:pPr>
      <w:r w:rsidRPr="00E45DE3">
        <w:rPr>
          <w:rFonts w:hint="eastAsia"/>
          <w:sz w:val="24"/>
          <w:szCs w:val="21"/>
        </w:rPr>
        <w:t>「</w:t>
      </w:r>
      <w:r w:rsidR="00640651" w:rsidRPr="00E45DE3">
        <w:rPr>
          <w:rFonts w:hint="eastAsia"/>
          <w:sz w:val="24"/>
          <w:szCs w:val="21"/>
        </w:rPr>
        <w:t>日本語指導が必要な</w:t>
      </w:r>
      <w:r w:rsidR="00862733">
        <w:rPr>
          <w:rFonts w:hint="eastAsia"/>
          <w:sz w:val="24"/>
          <w:szCs w:val="21"/>
        </w:rPr>
        <w:t>子どもが編入してくることはめったにな</w:t>
      </w:r>
      <w:r w:rsidR="00134A0B" w:rsidRPr="00E45DE3">
        <w:rPr>
          <w:rFonts w:hint="eastAsia"/>
          <w:sz w:val="24"/>
          <w:szCs w:val="21"/>
        </w:rPr>
        <w:t>い</w:t>
      </w:r>
      <w:r w:rsidRPr="00E45DE3">
        <w:rPr>
          <w:rFonts w:hint="eastAsia"/>
          <w:sz w:val="24"/>
          <w:szCs w:val="21"/>
        </w:rPr>
        <w:t>。」</w:t>
      </w:r>
      <w:r w:rsidR="00134A0B" w:rsidRPr="00E45DE3">
        <w:rPr>
          <w:rFonts w:hint="eastAsia"/>
          <w:sz w:val="24"/>
          <w:szCs w:val="21"/>
        </w:rPr>
        <w:t>と思われるかもしれません。</w:t>
      </w:r>
      <w:r w:rsidR="00862733">
        <w:rPr>
          <w:rFonts w:hint="eastAsia"/>
          <w:sz w:val="24"/>
          <w:szCs w:val="21"/>
        </w:rPr>
        <w:t>しかし，全国的にみても，公立小学校・中学校において，様々なケース</w:t>
      </w:r>
      <w:r w:rsidR="00134A0B" w:rsidRPr="00E45DE3">
        <w:rPr>
          <w:rFonts w:hint="eastAsia"/>
          <w:sz w:val="24"/>
          <w:szCs w:val="21"/>
        </w:rPr>
        <w:t>で外国から日本に来る子どもたちや，日本で生まれた，外国にルーツをもつ子どもたちが近年増えてきています。</w:t>
      </w:r>
    </w:p>
    <w:p w:rsidR="00134A0B" w:rsidRPr="00E45DE3" w:rsidRDefault="00134A0B" w:rsidP="00C77107">
      <w:pPr>
        <w:overflowPunct w:val="0"/>
        <w:rPr>
          <w:rFonts w:ascii="ＭＳ 明朝" w:hAnsi="ＭＳ 明朝"/>
          <w:sz w:val="24"/>
          <w:szCs w:val="21"/>
        </w:rPr>
      </w:pPr>
      <w:r w:rsidRPr="00E45DE3">
        <w:rPr>
          <w:rFonts w:hint="eastAsia"/>
          <w:sz w:val="24"/>
          <w:szCs w:val="21"/>
        </w:rPr>
        <w:t xml:space="preserve">　</w:t>
      </w:r>
      <w:r w:rsidRPr="00E45DE3">
        <w:rPr>
          <w:rFonts w:ascii="ＭＳ 明朝" w:hAnsi="ＭＳ 明朝" w:hint="eastAsia"/>
          <w:sz w:val="24"/>
          <w:szCs w:val="21"/>
        </w:rPr>
        <w:t>本市においても，平成22年9月1日現在で，日本語指導が必要な児童生徒数は小学校60校212人，中学校29</w:t>
      </w:r>
      <w:r w:rsidR="00C42CF7" w:rsidRPr="00E45DE3">
        <w:rPr>
          <w:rFonts w:ascii="ＭＳ 明朝" w:hAnsi="ＭＳ 明朝" w:hint="eastAsia"/>
          <w:sz w:val="24"/>
          <w:szCs w:val="21"/>
        </w:rPr>
        <w:t>校</w:t>
      </w:r>
      <w:r w:rsidRPr="00E45DE3">
        <w:rPr>
          <w:rFonts w:ascii="ＭＳ 明朝" w:hAnsi="ＭＳ 明朝" w:hint="eastAsia"/>
          <w:sz w:val="24"/>
          <w:szCs w:val="21"/>
        </w:rPr>
        <w:t>98人，合計89校310人で，平成20年9月1日現在より，合計で20人増加しています。更に，平成23年1月末現在で，日本語教室設置校以外の少数在籍校において，「初期日本語指導員」及び「日本語指導ボランティア」による日本語指導を受けている児童生徒は139名で，年度当初より43名増加しています。これらのこと</w:t>
      </w:r>
      <w:r w:rsidR="00862733">
        <w:rPr>
          <w:rFonts w:ascii="ＭＳ 明朝" w:hAnsi="ＭＳ 明朝" w:hint="eastAsia"/>
          <w:sz w:val="24"/>
          <w:szCs w:val="21"/>
        </w:rPr>
        <w:t>から，今後も日本語指導が必要な子どもたちの編入が増加することが</w:t>
      </w:r>
      <w:r w:rsidRPr="00E45DE3">
        <w:rPr>
          <w:rFonts w:ascii="ＭＳ 明朝" w:hAnsi="ＭＳ 明朝" w:hint="eastAsia"/>
          <w:sz w:val="24"/>
          <w:szCs w:val="21"/>
        </w:rPr>
        <w:t>十分に考えられます。</w:t>
      </w:r>
    </w:p>
    <w:p w:rsidR="00E37D05" w:rsidRPr="00E45DE3" w:rsidRDefault="00E37D05" w:rsidP="00C77107">
      <w:pPr>
        <w:overflowPunct w:val="0"/>
        <w:ind w:firstLineChars="100" w:firstLine="240"/>
        <w:rPr>
          <w:rFonts w:ascii="ＭＳ 明朝" w:hAnsi="ＭＳ 明朝"/>
          <w:sz w:val="24"/>
          <w:szCs w:val="21"/>
        </w:rPr>
      </w:pPr>
      <w:r w:rsidRPr="00E45DE3">
        <w:rPr>
          <w:rFonts w:ascii="ＭＳ 明朝" w:hAnsi="ＭＳ 明朝" w:hint="eastAsia"/>
          <w:sz w:val="24"/>
          <w:szCs w:val="21"/>
        </w:rPr>
        <w:t>「日本語ができないなら，</w:t>
      </w:r>
      <w:r w:rsidR="00862733">
        <w:rPr>
          <w:rFonts w:ascii="ＭＳ 明朝" w:hAnsi="ＭＳ 明朝" w:hint="eastAsia"/>
          <w:sz w:val="24"/>
          <w:szCs w:val="21"/>
        </w:rPr>
        <w:t>まず日本語指導が必要だ。」と</w:t>
      </w:r>
      <w:r w:rsidR="00B96C12" w:rsidRPr="00E45DE3">
        <w:rPr>
          <w:rFonts w:ascii="ＭＳ 明朝" w:hAnsi="ＭＳ 明朝" w:hint="eastAsia"/>
          <w:sz w:val="24"/>
          <w:szCs w:val="21"/>
        </w:rPr>
        <w:t>考えてしまいます</w:t>
      </w:r>
      <w:r w:rsidRPr="00E45DE3">
        <w:rPr>
          <w:rFonts w:ascii="ＭＳ 明朝" w:hAnsi="ＭＳ 明朝" w:hint="eastAsia"/>
          <w:sz w:val="24"/>
          <w:szCs w:val="21"/>
        </w:rPr>
        <w:t>。確かに，日本語指導は重要であり，本市では，日本語指導に関わる派遣制度が整っています。</w:t>
      </w:r>
    </w:p>
    <w:p w:rsidR="00E37D05" w:rsidRPr="00E45DE3" w:rsidRDefault="00E37D05" w:rsidP="00C77107">
      <w:pPr>
        <w:overflowPunct w:val="0"/>
        <w:rPr>
          <w:rFonts w:ascii="ＭＳ 明朝" w:hAnsi="ＭＳ 明朝"/>
          <w:sz w:val="24"/>
          <w:szCs w:val="21"/>
        </w:rPr>
      </w:pPr>
      <w:r w:rsidRPr="00E45DE3">
        <w:rPr>
          <w:rFonts w:ascii="ＭＳ 明朝" w:hAnsi="ＭＳ 明朝" w:hint="eastAsia"/>
          <w:sz w:val="24"/>
          <w:szCs w:val="21"/>
        </w:rPr>
        <w:t xml:space="preserve">  </w:t>
      </w:r>
      <w:r w:rsidR="00134A0B" w:rsidRPr="00E45DE3">
        <w:rPr>
          <w:rFonts w:ascii="ＭＳ 明朝" w:hAnsi="ＭＳ 明朝" w:hint="eastAsia"/>
          <w:sz w:val="24"/>
          <w:szCs w:val="21"/>
        </w:rPr>
        <w:t>ただ</w:t>
      </w:r>
      <w:r w:rsidR="00B96C12" w:rsidRPr="00E45DE3">
        <w:rPr>
          <w:rFonts w:ascii="ＭＳ 明朝" w:hAnsi="ＭＳ 明朝" w:hint="eastAsia"/>
          <w:sz w:val="24"/>
          <w:szCs w:val="21"/>
        </w:rPr>
        <w:t>し，</w:t>
      </w:r>
      <w:r w:rsidRPr="00E45DE3">
        <w:rPr>
          <w:rFonts w:ascii="ＭＳ 明朝" w:hAnsi="ＭＳ 明朝" w:hint="eastAsia"/>
          <w:sz w:val="24"/>
          <w:szCs w:val="21"/>
        </w:rPr>
        <w:t>日本語指導は多くても週に2</w:t>
      </w:r>
      <w:r w:rsidR="00862733">
        <w:rPr>
          <w:rFonts w:ascii="ＭＳ 明朝" w:hAnsi="ＭＳ 明朝" w:hint="eastAsia"/>
          <w:sz w:val="24"/>
          <w:szCs w:val="21"/>
        </w:rPr>
        <w:t>時間しかありません。その他の時間は</w:t>
      </w:r>
      <w:r w:rsidRPr="00E45DE3">
        <w:rPr>
          <w:rFonts w:ascii="ＭＳ 明朝" w:hAnsi="ＭＳ 明朝" w:hint="eastAsia"/>
          <w:sz w:val="24"/>
          <w:szCs w:val="21"/>
        </w:rPr>
        <w:t>在籍学級の授業に参加します。</w:t>
      </w:r>
      <w:r w:rsidR="00B96C12" w:rsidRPr="00E45DE3">
        <w:rPr>
          <w:rFonts w:ascii="ＭＳ 明朝" w:hAnsi="ＭＳ 明朝" w:hint="eastAsia"/>
          <w:sz w:val="24"/>
          <w:szCs w:val="21"/>
        </w:rPr>
        <w:t>その学級での授業において，日本語があ</w:t>
      </w:r>
      <w:r w:rsidR="00640651" w:rsidRPr="00E45DE3">
        <w:rPr>
          <w:rFonts w:ascii="ＭＳ 明朝" w:hAnsi="ＭＳ 明朝" w:hint="eastAsia"/>
          <w:sz w:val="24"/>
          <w:szCs w:val="21"/>
        </w:rPr>
        <w:t>まり理解できない子どもを目の前にしたとき，</w:t>
      </w:r>
      <w:r w:rsidR="00862733">
        <w:rPr>
          <w:rFonts w:ascii="ＭＳ 明朝" w:hAnsi="ＭＳ 明朝" w:hint="eastAsia"/>
          <w:sz w:val="24"/>
          <w:szCs w:val="21"/>
        </w:rPr>
        <w:t>みなさんは，</w:t>
      </w:r>
      <w:r w:rsidR="00640651" w:rsidRPr="00E45DE3">
        <w:rPr>
          <w:rFonts w:ascii="ＭＳ 明朝" w:hAnsi="ＭＳ 明朝" w:hint="eastAsia"/>
          <w:sz w:val="24"/>
          <w:szCs w:val="21"/>
        </w:rPr>
        <w:t>どのように考えますか。</w:t>
      </w:r>
      <w:r w:rsidRPr="00E45DE3">
        <w:rPr>
          <w:rFonts w:ascii="ＭＳ 明朝" w:hAnsi="ＭＳ 明朝" w:hint="eastAsia"/>
          <w:sz w:val="24"/>
          <w:szCs w:val="21"/>
        </w:rPr>
        <w:t>「日本語がある程度できるようになるまで，学習内容が理解できなくても仕方がない。」と</w:t>
      </w:r>
      <w:r w:rsidR="00B96C12" w:rsidRPr="00E45DE3">
        <w:rPr>
          <w:rFonts w:ascii="ＭＳ 明朝" w:hAnsi="ＭＳ 明朝" w:hint="eastAsia"/>
          <w:sz w:val="24"/>
          <w:szCs w:val="21"/>
        </w:rPr>
        <w:t>考えがちではないでしょうか？</w:t>
      </w:r>
    </w:p>
    <w:p w:rsidR="00B96C12" w:rsidRPr="00E45DE3" w:rsidRDefault="00B3037F" w:rsidP="00C77107">
      <w:pPr>
        <w:overflowPunct w:val="0"/>
        <w:rPr>
          <w:rFonts w:ascii="ＭＳ 明朝" w:hAnsi="ＭＳ 明朝"/>
          <w:sz w:val="24"/>
          <w:szCs w:val="21"/>
        </w:rPr>
      </w:pPr>
      <w:r w:rsidRPr="00E45DE3">
        <w:rPr>
          <w:rFonts w:ascii="ＭＳ 明朝" w:hAnsi="ＭＳ 明朝" w:hint="eastAsia"/>
          <w:sz w:val="24"/>
          <w:szCs w:val="21"/>
        </w:rPr>
        <w:t xml:space="preserve">　日本語がある程度できるようになるまでには，1年</w:t>
      </w:r>
      <w:r w:rsidR="00B96C12" w:rsidRPr="00E45DE3">
        <w:rPr>
          <w:rFonts w:ascii="ＭＳ 明朝" w:hAnsi="ＭＳ 明朝" w:hint="eastAsia"/>
          <w:sz w:val="24"/>
          <w:szCs w:val="21"/>
        </w:rPr>
        <w:t>から2年かかるといわれています。その間の学習内容が理解できないままでは，学習に遅れを抱えることになります。</w:t>
      </w:r>
    </w:p>
    <w:p w:rsidR="00B96C12" w:rsidRPr="00E45DE3" w:rsidRDefault="00B96C12" w:rsidP="00C77107">
      <w:pPr>
        <w:overflowPunct w:val="0"/>
        <w:rPr>
          <w:rFonts w:ascii="ＭＳ ゴシック" w:eastAsia="ＭＳ ゴシック" w:hAnsi="ＭＳ ゴシック"/>
          <w:sz w:val="24"/>
          <w:szCs w:val="21"/>
        </w:rPr>
      </w:pPr>
      <w:r w:rsidRPr="00E45DE3">
        <w:rPr>
          <w:rFonts w:hint="eastAsia"/>
          <w:sz w:val="24"/>
          <w:szCs w:val="21"/>
        </w:rPr>
        <w:t xml:space="preserve">　</w:t>
      </w:r>
      <w:r w:rsidRPr="00E45DE3">
        <w:rPr>
          <w:rFonts w:ascii="ＭＳ ゴシック" w:eastAsia="ＭＳ ゴシック" w:hAnsi="ＭＳ ゴシック" w:hint="eastAsia"/>
          <w:sz w:val="24"/>
          <w:szCs w:val="21"/>
        </w:rPr>
        <w:t>適切な支援があれば，日本語が理解できなくても，学級での授業において，学習活動に参加し，ある程度の内容を理解することは可能です。</w:t>
      </w:r>
      <w:r w:rsidR="00862733">
        <w:rPr>
          <w:rFonts w:ascii="ＭＳ ゴシック" w:eastAsia="ＭＳ ゴシック" w:hAnsi="ＭＳ ゴシック" w:hint="eastAsia"/>
          <w:sz w:val="24"/>
          <w:szCs w:val="21"/>
        </w:rPr>
        <w:t>指導者が，その子どもの</w:t>
      </w:r>
      <w:r w:rsidRPr="00E45DE3">
        <w:rPr>
          <w:rFonts w:ascii="ＭＳ ゴシック" w:eastAsia="ＭＳ ゴシック" w:hAnsi="ＭＳ ゴシック" w:hint="eastAsia"/>
          <w:sz w:val="24"/>
          <w:szCs w:val="21"/>
        </w:rPr>
        <w:t>母国の言葉が話</w:t>
      </w:r>
      <w:r w:rsidR="00C77107">
        <w:rPr>
          <w:rFonts w:ascii="ＭＳ ゴシック" w:eastAsia="ＭＳ ゴシック" w:hAnsi="ＭＳ ゴシック" w:hint="eastAsia"/>
          <w:sz w:val="24"/>
          <w:szCs w:val="21"/>
        </w:rPr>
        <w:t>せなくても，日本語指導の経験がなくても，</w:t>
      </w:r>
      <w:r w:rsidRPr="00E45DE3">
        <w:rPr>
          <w:rFonts w:ascii="ＭＳ ゴシック" w:eastAsia="ＭＳ ゴシック" w:hAnsi="ＭＳ ゴシック" w:hint="eastAsia"/>
          <w:sz w:val="24"/>
          <w:szCs w:val="21"/>
        </w:rPr>
        <w:t>支援をしていくことができます。</w:t>
      </w:r>
    </w:p>
    <w:p w:rsidR="00C42CF7" w:rsidRPr="00E45DE3" w:rsidRDefault="00947BA3" w:rsidP="00C77107">
      <w:pPr>
        <w:overflowPunct w:val="0"/>
        <w:rPr>
          <w:sz w:val="24"/>
          <w:szCs w:val="21"/>
        </w:rPr>
      </w:pPr>
      <w:r>
        <w:rPr>
          <w:rFonts w:hint="eastAsia"/>
          <w:sz w:val="24"/>
          <w:szCs w:val="21"/>
        </w:rPr>
        <w:t xml:space="preserve">　本冊子の内容は次</w:t>
      </w:r>
      <w:r w:rsidR="00AC3005" w:rsidRPr="00E45DE3">
        <w:rPr>
          <w:rFonts w:hint="eastAsia"/>
          <w:sz w:val="24"/>
          <w:szCs w:val="21"/>
        </w:rPr>
        <w:t>のとおりです。日本語指導が必要な子どもたちの教育に</w:t>
      </w:r>
      <w:r w:rsidR="00862733">
        <w:rPr>
          <w:rFonts w:hint="eastAsia"/>
          <w:sz w:val="24"/>
          <w:szCs w:val="21"/>
        </w:rPr>
        <w:t>ついて，はじめに本市受入れ体制や多様な背景の把握について説明していま</w:t>
      </w:r>
      <w:r w:rsidR="00AC3005" w:rsidRPr="00E45DE3">
        <w:rPr>
          <w:rFonts w:hint="eastAsia"/>
          <w:sz w:val="24"/>
          <w:szCs w:val="21"/>
        </w:rPr>
        <w:t>す。次</w:t>
      </w:r>
      <w:r w:rsidR="00862733">
        <w:rPr>
          <w:rFonts w:hint="eastAsia"/>
          <w:sz w:val="24"/>
          <w:szCs w:val="21"/>
        </w:rPr>
        <w:t>に，母国での生活経験に応じた単元構成や授業計画について説明しています。最後に，授業における具体的な支援例を紹介しています</w:t>
      </w:r>
      <w:r w:rsidR="00AC3005" w:rsidRPr="00E45DE3">
        <w:rPr>
          <w:rFonts w:hint="eastAsia"/>
          <w:sz w:val="24"/>
          <w:szCs w:val="21"/>
        </w:rPr>
        <w:t>。</w:t>
      </w:r>
    </w:p>
    <w:p w:rsidR="0042168A" w:rsidRPr="00E45DE3" w:rsidRDefault="00C15673" w:rsidP="00C77107">
      <w:pPr>
        <w:overflowPunct w:val="0"/>
        <w:ind w:firstLineChars="100" w:firstLine="240"/>
        <w:rPr>
          <w:sz w:val="24"/>
          <w:szCs w:val="21"/>
        </w:rPr>
      </w:pPr>
      <w:r w:rsidRPr="00E45DE3">
        <w:rPr>
          <w:rFonts w:hint="eastAsia"/>
          <w:sz w:val="24"/>
          <w:szCs w:val="21"/>
        </w:rPr>
        <w:t>日本</w:t>
      </w:r>
      <w:r w:rsidR="00C77107">
        <w:rPr>
          <w:rFonts w:hint="eastAsia"/>
          <w:sz w:val="24"/>
          <w:szCs w:val="21"/>
        </w:rPr>
        <w:t>語指導が必要な子どもたちが将来展望をもち，自らの進路を切り拓い</w:t>
      </w:r>
      <w:r w:rsidRPr="00E45DE3">
        <w:rPr>
          <w:rFonts w:hint="eastAsia"/>
          <w:sz w:val="24"/>
          <w:szCs w:val="21"/>
        </w:rPr>
        <w:t>ていくために，</w:t>
      </w:r>
      <w:r w:rsidR="00862733">
        <w:rPr>
          <w:rFonts w:hint="eastAsia"/>
          <w:sz w:val="24"/>
          <w:szCs w:val="21"/>
        </w:rPr>
        <w:t>本市のどの学校に</w:t>
      </w:r>
      <w:r w:rsidR="004E0231" w:rsidRPr="00E45DE3">
        <w:rPr>
          <w:rFonts w:hint="eastAsia"/>
          <w:sz w:val="24"/>
          <w:szCs w:val="21"/>
        </w:rPr>
        <w:t>日本語指導が必要な子どもの編入があっても，</w:t>
      </w:r>
      <w:r w:rsidR="00C77107">
        <w:rPr>
          <w:rFonts w:hint="eastAsia"/>
          <w:sz w:val="24"/>
          <w:szCs w:val="21"/>
        </w:rPr>
        <w:t>それぞれの学校での受入れ体制が整い，適切な支援が採り</w:t>
      </w:r>
      <w:r w:rsidRPr="00E45DE3">
        <w:rPr>
          <w:rFonts w:hint="eastAsia"/>
          <w:sz w:val="24"/>
          <w:szCs w:val="21"/>
        </w:rPr>
        <w:t>入れられることを願っています。</w:t>
      </w:r>
    </w:p>
    <w:p w:rsidR="00E45DE3" w:rsidRDefault="00E45DE3" w:rsidP="00C77107">
      <w:pPr>
        <w:overflowPunct w:val="0"/>
        <w:spacing w:line="280" w:lineRule="exact"/>
        <w:jc w:val="left"/>
        <w:rPr>
          <w:szCs w:val="21"/>
        </w:rPr>
      </w:pPr>
    </w:p>
    <w:p w:rsidR="00E45DE3" w:rsidRDefault="00E45DE3" w:rsidP="00F710D1">
      <w:pPr>
        <w:spacing w:line="280" w:lineRule="exact"/>
        <w:jc w:val="left"/>
        <w:rPr>
          <w:szCs w:val="21"/>
        </w:rPr>
      </w:pPr>
    </w:p>
    <w:p w:rsidR="00C15673" w:rsidRDefault="00DF5B05" w:rsidP="0057387E">
      <w:pPr>
        <w:spacing w:line="350" w:lineRule="exact"/>
        <w:jc w:val="left"/>
        <w:rPr>
          <w:szCs w:val="21"/>
        </w:rPr>
      </w:pPr>
      <w:r>
        <w:rPr>
          <w:noProof/>
          <w:szCs w:val="21"/>
        </w:rPr>
        <w:lastRenderedPageBreak/>
        <w:pict>
          <v:roundrect id="_x0000_s1599" style="position:absolute;margin-left:.2pt;margin-top:0;width:450.45pt;height:18pt;z-index:251782144" arcsize="10923f" stroked="f">
            <v:fill color2="#bfbfbf" rotate="t" focus="-50%" type="gradient"/>
            <v:textbox inset="5.85pt,.7pt,5.85pt,.7pt">
              <w:txbxContent>
                <w:p w:rsidR="00E1547F" w:rsidRPr="00AC4EE4" w:rsidRDefault="00E1547F" w:rsidP="00AC3005">
                  <w:pPr>
                    <w:jc w:val="center"/>
                    <w:rPr>
                      <w:rFonts w:ascii="ＭＳ ゴシック" w:eastAsia="ＭＳ ゴシック" w:hAnsi="ＭＳ ゴシック"/>
                      <w:sz w:val="24"/>
                    </w:rPr>
                  </w:pPr>
                  <w:r w:rsidRPr="00AC4EE4">
                    <w:rPr>
                      <w:rFonts w:ascii="ＭＳ ゴシック" w:eastAsia="ＭＳ ゴシック" w:hAnsi="ＭＳ ゴシック" w:hint="eastAsia"/>
                      <w:sz w:val="24"/>
                    </w:rPr>
                    <w:t>１．日本</w:t>
                  </w:r>
                  <w:r>
                    <w:rPr>
                      <w:rFonts w:ascii="ＭＳ ゴシック" w:eastAsia="ＭＳ ゴシック" w:hAnsi="ＭＳ ゴシック" w:hint="eastAsia"/>
                      <w:sz w:val="24"/>
                    </w:rPr>
                    <w:t>語指導が必要な子どもたちに対する本市の受入れ体制</w:t>
                  </w:r>
                </w:p>
              </w:txbxContent>
            </v:textbox>
          </v:roundrect>
        </w:pict>
      </w:r>
    </w:p>
    <w:p w:rsidR="0057387E" w:rsidRDefault="0057387E" w:rsidP="0057387E">
      <w:pPr>
        <w:spacing w:line="350" w:lineRule="exact"/>
        <w:jc w:val="left"/>
        <w:rPr>
          <w:szCs w:val="21"/>
        </w:rPr>
      </w:pPr>
    </w:p>
    <w:p w:rsidR="00DB5BBF" w:rsidRDefault="00C15673" w:rsidP="00C15673">
      <w:pPr>
        <w:spacing w:line="280" w:lineRule="exact"/>
        <w:jc w:val="left"/>
        <w:rPr>
          <w:rFonts w:ascii="ＭＳ 明朝" w:hAnsi="ＭＳ 明朝"/>
          <w:szCs w:val="21"/>
        </w:rPr>
      </w:pPr>
      <w:r>
        <w:rPr>
          <w:rFonts w:ascii="ＭＳ ゴシック" w:eastAsia="ＭＳ ゴシック" w:hAnsi="ＭＳ ゴシック" w:hint="eastAsia"/>
          <w:sz w:val="22"/>
          <w:szCs w:val="21"/>
        </w:rPr>
        <w:t>（１）</w:t>
      </w:r>
      <w:r w:rsidR="00AC3005" w:rsidRPr="00DB5BBF">
        <w:rPr>
          <w:rFonts w:ascii="ＭＳ ゴシック" w:eastAsia="ＭＳ ゴシック" w:hAnsi="ＭＳ ゴシック" w:hint="eastAsia"/>
          <w:sz w:val="22"/>
          <w:szCs w:val="21"/>
        </w:rPr>
        <w:t>「初期日本語指導員」</w:t>
      </w:r>
    </w:p>
    <w:p w:rsidR="00DB5BBF" w:rsidRDefault="00DB5BBF" w:rsidP="00DB5BBF">
      <w:pPr>
        <w:spacing w:line="280" w:lineRule="exact"/>
        <w:jc w:val="left"/>
        <w:rPr>
          <w:rFonts w:ascii="ＭＳ 明朝" w:hAnsi="ＭＳ 明朝"/>
          <w:szCs w:val="21"/>
        </w:rPr>
      </w:pPr>
      <w:r>
        <w:rPr>
          <w:rFonts w:ascii="ＭＳ 明朝" w:hAnsi="ＭＳ 明朝" w:hint="eastAsia"/>
          <w:szCs w:val="21"/>
        </w:rPr>
        <w:t xml:space="preserve">　　</w:t>
      </w:r>
    </w:p>
    <w:p w:rsidR="00DB5BBF" w:rsidRDefault="004751C5" w:rsidP="004751C5">
      <w:pPr>
        <w:spacing w:line="280" w:lineRule="exact"/>
        <w:ind w:left="210" w:hangingChars="100" w:hanging="210"/>
        <w:jc w:val="left"/>
        <w:rPr>
          <w:rFonts w:ascii="ＭＳ 明朝" w:hAnsi="ＭＳ 明朝"/>
          <w:szCs w:val="21"/>
        </w:rPr>
      </w:pPr>
      <w:r>
        <w:rPr>
          <w:rFonts w:ascii="ＭＳ 明朝" w:hAnsi="ＭＳ 明朝" w:hint="eastAsia"/>
          <w:szCs w:val="21"/>
        </w:rPr>
        <w:t xml:space="preserve">　　日本の学校生活への適応をめざして，来日直後に集中的に日本語指導をするために設けられた制度です。</w:t>
      </w:r>
    </w:p>
    <w:p w:rsidR="004751C5" w:rsidRDefault="004751C5" w:rsidP="004751C5">
      <w:pPr>
        <w:spacing w:line="280" w:lineRule="exact"/>
        <w:ind w:left="210" w:hangingChars="100" w:hanging="210"/>
        <w:jc w:val="left"/>
        <w:rPr>
          <w:rFonts w:ascii="ＭＳ 明朝" w:hAnsi="ＭＳ 明朝"/>
          <w:szCs w:val="21"/>
        </w:rPr>
      </w:pPr>
    </w:p>
    <w:p w:rsidR="00DB5BBF" w:rsidRDefault="00DB5BBF" w:rsidP="00DB5BBF">
      <w:pPr>
        <w:spacing w:line="280" w:lineRule="exact"/>
        <w:ind w:firstLineChars="200" w:firstLine="420"/>
        <w:jc w:val="left"/>
        <w:rPr>
          <w:rFonts w:ascii="ＭＳ 明朝" w:hAnsi="ＭＳ 明朝"/>
          <w:szCs w:val="21"/>
        </w:rPr>
      </w:pPr>
      <w:r>
        <w:rPr>
          <w:rFonts w:ascii="ＭＳ 明朝" w:hAnsi="ＭＳ 明朝" w:hint="eastAsia"/>
          <w:szCs w:val="21"/>
        </w:rPr>
        <w:t>・永住が目的の来日で，来日後三カ月</w:t>
      </w:r>
      <w:r w:rsidR="00723D1B">
        <w:rPr>
          <w:rFonts w:ascii="ＭＳ 明朝" w:hAnsi="ＭＳ 明朝" w:hint="eastAsia"/>
          <w:szCs w:val="21"/>
        </w:rPr>
        <w:t>以内</w:t>
      </w:r>
      <w:r>
        <w:rPr>
          <w:rFonts w:ascii="ＭＳ 明朝" w:hAnsi="ＭＳ 明朝" w:hint="eastAsia"/>
          <w:szCs w:val="21"/>
        </w:rPr>
        <w:t>の児童生徒が対象です。</w:t>
      </w:r>
    </w:p>
    <w:p w:rsidR="00DB5BBF" w:rsidRDefault="00DB5BBF" w:rsidP="00DB5BBF">
      <w:pPr>
        <w:spacing w:line="280" w:lineRule="exact"/>
        <w:ind w:firstLineChars="200" w:firstLine="420"/>
        <w:jc w:val="left"/>
        <w:rPr>
          <w:rFonts w:ascii="ＭＳ 明朝" w:hAnsi="ＭＳ 明朝"/>
          <w:szCs w:val="21"/>
        </w:rPr>
      </w:pPr>
      <w:r>
        <w:rPr>
          <w:rFonts w:ascii="ＭＳ 明朝" w:hAnsi="ＭＳ 明朝" w:hint="eastAsia"/>
          <w:szCs w:val="21"/>
        </w:rPr>
        <w:t>・外国籍，日本国籍ともに，派遣の対象となります。</w:t>
      </w:r>
    </w:p>
    <w:p w:rsidR="00DB5BBF" w:rsidRDefault="00DB5BBF" w:rsidP="00DB5BBF">
      <w:pPr>
        <w:spacing w:line="280" w:lineRule="exact"/>
        <w:ind w:firstLineChars="200" w:firstLine="420"/>
        <w:jc w:val="left"/>
        <w:rPr>
          <w:rFonts w:ascii="ＭＳ 明朝" w:hAnsi="ＭＳ 明朝"/>
          <w:szCs w:val="21"/>
        </w:rPr>
      </w:pPr>
      <w:r>
        <w:rPr>
          <w:rFonts w:ascii="ＭＳ 明朝" w:hAnsi="ＭＳ 明朝" w:hint="eastAsia"/>
          <w:szCs w:val="21"/>
        </w:rPr>
        <w:t>・日本語指導の専門家が派遣されます。</w:t>
      </w:r>
    </w:p>
    <w:p w:rsidR="00DB5BBF" w:rsidRDefault="00DB5BBF" w:rsidP="00DB5BBF">
      <w:pPr>
        <w:spacing w:line="280" w:lineRule="exact"/>
        <w:ind w:firstLineChars="200" w:firstLine="420"/>
        <w:jc w:val="left"/>
        <w:rPr>
          <w:rFonts w:ascii="ＭＳ 明朝" w:hAnsi="ＭＳ 明朝"/>
          <w:szCs w:val="21"/>
        </w:rPr>
      </w:pPr>
      <w:r>
        <w:rPr>
          <w:rFonts w:ascii="ＭＳ 明朝" w:hAnsi="ＭＳ 明朝" w:hint="eastAsia"/>
          <w:szCs w:val="21"/>
        </w:rPr>
        <w:t>・指導時間は，</w:t>
      </w:r>
      <w:r w:rsidR="00AC3005" w:rsidRPr="00AC3005">
        <w:rPr>
          <w:rFonts w:ascii="ＭＳ 明朝" w:hAnsi="ＭＳ 明朝" w:hint="eastAsia"/>
          <w:szCs w:val="21"/>
        </w:rPr>
        <w:t>1回1時間で週に2</w:t>
      </w:r>
      <w:r>
        <w:rPr>
          <w:rFonts w:ascii="ＭＳ 明朝" w:hAnsi="ＭＳ 明朝" w:hint="eastAsia"/>
          <w:szCs w:val="21"/>
        </w:rPr>
        <w:t>回程度，授業時間内の派遣も可能です。</w:t>
      </w:r>
    </w:p>
    <w:p w:rsidR="00AC3005" w:rsidRDefault="00DB5BBF" w:rsidP="00DB5BBF">
      <w:pPr>
        <w:spacing w:line="280" w:lineRule="exact"/>
        <w:ind w:firstLineChars="200" w:firstLine="420"/>
        <w:jc w:val="left"/>
        <w:rPr>
          <w:rFonts w:ascii="ＭＳ 明朝" w:hAnsi="ＭＳ 明朝"/>
          <w:szCs w:val="21"/>
        </w:rPr>
      </w:pPr>
      <w:r>
        <w:rPr>
          <w:rFonts w:ascii="ＭＳ 明朝" w:hAnsi="ＭＳ 明朝" w:hint="eastAsia"/>
          <w:szCs w:val="21"/>
        </w:rPr>
        <w:t>・</w:t>
      </w:r>
      <w:r w:rsidR="00AC3005" w:rsidRPr="00AC3005">
        <w:rPr>
          <w:rFonts w:ascii="ＭＳ 明朝" w:hAnsi="ＭＳ 明朝" w:hint="eastAsia"/>
          <w:szCs w:val="21"/>
        </w:rPr>
        <w:t>小学校25回，中学校35</w:t>
      </w:r>
      <w:r>
        <w:rPr>
          <w:rFonts w:ascii="ＭＳ 明朝" w:hAnsi="ＭＳ 明朝" w:hint="eastAsia"/>
          <w:szCs w:val="21"/>
        </w:rPr>
        <w:t>回が上限となっています。</w:t>
      </w:r>
    </w:p>
    <w:p w:rsidR="00C15673" w:rsidRDefault="00C15673" w:rsidP="00C15673">
      <w:pPr>
        <w:spacing w:line="280" w:lineRule="exact"/>
        <w:jc w:val="left"/>
        <w:rPr>
          <w:rFonts w:ascii="ＭＳ 明朝" w:hAnsi="ＭＳ 明朝"/>
          <w:szCs w:val="21"/>
        </w:rPr>
      </w:pPr>
    </w:p>
    <w:p w:rsidR="00C15673" w:rsidRDefault="00C15673" w:rsidP="00C15673">
      <w:pPr>
        <w:spacing w:line="280" w:lineRule="exact"/>
        <w:jc w:val="left"/>
        <w:rPr>
          <w:rFonts w:ascii="ＭＳ 明朝" w:hAnsi="ＭＳ 明朝"/>
          <w:szCs w:val="21"/>
        </w:rPr>
      </w:pPr>
    </w:p>
    <w:p w:rsidR="00DB5BBF" w:rsidRDefault="00C15673" w:rsidP="00C15673">
      <w:pPr>
        <w:spacing w:line="280" w:lineRule="exact"/>
        <w:jc w:val="left"/>
        <w:rPr>
          <w:rFonts w:ascii="ＭＳ 明朝" w:hAnsi="ＭＳ 明朝"/>
          <w:szCs w:val="21"/>
        </w:rPr>
      </w:pPr>
      <w:r>
        <w:rPr>
          <w:rFonts w:ascii="ＭＳ ゴシック" w:eastAsia="ＭＳ ゴシック" w:hAnsi="ＭＳ ゴシック" w:hint="eastAsia"/>
          <w:sz w:val="22"/>
          <w:szCs w:val="21"/>
        </w:rPr>
        <w:t>（２）</w:t>
      </w:r>
      <w:r w:rsidR="00AC3005" w:rsidRPr="00DB5BBF">
        <w:rPr>
          <w:rFonts w:ascii="ＭＳ ゴシック" w:eastAsia="ＭＳ ゴシック" w:hAnsi="ＭＳ ゴシック" w:hint="eastAsia"/>
          <w:sz w:val="22"/>
          <w:szCs w:val="21"/>
        </w:rPr>
        <w:t>「日本語指導ボランティア」</w:t>
      </w:r>
    </w:p>
    <w:p w:rsidR="00DB5BBF" w:rsidRDefault="00DB5BBF" w:rsidP="00DB5BBF">
      <w:pPr>
        <w:spacing w:line="280" w:lineRule="exact"/>
        <w:ind w:leftChars="100" w:left="210"/>
        <w:jc w:val="left"/>
        <w:rPr>
          <w:rFonts w:ascii="ＭＳ 明朝" w:hAnsi="ＭＳ 明朝"/>
          <w:szCs w:val="21"/>
        </w:rPr>
      </w:pPr>
    </w:p>
    <w:p w:rsidR="004751C5" w:rsidRDefault="004751C5" w:rsidP="00DB5BBF">
      <w:pPr>
        <w:spacing w:line="280" w:lineRule="exact"/>
        <w:ind w:leftChars="100" w:left="210"/>
        <w:jc w:val="left"/>
        <w:rPr>
          <w:rFonts w:ascii="ＭＳ 明朝" w:hAnsi="ＭＳ 明朝"/>
          <w:szCs w:val="21"/>
        </w:rPr>
      </w:pPr>
      <w:r>
        <w:rPr>
          <w:rFonts w:ascii="ＭＳ 明朝" w:hAnsi="ＭＳ 明朝" w:hint="eastAsia"/>
          <w:szCs w:val="21"/>
        </w:rPr>
        <w:t xml:space="preserve">　初期日本語指導員による指導終了後の日本語指導や，永住以外の児童生徒の日本語指導をするために設けられた制度です。生活言語の習得だけではなく，学習言語の習得までをめざしています。</w:t>
      </w:r>
    </w:p>
    <w:p w:rsidR="004751C5" w:rsidRDefault="004751C5" w:rsidP="00DB5BBF">
      <w:pPr>
        <w:spacing w:line="280" w:lineRule="exact"/>
        <w:ind w:leftChars="100" w:left="210"/>
        <w:jc w:val="left"/>
        <w:rPr>
          <w:rFonts w:ascii="ＭＳ 明朝" w:hAnsi="ＭＳ 明朝"/>
          <w:szCs w:val="21"/>
        </w:rPr>
      </w:pPr>
    </w:p>
    <w:p w:rsidR="00DB5BBF" w:rsidRDefault="00DB5BBF" w:rsidP="00DB5BBF">
      <w:pPr>
        <w:spacing w:line="280" w:lineRule="exact"/>
        <w:ind w:firstLineChars="200" w:firstLine="420"/>
        <w:jc w:val="left"/>
        <w:rPr>
          <w:rFonts w:ascii="ＭＳ 明朝" w:hAnsi="ＭＳ 明朝"/>
          <w:szCs w:val="21"/>
        </w:rPr>
      </w:pPr>
      <w:r>
        <w:rPr>
          <w:rFonts w:ascii="ＭＳ 明朝" w:hAnsi="ＭＳ 明朝" w:hint="eastAsia"/>
          <w:szCs w:val="21"/>
        </w:rPr>
        <w:t>・外国籍，日本籍ともに</w:t>
      </w:r>
      <w:r w:rsidR="00862733">
        <w:rPr>
          <w:rFonts w:ascii="ＭＳ 明朝" w:hAnsi="ＭＳ 明朝" w:hint="eastAsia"/>
          <w:szCs w:val="21"/>
        </w:rPr>
        <w:t>，</w:t>
      </w:r>
      <w:r>
        <w:rPr>
          <w:rFonts w:ascii="ＭＳ 明朝" w:hAnsi="ＭＳ 明朝" w:hint="eastAsia"/>
          <w:szCs w:val="21"/>
        </w:rPr>
        <w:t>派遣の対象となります。</w:t>
      </w:r>
    </w:p>
    <w:p w:rsidR="00DB5BBF" w:rsidRDefault="00DB5BBF" w:rsidP="00DB5BBF">
      <w:pPr>
        <w:spacing w:line="280" w:lineRule="exact"/>
        <w:ind w:firstLineChars="200" w:firstLine="420"/>
        <w:jc w:val="left"/>
        <w:rPr>
          <w:rFonts w:ascii="ＭＳ 明朝" w:hAnsi="ＭＳ 明朝"/>
          <w:szCs w:val="21"/>
        </w:rPr>
      </w:pPr>
      <w:r>
        <w:rPr>
          <w:rFonts w:ascii="ＭＳ 明朝" w:hAnsi="ＭＳ 明朝" w:hint="eastAsia"/>
          <w:szCs w:val="21"/>
        </w:rPr>
        <w:t>・日本生まれの児童生徒，来日後の年数が長い児童生徒についても派遣が可能です。</w:t>
      </w:r>
    </w:p>
    <w:p w:rsidR="00DB5BBF" w:rsidRPr="00DB5BBF" w:rsidRDefault="00DB5BBF" w:rsidP="00DB5BBF">
      <w:pPr>
        <w:spacing w:line="280" w:lineRule="exact"/>
        <w:ind w:firstLineChars="200" w:firstLine="420"/>
        <w:jc w:val="left"/>
        <w:rPr>
          <w:rFonts w:ascii="ＭＳ 明朝" w:hAnsi="ＭＳ 明朝"/>
          <w:szCs w:val="21"/>
        </w:rPr>
      </w:pPr>
      <w:r>
        <w:rPr>
          <w:rFonts w:ascii="ＭＳ 明朝" w:hAnsi="ＭＳ 明朝" w:hint="eastAsia"/>
          <w:szCs w:val="21"/>
        </w:rPr>
        <w:t>・ボランティアの方が派遣されます。（日本語指導経験の有無は問わず）</w:t>
      </w:r>
    </w:p>
    <w:p w:rsidR="00DB5BBF" w:rsidRDefault="00DB5BBF" w:rsidP="00DB5BBF">
      <w:pPr>
        <w:spacing w:line="280" w:lineRule="exact"/>
        <w:ind w:firstLineChars="200" w:firstLine="420"/>
        <w:jc w:val="left"/>
        <w:rPr>
          <w:rFonts w:ascii="ＭＳ 明朝" w:hAnsi="ＭＳ 明朝"/>
          <w:szCs w:val="21"/>
        </w:rPr>
      </w:pPr>
      <w:r>
        <w:rPr>
          <w:rFonts w:ascii="ＭＳ 明朝" w:hAnsi="ＭＳ 明朝" w:hint="eastAsia"/>
          <w:szCs w:val="21"/>
        </w:rPr>
        <w:t>・指導時間は，1回1時間で，原則週に1回，放課後の時間の派遣になります。</w:t>
      </w:r>
    </w:p>
    <w:p w:rsidR="00DB5BBF" w:rsidRDefault="00DB5BBF" w:rsidP="00DB5BBF">
      <w:pPr>
        <w:spacing w:line="280" w:lineRule="exact"/>
        <w:ind w:firstLineChars="200" w:firstLine="420"/>
        <w:jc w:val="left"/>
        <w:rPr>
          <w:rFonts w:ascii="ＭＳ 明朝" w:hAnsi="ＭＳ 明朝"/>
          <w:szCs w:val="21"/>
        </w:rPr>
      </w:pPr>
      <w:r>
        <w:rPr>
          <w:rFonts w:ascii="ＭＳ 明朝" w:hAnsi="ＭＳ 明朝" w:hint="eastAsia"/>
          <w:szCs w:val="21"/>
        </w:rPr>
        <w:t>・年間52回が派遣回数の上限です。</w:t>
      </w:r>
    </w:p>
    <w:p w:rsidR="00DB5BBF" w:rsidRDefault="00DB5BBF" w:rsidP="00DB5BBF">
      <w:pPr>
        <w:spacing w:line="280" w:lineRule="exact"/>
        <w:jc w:val="left"/>
        <w:rPr>
          <w:rFonts w:ascii="ＭＳ 明朝" w:hAnsi="ＭＳ 明朝"/>
          <w:szCs w:val="21"/>
        </w:rPr>
      </w:pPr>
    </w:p>
    <w:p w:rsidR="00C15673" w:rsidRDefault="00C15673" w:rsidP="00DB5BBF">
      <w:pPr>
        <w:spacing w:line="280" w:lineRule="exact"/>
        <w:jc w:val="left"/>
        <w:rPr>
          <w:rFonts w:ascii="ＭＳ 明朝" w:hAnsi="ＭＳ 明朝"/>
          <w:szCs w:val="21"/>
        </w:rPr>
      </w:pPr>
    </w:p>
    <w:p w:rsidR="00DB5BBF" w:rsidRPr="00C77107" w:rsidRDefault="00C15673" w:rsidP="00DB5BBF">
      <w:pPr>
        <w:spacing w:line="280" w:lineRule="exact"/>
        <w:jc w:val="left"/>
        <w:rPr>
          <w:rFonts w:ascii="ＭＳ ゴシック" w:eastAsia="ＭＳ ゴシック" w:hAnsi="ＭＳ ゴシック"/>
          <w:sz w:val="22"/>
          <w:szCs w:val="21"/>
        </w:rPr>
      </w:pPr>
      <w:r w:rsidRPr="00C77107">
        <w:rPr>
          <w:rFonts w:ascii="ＭＳ ゴシック" w:eastAsia="ＭＳ ゴシック" w:hAnsi="ＭＳ ゴシック" w:hint="eastAsia"/>
          <w:sz w:val="22"/>
          <w:szCs w:val="21"/>
        </w:rPr>
        <w:t>（３）</w:t>
      </w:r>
      <w:r w:rsidR="00DB5BBF" w:rsidRPr="00C77107">
        <w:rPr>
          <w:rFonts w:ascii="ＭＳ ゴシック" w:eastAsia="ＭＳ ゴシック" w:hAnsi="ＭＳ ゴシック" w:hint="eastAsia"/>
          <w:sz w:val="22"/>
          <w:szCs w:val="21"/>
        </w:rPr>
        <w:t>通訳ボランティア派遣制度</w:t>
      </w:r>
    </w:p>
    <w:p w:rsidR="00DB5BBF" w:rsidRDefault="00DB5BBF" w:rsidP="00DB5BBF">
      <w:pPr>
        <w:spacing w:line="280" w:lineRule="exact"/>
        <w:jc w:val="left"/>
        <w:rPr>
          <w:rFonts w:ascii="ＭＳ 明朝" w:hAnsi="ＭＳ 明朝"/>
          <w:szCs w:val="21"/>
        </w:rPr>
      </w:pPr>
    </w:p>
    <w:p w:rsidR="004751C5" w:rsidRDefault="004751C5" w:rsidP="00DB5BBF">
      <w:pPr>
        <w:spacing w:line="280" w:lineRule="exact"/>
        <w:jc w:val="left"/>
        <w:rPr>
          <w:rFonts w:ascii="ＭＳ 明朝" w:hAnsi="ＭＳ 明朝"/>
          <w:szCs w:val="21"/>
        </w:rPr>
      </w:pPr>
      <w:r>
        <w:rPr>
          <w:rFonts w:ascii="ＭＳ 明朝" w:hAnsi="ＭＳ 明朝" w:hint="eastAsia"/>
          <w:szCs w:val="21"/>
        </w:rPr>
        <w:t xml:space="preserve">　　日本の学校生活への適応をめざして設けられた制度です。対象児童生徒だけではなく，その</w:t>
      </w:r>
    </w:p>
    <w:p w:rsidR="004751C5" w:rsidRDefault="004751C5" w:rsidP="004751C5">
      <w:pPr>
        <w:spacing w:line="280" w:lineRule="exact"/>
        <w:ind w:firstLineChars="100" w:firstLine="210"/>
        <w:jc w:val="left"/>
        <w:rPr>
          <w:rFonts w:ascii="ＭＳ 明朝" w:hAnsi="ＭＳ 明朝"/>
          <w:szCs w:val="21"/>
        </w:rPr>
      </w:pPr>
      <w:r>
        <w:rPr>
          <w:rFonts w:ascii="ＭＳ 明朝" w:hAnsi="ＭＳ 明朝" w:hint="eastAsia"/>
          <w:szCs w:val="21"/>
        </w:rPr>
        <w:t>保護者に対しての派遣も可能です。</w:t>
      </w:r>
    </w:p>
    <w:p w:rsidR="004751C5" w:rsidRDefault="00DB5BBF" w:rsidP="00DB5BBF">
      <w:pPr>
        <w:spacing w:line="280" w:lineRule="exact"/>
        <w:jc w:val="left"/>
        <w:rPr>
          <w:rFonts w:ascii="ＭＳ 明朝" w:hAnsi="ＭＳ 明朝"/>
          <w:szCs w:val="21"/>
        </w:rPr>
      </w:pPr>
      <w:r>
        <w:rPr>
          <w:rFonts w:ascii="ＭＳ 明朝" w:hAnsi="ＭＳ 明朝" w:hint="eastAsia"/>
          <w:szCs w:val="21"/>
        </w:rPr>
        <w:t xml:space="preserve">　</w:t>
      </w:r>
    </w:p>
    <w:p w:rsidR="00DB5BBF" w:rsidRDefault="00DB5BBF" w:rsidP="004751C5">
      <w:pPr>
        <w:spacing w:line="280" w:lineRule="exact"/>
        <w:ind w:firstLineChars="100" w:firstLine="210"/>
        <w:jc w:val="left"/>
        <w:rPr>
          <w:rFonts w:ascii="ＭＳ 明朝" w:hAnsi="ＭＳ 明朝"/>
          <w:szCs w:val="21"/>
        </w:rPr>
      </w:pPr>
      <w:r>
        <w:rPr>
          <w:rFonts w:ascii="ＭＳ 明朝" w:hAnsi="ＭＳ 明朝" w:hint="eastAsia"/>
          <w:szCs w:val="21"/>
        </w:rPr>
        <w:t xml:space="preserve">　・外国籍，日本籍ともに</w:t>
      </w:r>
      <w:r w:rsidR="00862733">
        <w:rPr>
          <w:rFonts w:ascii="ＭＳ 明朝" w:hAnsi="ＭＳ 明朝" w:hint="eastAsia"/>
          <w:szCs w:val="21"/>
        </w:rPr>
        <w:t>，</w:t>
      </w:r>
      <w:r>
        <w:rPr>
          <w:rFonts w:ascii="ＭＳ 明朝" w:hAnsi="ＭＳ 明朝" w:hint="eastAsia"/>
          <w:szCs w:val="21"/>
        </w:rPr>
        <w:t>派遣の対象となります。</w:t>
      </w:r>
    </w:p>
    <w:p w:rsidR="00DB5BBF" w:rsidRDefault="00DB5BBF" w:rsidP="00DB5BBF">
      <w:pPr>
        <w:spacing w:line="280" w:lineRule="exact"/>
        <w:jc w:val="left"/>
        <w:rPr>
          <w:rFonts w:ascii="ＭＳ 明朝" w:hAnsi="ＭＳ 明朝"/>
          <w:szCs w:val="21"/>
        </w:rPr>
      </w:pPr>
      <w:r>
        <w:rPr>
          <w:rFonts w:ascii="ＭＳ 明朝" w:hAnsi="ＭＳ 明朝" w:hint="eastAsia"/>
          <w:szCs w:val="21"/>
        </w:rPr>
        <w:t xml:space="preserve">　　・</w:t>
      </w:r>
      <w:r w:rsidR="004751C5">
        <w:rPr>
          <w:rFonts w:ascii="ＭＳ 明朝" w:hAnsi="ＭＳ 明朝" w:hint="eastAsia"/>
          <w:szCs w:val="21"/>
        </w:rPr>
        <w:t>児童生徒だけではなく，その保護者も派遣の対象です。</w:t>
      </w:r>
    </w:p>
    <w:p w:rsidR="004751C5" w:rsidRDefault="00C15673" w:rsidP="00DB5BBF">
      <w:pPr>
        <w:spacing w:line="280" w:lineRule="exact"/>
        <w:jc w:val="left"/>
        <w:rPr>
          <w:rFonts w:ascii="ＭＳ 明朝" w:hAnsi="ＭＳ 明朝"/>
          <w:szCs w:val="21"/>
        </w:rPr>
      </w:pPr>
      <w:r>
        <w:rPr>
          <w:rFonts w:ascii="ＭＳ 明朝" w:hAnsi="ＭＳ 明朝" w:hint="eastAsia"/>
          <w:szCs w:val="21"/>
        </w:rPr>
        <w:t xml:space="preserve">　　・生活相談，コミュニケーション支援が目的です。</w:t>
      </w:r>
      <w:r w:rsidR="004751C5">
        <w:rPr>
          <w:rFonts w:ascii="ＭＳ 明朝" w:hAnsi="ＭＳ 明朝" w:hint="eastAsia"/>
          <w:szCs w:val="21"/>
        </w:rPr>
        <w:t>教科学習の支援はできません。</w:t>
      </w:r>
      <w:r>
        <w:rPr>
          <w:rFonts w:ascii="ＭＳ 明朝" w:hAnsi="ＭＳ 明朝" w:hint="eastAsia"/>
          <w:szCs w:val="21"/>
        </w:rPr>
        <w:t>※注意</w:t>
      </w:r>
    </w:p>
    <w:p w:rsidR="004751C5" w:rsidRDefault="004751C5" w:rsidP="00DB5BBF">
      <w:pPr>
        <w:spacing w:line="280" w:lineRule="exact"/>
        <w:jc w:val="left"/>
        <w:rPr>
          <w:rFonts w:ascii="ＭＳ 明朝" w:hAnsi="ＭＳ 明朝"/>
          <w:szCs w:val="21"/>
        </w:rPr>
      </w:pPr>
      <w:r>
        <w:rPr>
          <w:rFonts w:ascii="ＭＳ 明朝" w:hAnsi="ＭＳ 明朝" w:hint="eastAsia"/>
          <w:szCs w:val="21"/>
        </w:rPr>
        <w:t xml:space="preserve">　　・1回2時間，年間10回が上限です。</w:t>
      </w:r>
    </w:p>
    <w:p w:rsidR="00DB5BBF" w:rsidRDefault="00DB5BBF" w:rsidP="00DB5BBF"/>
    <w:p w:rsidR="00DB5BBF" w:rsidRPr="00C15673" w:rsidRDefault="00C15673" w:rsidP="00DB5BBF">
      <w:pPr>
        <w:rPr>
          <w:rFonts w:ascii="ＭＳ ゴシック" w:eastAsia="ＭＳ ゴシック" w:hAnsi="ＭＳ ゴシック"/>
          <w:shd w:val="pct15" w:color="auto" w:fill="FFFFFF"/>
        </w:rPr>
      </w:pPr>
      <w:r w:rsidRPr="00C15673">
        <w:rPr>
          <w:rFonts w:ascii="ＭＳ ゴシック" w:eastAsia="ＭＳ ゴシック" w:hAnsi="ＭＳ ゴシック" w:hint="eastAsia"/>
          <w:shd w:val="pct15" w:color="auto" w:fill="FFFFFF"/>
        </w:rPr>
        <w:t>※</w:t>
      </w:r>
      <w:r w:rsidR="00DB5BBF" w:rsidRPr="00C15673">
        <w:rPr>
          <w:rFonts w:ascii="ＭＳ ゴシック" w:eastAsia="ＭＳ ゴシック" w:hAnsi="ＭＳ ゴシック" w:hint="eastAsia"/>
          <w:shd w:val="pct15" w:color="auto" w:fill="FFFFFF"/>
        </w:rPr>
        <w:t>注意</w:t>
      </w:r>
    </w:p>
    <w:p w:rsidR="00DB5BBF" w:rsidRPr="00436CB8" w:rsidRDefault="00DB5BBF" w:rsidP="00DB5BBF">
      <w:r>
        <w:rPr>
          <w:rFonts w:hint="eastAsia"/>
        </w:rPr>
        <w:t xml:space="preserve">　通訳ボランティアは，</w:t>
      </w:r>
      <w:r w:rsidRPr="00683D42">
        <w:rPr>
          <w:rFonts w:ascii="ＭＳ ゴシック" w:eastAsia="ＭＳ ゴシック" w:hAnsi="ＭＳ ゴシック" w:hint="eastAsia"/>
        </w:rPr>
        <w:t>学習時間の通訳はできない</w:t>
      </w:r>
      <w:r>
        <w:rPr>
          <w:rFonts w:hint="eastAsia"/>
        </w:rPr>
        <w:t>ことになっています。面談，家庭訪問，学級懇談会，様々な説明会の際の通訳や，児童・生徒が適応しにくい場合の相談の際の通訳が基本です。</w:t>
      </w:r>
      <w:r w:rsidR="00862733">
        <w:rPr>
          <w:rFonts w:hint="eastAsia"/>
        </w:rPr>
        <w:t>通訳を依頼する内容が</w:t>
      </w:r>
      <w:r>
        <w:rPr>
          <w:rFonts w:hint="eastAsia"/>
        </w:rPr>
        <w:t>複雑なものである場合には（例：進路説明，宿泊学習の説明など）</w:t>
      </w:r>
      <w:r w:rsidRPr="00683D42">
        <w:rPr>
          <w:rFonts w:ascii="ＭＳ ゴシック" w:eastAsia="ＭＳ ゴシック" w:hAnsi="ＭＳ ゴシック" w:hint="eastAsia"/>
        </w:rPr>
        <w:t>資料を事前に通訳者に手渡しておく</w:t>
      </w:r>
      <w:r>
        <w:rPr>
          <w:rFonts w:hint="eastAsia"/>
        </w:rPr>
        <w:t>と，通訳がスムーズに進みます。</w:t>
      </w:r>
    </w:p>
    <w:p w:rsidR="00DB5BBF" w:rsidRPr="00DB5BBF" w:rsidRDefault="00DB5BBF" w:rsidP="00DB5BBF">
      <w:pPr>
        <w:spacing w:line="280" w:lineRule="exact"/>
        <w:jc w:val="left"/>
        <w:rPr>
          <w:rFonts w:ascii="ＭＳ 明朝" w:hAnsi="ＭＳ 明朝"/>
          <w:szCs w:val="21"/>
        </w:rPr>
      </w:pPr>
    </w:p>
    <w:p w:rsidR="00DB5BBF" w:rsidRDefault="00DB5BBF" w:rsidP="00DB5BBF">
      <w:pPr>
        <w:spacing w:line="280" w:lineRule="exact"/>
        <w:ind w:firstLineChars="200" w:firstLine="420"/>
        <w:jc w:val="left"/>
        <w:rPr>
          <w:rFonts w:ascii="ＭＳ 明朝" w:hAnsi="ＭＳ 明朝"/>
          <w:szCs w:val="21"/>
        </w:rPr>
      </w:pPr>
    </w:p>
    <w:p w:rsidR="00AC3005" w:rsidRPr="00C15673" w:rsidRDefault="00C15673" w:rsidP="00C15673">
      <w:pPr>
        <w:spacing w:line="280" w:lineRule="exact"/>
        <w:jc w:val="left"/>
        <w:rPr>
          <w:rFonts w:ascii="ＭＳ ゴシック" w:eastAsia="ＭＳ ゴシック" w:hAnsi="ＭＳ ゴシック"/>
          <w:b/>
          <w:sz w:val="24"/>
          <w:szCs w:val="21"/>
        </w:rPr>
      </w:pPr>
      <w:r w:rsidRPr="00C15673">
        <w:rPr>
          <w:rFonts w:ascii="ＭＳ ゴシック" w:eastAsia="ＭＳ ゴシック" w:hAnsi="ＭＳ ゴシック" w:hint="eastAsia"/>
          <w:b/>
          <w:sz w:val="24"/>
          <w:szCs w:val="21"/>
        </w:rPr>
        <w:t>（１）（２）（３）と</w:t>
      </w:r>
      <w:r w:rsidR="00AC3005" w:rsidRPr="00C15673">
        <w:rPr>
          <w:rFonts w:ascii="ＭＳ ゴシック" w:eastAsia="ＭＳ ゴシック" w:hAnsi="ＭＳ ゴシック" w:hint="eastAsia"/>
          <w:b/>
          <w:sz w:val="24"/>
          <w:szCs w:val="21"/>
        </w:rPr>
        <w:t>もに，学校指導課人権教育担当が申請窓口です。</w:t>
      </w:r>
    </w:p>
    <w:p w:rsidR="00AC3005" w:rsidRDefault="00AC3005" w:rsidP="00AC3005">
      <w:pPr>
        <w:jc w:val="left"/>
        <w:rPr>
          <w:szCs w:val="21"/>
        </w:rPr>
      </w:pPr>
    </w:p>
    <w:p w:rsidR="0057387E" w:rsidRDefault="0057387E" w:rsidP="00AC3005">
      <w:pPr>
        <w:jc w:val="left"/>
        <w:rPr>
          <w:szCs w:val="21"/>
        </w:rPr>
      </w:pPr>
    </w:p>
    <w:p w:rsidR="009F4889" w:rsidRDefault="00DF5B05" w:rsidP="00FA6A38">
      <w:pPr>
        <w:jc w:val="left"/>
        <w:rPr>
          <w:szCs w:val="21"/>
        </w:rPr>
      </w:pPr>
      <w:r>
        <w:rPr>
          <w:noProof/>
          <w:szCs w:val="21"/>
        </w:rPr>
        <w:lastRenderedPageBreak/>
        <w:pict>
          <v:roundrect id="_x0000_s1039" style="position:absolute;margin-left:5.9pt;margin-top:0;width:450.45pt;height:18pt;z-index:251593728" arcsize="10923f" stroked="f">
            <v:fill color2="#bfbfbf" rotate="t" focus="-50%" type="gradient"/>
            <v:textbox inset="5.85pt,.7pt,5.85pt,.7pt">
              <w:txbxContent>
                <w:p w:rsidR="00E1547F" w:rsidRPr="00AC4EE4" w:rsidRDefault="00E1547F" w:rsidP="00473427">
                  <w:pPr>
                    <w:jc w:val="center"/>
                    <w:rPr>
                      <w:rFonts w:ascii="ＭＳ ゴシック" w:eastAsia="ＭＳ ゴシック" w:hAnsi="ＭＳ ゴシック"/>
                      <w:sz w:val="24"/>
                    </w:rPr>
                  </w:pPr>
                  <w:r>
                    <w:rPr>
                      <w:rFonts w:ascii="ＭＳ ゴシック" w:eastAsia="ＭＳ ゴシック" w:hAnsi="ＭＳ ゴシック" w:hint="eastAsia"/>
                      <w:sz w:val="24"/>
                    </w:rPr>
                    <w:t>２．日本語指導が必要な子どもたちが</w:t>
                  </w:r>
                  <w:r w:rsidRPr="00AC4EE4">
                    <w:rPr>
                      <w:rFonts w:ascii="ＭＳ ゴシック" w:eastAsia="ＭＳ ゴシック" w:hAnsi="ＭＳ ゴシック" w:hint="eastAsia"/>
                      <w:sz w:val="24"/>
                    </w:rPr>
                    <w:t>在籍学級の一斉授業に困難を感じる要因</w:t>
                  </w:r>
                </w:p>
              </w:txbxContent>
            </v:textbox>
          </v:roundrect>
        </w:pict>
      </w:r>
    </w:p>
    <w:p w:rsidR="004A6569" w:rsidRDefault="004442C6" w:rsidP="0004132F">
      <w:pPr>
        <w:pStyle w:val="a9"/>
        <w:ind w:firstLineChars="0" w:firstLine="0"/>
        <w:rPr>
          <w:szCs w:val="21"/>
        </w:rPr>
      </w:pPr>
      <w:r>
        <w:rPr>
          <w:rFonts w:hint="eastAsia"/>
          <w:szCs w:val="21"/>
        </w:rPr>
        <w:t xml:space="preserve">　</w:t>
      </w:r>
    </w:p>
    <w:p w:rsidR="0004132F" w:rsidRDefault="0004132F" w:rsidP="00C42CF7">
      <w:pPr>
        <w:pStyle w:val="a9"/>
        <w:ind w:firstLineChars="100" w:firstLine="210"/>
        <w:rPr>
          <w:szCs w:val="21"/>
        </w:rPr>
      </w:pPr>
      <w:r>
        <w:rPr>
          <w:rFonts w:hint="eastAsia"/>
          <w:szCs w:val="21"/>
        </w:rPr>
        <w:t>日本語の力の不足が，在籍学級の一斉授業に困</w:t>
      </w:r>
      <w:r w:rsidR="00862733">
        <w:rPr>
          <w:rFonts w:hint="eastAsia"/>
          <w:szCs w:val="21"/>
        </w:rPr>
        <w:t>難を感じる大きな要因であることは確かです。しかし，それ以外にも</w:t>
      </w:r>
      <w:r>
        <w:rPr>
          <w:rFonts w:hint="eastAsia"/>
          <w:szCs w:val="21"/>
        </w:rPr>
        <w:t>次の五つの要因が考えられます。</w:t>
      </w:r>
    </w:p>
    <w:p w:rsidR="0004132F" w:rsidRDefault="00DF5B05" w:rsidP="0004132F">
      <w:pPr>
        <w:pStyle w:val="a9"/>
        <w:ind w:firstLine="218"/>
        <w:rPr>
          <w:szCs w:val="21"/>
        </w:rPr>
      </w:pPr>
      <w:r>
        <w:rPr>
          <w:noProof/>
          <w:szCs w:val="21"/>
        </w:rPr>
        <w:pict>
          <v:roundrect id="_x0000_s1030" style="position:absolute;left:0;text-align:left;margin-left:-5.8pt;margin-top:4.85pt;width:467.8pt;height:86.55pt;z-index:251586560" arcsize="10923f">
            <v:textbox style="mso-next-textbox:#_x0000_s1030" inset="5.85pt,.7pt,5.85pt,.7pt">
              <w:txbxContent>
                <w:p w:rsidR="00E1547F" w:rsidRPr="00AF7F2A" w:rsidRDefault="00E1547F" w:rsidP="009B300D">
                  <w:pPr>
                    <w:spacing w:line="300" w:lineRule="exact"/>
                    <w:jc w:val="left"/>
                    <w:rPr>
                      <w:rFonts w:ascii="ＭＳ ゴシック" w:eastAsia="ＭＳ ゴシック" w:hAnsi="ＭＳ ゴシック"/>
                    </w:rPr>
                  </w:pPr>
                  <w:r w:rsidRPr="00F228D1">
                    <w:rPr>
                      <w:rFonts w:ascii="ＭＳ ゴシック" w:eastAsia="ＭＳ ゴシック" w:hAnsi="ＭＳ ゴシック" w:hint="eastAsia"/>
                    </w:rPr>
                    <w:t>＜①</w:t>
                  </w:r>
                  <w:r>
                    <w:rPr>
                      <w:rFonts w:ascii="ＭＳ ゴシック" w:eastAsia="ＭＳ ゴシック" w:hAnsi="ＭＳ ゴシック" w:hint="eastAsia"/>
                    </w:rPr>
                    <w:t>学習内容そのものが未習得，未経験＞</w:t>
                  </w:r>
                </w:p>
                <w:p w:rsidR="00E1547F" w:rsidRDefault="00E1547F" w:rsidP="009B300D">
                  <w:pPr>
                    <w:spacing w:line="300" w:lineRule="exact"/>
                  </w:pPr>
                  <w:r>
                    <w:rPr>
                      <w:rFonts w:hint="eastAsia"/>
                    </w:rPr>
                    <w:t xml:space="preserve">　学習する教科や内容は国によって様々です。共通事項が多いと考えられる算数・数学や英語でさえ，該当学年の学習内容が理解できない可能性があります。それ以外の教科については，未経験もしくは未習得の場合が多いことを認識する必要があります。「この学年だから，これは理解できるだろう。」という認識は当てはまらないということです。</w:t>
                  </w:r>
                </w:p>
              </w:txbxContent>
            </v:textbox>
          </v:roundrect>
        </w:pict>
      </w:r>
    </w:p>
    <w:p w:rsidR="009F4889" w:rsidRPr="0004132F" w:rsidRDefault="009F4889" w:rsidP="00FA6A38">
      <w:pPr>
        <w:jc w:val="left"/>
        <w:rPr>
          <w:szCs w:val="21"/>
        </w:rPr>
      </w:pPr>
    </w:p>
    <w:p w:rsidR="009F4889" w:rsidRDefault="009B300D" w:rsidP="00FA6A38">
      <w:pPr>
        <w:jc w:val="left"/>
        <w:rPr>
          <w:szCs w:val="21"/>
        </w:rPr>
      </w:pPr>
      <w:r>
        <w:rPr>
          <w:rFonts w:hint="eastAsia"/>
          <w:szCs w:val="21"/>
        </w:rPr>
        <w:t xml:space="preserve">　　　　　　　　　　　　　　　　　　　　　　　　　　　　　　　　　　　　　　　　　　　　　　　　　　　　　　　　　　</w:t>
      </w:r>
    </w:p>
    <w:p w:rsidR="009B300D" w:rsidRDefault="009B300D" w:rsidP="00FA6A38">
      <w:pPr>
        <w:jc w:val="left"/>
        <w:rPr>
          <w:szCs w:val="21"/>
        </w:rPr>
      </w:pPr>
    </w:p>
    <w:p w:rsidR="009B300D" w:rsidRDefault="009B300D" w:rsidP="00FA6A38">
      <w:pPr>
        <w:jc w:val="left"/>
        <w:rPr>
          <w:szCs w:val="21"/>
        </w:rPr>
      </w:pPr>
    </w:p>
    <w:p w:rsidR="009B300D" w:rsidRDefault="00DF5B05" w:rsidP="00FA6A38">
      <w:pPr>
        <w:jc w:val="left"/>
        <w:rPr>
          <w:szCs w:val="21"/>
        </w:rPr>
      </w:pPr>
      <w:r>
        <w:rPr>
          <w:noProof/>
          <w:szCs w:val="21"/>
        </w:rPr>
        <w:pict>
          <v:roundrect id="_x0000_s1031" style="position:absolute;margin-left:-2.75pt;margin-top:5.6pt;width:464.7pt;height:102.75pt;z-index:251587584" arcsize="10923f">
            <v:textbox inset="5.85pt,.7pt,5.85pt,.7pt">
              <w:txbxContent>
                <w:p w:rsidR="00E1547F" w:rsidRPr="00AF7F2A" w:rsidRDefault="00E1547F" w:rsidP="009B300D">
                  <w:pPr>
                    <w:spacing w:line="300" w:lineRule="exact"/>
                    <w:jc w:val="left"/>
                    <w:rPr>
                      <w:rFonts w:ascii="ＭＳ ゴシック" w:eastAsia="ＭＳ ゴシック" w:hAnsi="ＭＳ ゴシック"/>
                    </w:rPr>
                  </w:pPr>
                  <w:r>
                    <w:rPr>
                      <w:rFonts w:ascii="ＭＳ ゴシック" w:eastAsia="ＭＳ ゴシック" w:hAnsi="ＭＳ ゴシック" w:hint="eastAsia"/>
                    </w:rPr>
                    <w:t>＜②母国との学習形態や指導方法の相違＞</w:t>
                  </w:r>
                </w:p>
                <w:p w:rsidR="00E1547F" w:rsidRDefault="00E1547F" w:rsidP="009B300D">
                  <w:pPr>
                    <w:spacing w:line="300" w:lineRule="exact"/>
                    <w:jc w:val="left"/>
                  </w:pPr>
                  <w:r>
                    <w:rPr>
                      <w:rFonts w:hint="eastAsia"/>
                    </w:rPr>
                    <w:t xml:space="preserve">　学習形態や指導方法も国によって様々です。一斉授業や椅子に座っての授業の経験がないかもしれません。また，日本での「体育」は，体育の服装に着替えて全員が活動しなければなりませんが，国によっては着替える習慣がないこともありますし，得意な子どもだけが活動するところもあります。このような違いから，どのような行動をとればよいのかわからなかったり，不適応を起こしたりしてしまい，学習活動に参加しにくくなることもあります。</w:t>
                  </w:r>
                </w:p>
              </w:txbxContent>
            </v:textbox>
          </v:roundrect>
        </w:pict>
      </w:r>
    </w:p>
    <w:p w:rsidR="009B300D" w:rsidRDefault="009B300D" w:rsidP="00FA6A38">
      <w:pPr>
        <w:jc w:val="left"/>
        <w:rPr>
          <w:szCs w:val="21"/>
        </w:rPr>
      </w:pPr>
    </w:p>
    <w:p w:rsidR="009B300D" w:rsidRDefault="009B300D" w:rsidP="00FA6A38">
      <w:pPr>
        <w:jc w:val="left"/>
        <w:rPr>
          <w:szCs w:val="21"/>
        </w:rPr>
      </w:pPr>
    </w:p>
    <w:p w:rsidR="009B300D" w:rsidRDefault="009B300D" w:rsidP="00FA6A38">
      <w:pPr>
        <w:jc w:val="left"/>
        <w:rPr>
          <w:szCs w:val="21"/>
        </w:rPr>
      </w:pPr>
    </w:p>
    <w:p w:rsidR="009B300D" w:rsidRDefault="009B300D" w:rsidP="00FA6A38">
      <w:pPr>
        <w:jc w:val="left"/>
        <w:rPr>
          <w:szCs w:val="21"/>
        </w:rPr>
      </w:pPr>
    </w:p>
    <w:p w:rsidR="009B300D" w:rsidRDefault="009B300D" w:rsidP="00FA6A38">
      <w:pPr>
        <w:jc w:val="left"/>
        <w:rPr>
          <w:szCs w:val="21"/>
        </w:rPr>
      </w:pPr>
    </w:p>
    <w:p w:rsidR="009B300D" w:rsidRDefault="00DF5B05" w:rsidP="00FA6A38">
      <w:pPr>
        <w:jc w:val="left"/>
        <w:rPr>
          <w:szCs w:val="21"/>
        </w:rPr>
      </w:pPr>
      <w:r>
        <w:rPr>
          <w:noProof/>
          <w:szCs w:val="21"/>
        </w:rPr>
        <w:pict>
          <v:roundrect id="_x0000_s1032" style="position:absolute;margin-left:-4.55pt;margin-top:6.35pt;width:466.9pt;height:120.3pt;z-index:251588608" arcsize="10923f">
            <v:textbox inset="5.85pt,.7pt,5.85pt,.7pt">
              <w:txbxContent>
                <w:p w:rsidR="00E1547F" w:rsidRPr="00AF7F2A" w:rsidRDefault="00E1547F" w:rsidP="009B300D">
                  <w:pPr>
                    <w:spacing w:line="300" w:lineRule="exact"/>
                    <w:jc w:val="left"/>
                    <w:rPr>
                      <w:rFonts w:ascii="ＭＳ ゴシック" w:eastAsia="ＭＳ ゴシック" w:hAnsi="ＭＳ ゴシック"/>
                    </w:rPr>
                  </w:pPr>
                  <w:r>
                    <w:rPr>
                      <w:rFonts w:ascii="ＭＳ ゴシック" w:eastAsia="ＭＳ ゴシック" w:hAnsi="ＭＳ ゴシック" w:hint="eastAsia"/>
                    </w:rPr>
                    <w:t>＜③日本の文化背景や生活習慣に関しての知識不足＞</w:t>
                  </w:r>
                </w:p>
                <w:p w:rsidR="00E1547F" w:rsidRDefault="00E1547F" w:rsidP="009B300D">
                  <w:pPr>
                    <w:spacing w:line="300" w:lineRule="exact"/>
                    <w:jc w:val="left"/>
                  </w:pPr>
                  <w:r>
                    <w:rPr>
                      <w:rFonts w:hint="eastAsia"/>
                    </w:rPr>
                    <w:t xml:space="preserve">　当然ですが，外国から来た子どもたちは，日本の生活習慣や文化背景から得る</w:t>
                  </w:r>
                </w:p>
                <w:p w:rsidR="00E1547F" w:rsidRDefault="00E1547F" w:rsidP="00E047FD">
                  <w:pPr>
                    <w:spacing w:line="300" w:lineRule="exact"/>
                    <w:jc w:val="left"/>
                  </w:pPr>
                  <w:r>
                    <w:rPr>
                      <w:rFonts w:hint="eastAsia"/>
                    </w:rPr>
                    <w:t>知識をもっていません。しかし，教科の学習内容はこれらの知識が必要なことが</w:t>
                  </w:r>
                </w:p>
                <w:p w:rsidR="00E1547F" w:rsidRDefault="00E1547F" w:rsidP="009B300D">
                  <w:pPr>
                    <w:spacing w:line="300" w:lineRule="exact"/>
                    <w:jc w:val="left"/>
                  </w:pPr>
                  <w:r>
                    <w:rPr>
                      <w:rFonts w:hint="eastAsia"/>
                    </w:rPr>
                    <w:t>多く，授業もその知識をもっていることを前提として進められます。特に，国語</w:t>
                  </w:r>
                </w:p>
                <w:p w:rsidR="00E1547F" w:rsidRDefault="00E1547F" w:rsidP="009B300D">
                  <w:pPr>
                    <w:spacing w:line="300" w:lineRule="exact"/>
                    <w:jc w:val="left"/>
                  </w:pPr>
                  <w:r>
                    <w:rPr>
                      <w:rFonts w:hint="eastAsia"/>
                    </w:rPr>
                    <w:t>科や社会科はその傾向が強いと考えられます。例えば，小学校の社会科では，伝</w:t>
                  </w:r>
                </w:p>
                <w:p w:rsidR="00E1547F" w:rsidRDefault="00E1547F" w:rsidP="009B300D">
                  <w:pPr>
                    <w:spacing w:line="300" w:lineRule="exact"/>
                    <w:jc w:val="left"/>
                  </w:pPr>
                  <w:r>
                    <w:rPr>
                      <w:rFonts w:hint="eastAsia"/>
                    </w:rPr>
                    <w:t>統産業を取り上げたり，国語科では季節の言葉を使った学習活動があったりします。</w:t>
                  </w:r>
                </w:p>
                <w:p w:rsidR="00E1547F" w:rsidRDefault="00E1547F" w:rsidP="00B3037F">
                  <w:pPr>
                    <w:spacing w:line="300" w:lineRule="exact"/>
                    <w:ind w:firstLineChars="100" w:firstLine="210"/>
                    <w:jc w:val="left"/>
                  </w:pPr>
                  <w:r>
                    <w:rPr>
                      <w:rFonts w:hint="eastAsia"/>
                    </w:rPr>
                    <w:t>このような知識がない子どもたちは，学習活動に参加できなくなってしまいます。</w:t>
                  </w:r>
                </w:p>
              </w:txbxContent>
            </v:textbox>
          </v:roundrect>
        </w:pict>
      </w:r>
    </w:p>
    <w:p w:rsidR="009B300D" w:rsidRDefault="00C77107" w:rsidP="00FA6A38">
      <w:pPr>
        <w:jc w:val="left"/>
        <w:rPr>
          <w:szCs w:val="21"/>
        </w:rPr>
      </w:pPr>
      <w:r>
        <w:rPr>
          <w:noProof/>
          <w:szCs w:val="21"/>
        </w:rPr>
        <w:drawing>
          <wp:anchor distT="0" distB="0" distL="114300" distR="114300" simplePos="0" relativeHeight="251591680" behindDoc="0" locked="0" layoutInCell="1" allowOverlap="1">
            <wp:simplePos x="0" y="0"/>
            <wp:positionH relativeFrom="column">
              <wp:posOffset>5083798</wp:posOffset>
            </wp:positionH>
            <wp:positionV relativeFrom="paragraph">
              <wp:posOffset>4445</wp:posOffset>
            </wp:positionV>
            <wp:extent cx="664221" cy="795655"/>
            <wp:effectExtent l="19050" t="0" r="2529" b="0"/>
            <wp:wrapNone/>
            <wp:docPr id="12" name="図 12" descr="BM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M_071"/>
                    <pic:cNvPicPr>
                      <a:picLocks noChangeAspect="1" noChangeArrowheads="1"/>
                    </pic:cNvPicPr>
                  </pic:nvPicPr>
                  <pic:blipFill>
                    <a:blip r:embed="rId14" cstate="print"/>
                    <a:srcRect/>
                    <a:stretch>
                      <a:fillRect/>
                    </a:stretch>
                  </pic:blipFill>
                  <pic:spPr bwMode="auto">
                    <a:xfrm>
                      <a:off x="0" y="0"/>
                      <a:ext cx="679142" cy="813529"/>
                    </a:xfrm>
                    <a:prstGeom prst="rect">
                      <a:avLst/>
                    </a:prstGeom>
                    <a:noFill/>
                    <a:ln w="9525">
                      <a:noFill/>
                      <a:miter lim="800000"/>
                      <a:headEnd/>
                      <a:tailEnd/>
                    </a:ln>
                  </pic:spPr>
                </pic:pic>
              </a:graphicData>
            </a:graphic>
          </wp:anchor>
        </w:drawing>
      </w:r>
    </w:p>
    <w:p w:rsidR="009B300D" w:rsidRDefault="009B300D" w:rsidP="00FA6A38">
      <w:pPr>
        <w:jc w:val="left"/>
        <w:rPr>
          <w:szCs w:val="21"/>
        </w:rPr>
      </w:pPr>
    </w:p>
    <w:p w:rsidR="009B300D" w:rsidRPr="008A56A5" w:rsidRDefault="009B300D" w:rsidP="00FA6A38">
      <w:pPr>
        <w:jc w:val="left"/>
        <w:rPr>
          <w:szCs w:val="21"/>
        </w:rPr>
      </w:pPr>
    </w:p>
    <w:p w:rsidR="009B300D" w:rsidRDefault="009B300D" w:rsidP="00FA6A38">
      <w:pPr>
        <w:jc w:val="left"/>
        <w:rPr>
          <w:szCs w:val="21"/>
        </w:rPr>
      </w:pPr>
    </w:p>
    <w:p w:rsidR="009B300D" w:rsidRDefault="009B300D" w:rsidP="00FA6A38">
      <w:pPr>
        <w:jc w:val="left"/>
        <w:rPr>
          <w:szCs w:val="21"/>
        </w:rPr>
      </w:pPr>
    </w:p>
    <w:p w:rsidR="009B300D" w:rsidRDefault="009B300D" w:rsidP="00FA6A38">
      <w:pPr>
        <w:jc w:val="left"/>
        <w:rPr>
          <w:szCs w:val="21"/>
        </w:rPr>
      </w:pPr>
    </w:p>
    <w:p w:rsidR="009B300D" w:rsidRDefault="00DF5B05" w:rsidP="00FA6A38">
      <w:pPr>
        <w:jc w:val="left"/>
        <w:rPr>
          <w:szCs w:val="21"/>
        </w:rPr>
      </w:pPr>
      <w:r>
        <w:rPr>
          <w:noProof/>
          <w:szCs w:val="21"/>
        </w:rPr>
        <w:pict>
          <v:roundrect id="_x0000_s1033" style="position:absolute;margin-left:-1.5pt;margin-top:7.05pt;width:466.45pt;height:133.5pt;z-index:251589632" arcsize="10923f">
            <v:textbox inset="5.85pt,.7pt,5.85pt,.7pt">
              <w:txbxContent>
                <w:p w:rsidR="00E1547F" w:rsidRPr="00AF7F2A" w:rsidRDefault="00E1547F" w:rsidP="009B300D">
                  <w:pPr>
                    <w:spacing w:line="300" w:lineRule="exact"/>
                    <w:jc w:val="left"/>
                    <w:rPr>
                      <w:rFonts w:ascii="ＭＳ ゴシック" w:eastAsia="ＭＳ ゴシック" w:hAnsi="ＭＳ ゴシック"/>
                    </w:rPr>
                  </w:pPr>
                  <w:r>
                    <w:rPr>
                      <w:rFonts w:ascii="ＭＳ ゴシック" w:eastAsia="ＭＳ ゴシック" w:hAnsi="ＭＳ ゴシック" w:hint="eastAsia"/>
                    </w:rPr>
                    <w:t>＜④一人から多人数への発話を聞き取る力の不足＞</w:t>
                  </w:r>
                </w:p>
                <w:p w:rsidR="00E1547F" w:rsidRDefault="00E1547F" w:rsidP="009B300D">
                  <w:pPr>
                    <w:spacing w:line="300" w:lineRule="exact"/>
                    <w:jc w:val="left"/>
                  </w:pPr>
                  <w:r>
                    <w:rPr>
                      <w:rFonts w:hint="eastAsia"/>
                    </w:rPr>
                    <w:t xml:space="preserve">　例えば，教師から全体への発問や指示を一度で聞き取ることは大変難しいことです。「○○ページを見ます。」のような短い文であれば，日本語の習得が少し進んだ子どもなら理解することができます。しかし，少し複雑な内容になると，日本語の習得がかなり進んだ子どもでも，理解することは難しいです。特に，毎時間のはじめの発問や指示を聞き取ることができなければ，授業の最初から出遅れてしまう結果となります。更に，そのことが積み重なることにより，「どうせ聞いていてもわからない。」という気持ちを抱いてしまったり，聞き取ろうとしない習慣がついてしまったりします。</w:t>
                  </w:r>
                </w:p>
              </w:txbxContent>
            </v:textbox>
          </v:roundrect>
        </w:pict>
      </w:r>
    </w:p>
    <w:p w:rsidR="009B300D" w:rsidRDefault="009B300D" w:rsidP="00FA6A38">
      <w:pPr>
        <w:jc w:val="left"/>
        <w:rPr>
          <w:szCs w:val="21"/>
        </w:rPr>
      </w:pPr>
    </w:p>
    <w:p w:rsidR="009B300D" w:rsidRDefault="009B300D" w:rsidP="00FA6A38">
      <w:pPr>
        <w:jc w:val="left"/>
        <w:rPr>
          <w:szCs w:val="21"/>
        </w:rPr>
      </w:pPr>
    </w:p>
    <w:p w:rsidR="009B300D" w:rsidRDefault="009B300D" w:rsidP="00FA6A38">
      <w:pPr>
        <w:jc w:val="left"/>
        <w:rPr>
          <w:szCs w:val="21"/>
        </w:rPr>
      </w:pPr>
    </w:p>
    <w:p w:rsidR="009B300D" w:rsidRDefault="009B300D" w:rsidP="00FA6A38">
      <w:pPr>
        <w:jc w:val="left"/>
        <w:rPr>
          <w:szCs w:val="21"/>
        </w:rPr>
      </w:pPr>
    </w:p>
    <w:p w:rsidR="009B300D" w:rsidRDefault="009B300D" w:rsidP="00FA6A38">
      <w:pPr>
        <w:jc w:val="left"/>
        <w:rPr>
          <w:szCs w:val="21"/>
        </w:rPr>
      </w:pPr>
    </w:p>
    <w:p w:rsidR="009B300D" w:rsidRDefault="009B300D" w:rsidP="00FA6A38">
      <w:pPr>
        <w:jc w:val="left"/>
        <w:rPr>
          <w:szCs w:val="21"/>
        </w:rPr>
      </w:pPr>
    </w:p>
    <w:p w:rsidR="009B300D" w:rsidRDefault="009B300D" w:rsidP="00FA6A38">
      <w:pPr>
        <w:jc w:val="left"/>
        <w:rPr>
          <w:szCs w:val="21"/>
        </w:rPr>
      </w:pPr>
    </w:p>
    <w:p w:rsidR="009B300D" w:rsidRDefault="00DF5B05" w:rsidP="00FA6A38">
      <w:pPr>
        <w:jc w:val="left"/>
        <w:rPr>
          <w:szCs w:val="21"/>
        </w:rPr>
      </w:pPr>
      <w:r>
        <w:rPr>
          <w:noProof/>
          <w:szCs w:val="21"/>
        </w:rPr>
        <w:pict>
          <v:roundrect id="_x0000_s1034" style="position:absolute;margin-left:-1.8pt;margin-top:1.8pt;width:469.4pt;height:151.2pt;z-index:251590656" arcsize="10923f">
            <v:textbox inset="5.85pt,.7pt,5.85pt,.7pt">
              <w:txbxContent>
                <w:p w:rsidR="00E1547F" w:rsidRPr="00AF7F2A" w:rsidRDefault="00E1547F" w:rsidP="009B300D">
                  <w:pPr>
                    <w:spacing w:line="300" w:lineRule="exact"/>
                    <w:jc w:val="left"/>
                    <w:rPr>
                      <w:rFonts w:ascii="ＭＳ ゴシック" w:eastAsia="ＭＳ ゴシック" w:hAnsi="ＭＳ ゴシック"/>
                    </w:rPr>
                  </w:pPr>
                  <w:r>
                    <w:rPr>
                      <w:rFonts w:ascii="ＭＳ ゴシック" w:eastAsia="ＭＳ ゴシック" w:hAnsi="ＭＳ ゴシック" w:hint="eastAsia"/>
                    </w:rPr>
                    <w:t>＜⑤理解できた内容を表現する力の不足＞</w:t>
                  </w:r>
                </w:p>
                <w:p w:rsidR="00E1547F" w:rsidRDefault="00E1547F" w:rsidP="00AC4EE4">
                  <w:pPr>
                    <w:spacing w:line="260" w:lineRule="exact"/>
                    <w:jc w:val="left"/>
                  </w:pPr>
                  <w:r>
                    <w:rPr>
                      <w:rFonts w:hint="eastAsia"/>
                    </w:rPr>
                    <w:t xml:space="preserve">　日本語の会話がある程度できるようになった子どもたちでも，話している内容を，自分以外の人にわかるように発表したり，書き表したりすることは難しいです。例えば，「きのう，○○ちゃんといっしょに，こうえんでブランコにのった。」と話すことはできても，それを正しく表現するには，「促音」「拗音」「長音」「撥音」をそれぞれ正しく発音したり表記したりできなければなりません。また，会話であれば，「と」や「で」の助詞が抜けていても，言いたい内容は伝わりますが，発表するときや書くときは，抜かしてしまうと，伝えたいことが正</w:t>
                  </w:r>
                </w:p>
                <w:p w:rsidR="00E1547F" w:rsidRDefault="00E1547F" w:rsidP="00AC4EE4">
                  <w:pPr>
                    <w:spacing w:line="260" w:lineRule="exact"/>
                    <w:jc w:val="left"/>
                  </w:pPr>
                  <w:r>
                    <w:rPr>
                      <w:rFonts w:hint="eastAsia"/>
                    </w:rPr>
                    <w:t>確に伝わらないこともあります。</w:t>
                  </w:r>
                </w:p>
                <w:p w:rsidR="00E1547F" w:rsidRDefault="00E1547F" w:rsidP="00AC4EE4">
                  <w:pPr>
                    <w:spacing w:line="260" w:lineRule="exact"/>
                    <w:jc w:val="left"/>
                  </w:pPr>
                  <w:r>
                    <w:rPr>
                      <w:rFonts w:hint="eastAsia"/>
                    </w:rPr>
                    <w:t xml:space="preserve">　学習内容が理解できて，自分の考えをもつことができたとしても，それを正しい</w:t>
                  </w:r>
                </w:p>
                <w:p w:rsidR="00E1547F" w:rsidRDefault="00E1547F" w:rsidP="00AC4EE4">
                  <w:pPr>
                    <w:spacing w:line="260" w:lineRule="exact"/>
                    <w:jc w:val="left"/>
                  </w:pPr>
                  <w:r>
                    <w:rPr>
                      <w:rFonts w:hint="eastAsia"/>
                    </w:rPr>
                    <w:t>「書きことば」で表すことができずに，諦めてしまうこともあります。</w:t>
                  </w:r>
                </w:p>
              </w:txbxContent>
            </v:textbox>
          </v:roundrect>
        </w:pict>
      </w:r>
    </w:p>
    <w:p w:rsidR="009B300D" w:rsidRDefault="00AF1272" w:rsidP="00FA6A38">
      <w:pPr>
        <w:jc w:val="left"/>
        <w:rPr>
          <w:szCs w:val="21"/>
        </w:rPr>
      </w:pPr>
      <w:r>
        <w:rPr>
          <w:rFonts w:hint="eastAsia"/>
          <w:szCs w:val="21"/>
        </w:rPr>
        <w:t xml:space="preserve">　　　　　　　　　　　　　　　　　　　　　　　　　　　　　　　　　　　　　　　　　　　　　　</w:t>
      </w:r>
    </w:p>
    <w:p w:rsidR="00AF1272" w:rsidRPr="003407E9" w:rsidRDefault="00AF1272" w:rsidP="00FA6A38">
      <w:pPr>
        <w:jc w:val="left"/>
        <w:rPr>
          <w:szCs w:val="21"/>
        </w:rPr>
      </w:pPr>
    </w:p>
    <w:p w:rsidR="00AF1272" w:rsidRDefault="00AF1272" w:rsidP="00FA6A38">
      <w:pPr>
        <w:jc w:val="left"/>
        <w:rPr>
          <w:szCs w:val="21"/>
        </w:rPr>
      </w:pPr>
    </w:p>
    <w:p w:rsidR="00AF1272" w:rsidRDefault="00AF1272" w:rsidP="00FA6A38">
      <w:pPr>
        <w:jc w:val="left"/>
        <w:rPr>
          <w:szCs w:val="21"/>
        </w:rPr>
      </w:pPr>
    </w:p>
    <w:p w:rsidR="00AF1272" w:rsidRDefault="00D33A16" w:rsidP="00FA6A38">
      <w:pPr>
        <w:jc w:val="left"/>
        <w:rPr>
          <w:szCs w:val="21"/>
        </w:rPr>
      </w:pPr>
      <w:r>
        <w:rPr>
          <w:noProof/>
        </w:rPr>
        <w:drawing>
          <wp:anchor distT="0" distB="0" distL="114300" distR="114300" simplePos="0" relativeHeight="251592704" behindDoc="0" locked="0" layoutInCell="1" allowOverlap="1">
            <wp:simplePos x="0" y="0"/>
            <wp:positionH relativeFrom="column">
              <wp:posOffset>5128895</wp:posOffset>
            </wp:positionH>
            <wp:positionV relativeFrom="paragraph">
              <wp:posOffset>80010</wp:posOffset>
            </wp:positionV>
            <wp:extent cx="545465" cy="633730"/>
            <wp:effectExtent l="19050" t="0" r="6985" b="0"/>
            <wp:wrapNone/>
            <wp:docPr id="13" name="図 13" descr="BH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H_017"/>
                    <pic:cNvPicPr>
                      <a:picLocks noChangeAspect="1" noChangeArrowheads="1"/>
                    </pic:cNvPicPr>
                  </pic:nvPicPr>
                  <pic:blipFill>
                    <a:blip r:embed="rId15" cstate="print"/>
                    <a:srcRect/>
                    <a:stretch>
                      <a:fillRect/>
                    </a:stretch>
                  </pic:blipFill>
                  <pic:spPr bwMode="auto">
                    <a:xfrm>
                      <a:off x="0" y="0"/>
                      <a:ext cx="545465" cy="633730"/>
                    </a:xfrm>
                    <a:prstGeom prst="rect">
                      <a:avLst/>
                    </a:prstGeom>
                    <a:noFill/>
                    <a:ln w="9525">
                      <a:noFill/>
                      <a:miter lim="800000"/>
                      <a:headEnd/>
                      <a:tailEnd/>
                    </a:ln>
                  </pic:spPr>
                </pic:pic>
              </a:graphicData>
            </a:graphic>
          </wp:anchor>
        </w:drawing>
      </w:r>
    </w:p>
    <w:p w:rsidR="00AF1272" w:rsidRDefault="00AF1272" w:rsidP="00FA6A38">
      <w:pPr>
        <w:jc w:val="left"/>
        <w:rPr>
          <w:szCs w:val="21"/>
        </w:rPr>
      </w:pPr>
    </w:p>
    <w:p w:rsidR="00AF1272" w:rsidRDefault="00AF1272" w:rsidP="00FA6A38">
      <w:pPr>
        <w:jc w:val="left"/>
        <w:rPr>
          <w:szCs w:val="21"/>
        </w:rPr>
      </w:pPr>
    </w:p>
    <w:p w:rsidR="003407E9" w:rsidRDefault="003407E9" w:rsidP="00FA6A38">
      <w:pPr>
        <w:jc w:val="left"/>
        <w:rPr>
          <w:szCs w:val="21"/>
        </w:rPr>
      </w:pPr>
    </w:p>
    <w:p w:rsidR="00AF1272" w:rsidRDefault="00DF5B05" w:rsidP="00FA6A38">
      <w:pPr>
        <w:jc w:val="left"/>
        <w:rPr>
          <w:szCs w:val="21"/>
        </w:rPr>
      </w:pPr>
      <w:r>
        <w:rPr>
          <w:noProof/>
          <w:szCs w:val="21"/>
        </w:rPr>
        <w:lastRenderedPageBreak/>
        <w:pict>
          <v:roundrect id="_x0000_s1041" style="position:absolute;margin-left:-1.9pt;margin-top:.35pt;width:458.25pt;height:24pt;z-index:251594752" arcsize="10923f" stroked="f">
            <v:fill color2="#bfbfbf" rotate="t" focus="-50%" type="gradient"/>
            <v:textbox inset="5.85pt,.7pt,5.85pt,.7pt">
              <w:txbxContent>
                <w:p w:rsidR="00E1547F" w:rsidRPr="00AC4EE4" w:rsidRDefault="00E1547F" w:rsidP="00473427">
                  <w:pPr>
                    <w:jc w:val="center"/>
                    <w:rPr>
                      <w:rFonts w:ascii="ＭＳ ゴシック" w:eastAsia="ＭＳ ゴシック" w:hAnsi="ＭＳ ゴシック"/>
                      <w:sz w:val="24"/>
                    </w:rPr>
                  </w:pPr>
                  <w:r>
                    <w:rPr>
                      <w:rFonts w:ascii="ＭＳ ゴシック" w:eastAsia="ＭＳ ゴシック" w:hAnsi="ＭＳ ゴシック" w:hint="eastAsia"/>
                      <w:sz w:val="24"/>
                    </w:rPr>
                    <w:t>３．母国での</w:t>
                  </w:r>
                  <w:r w:rsidRPr="00AC4EE4">
                    <w:rPr>
                      <w:rFonts w:ascii="ＭＳ ゴシック" w:eastAsia="ＭＳ ゴシック" w:hAnsi="ＭＳ ゴシック" w:hint="eastAsia"/>
                      <w:sz w:val="24"/>
                    </w:rPr>
                    <w:t>生活経験の把握・・・「個人カード」を活用する。</w:t>
                  </w:r>
                </w:p>
              </w:txbxContent>
            </v:textbox>
          </v:roundrect>
        </w:pict>
      </w:r>
    </w:p>
    <w:p w:rsidR="00AF1272" w:rsidRDefault="00AF1272" w:rsidP="00FA6A38">
      <w:pPr>
        <w:jc w:val="left"/>
        <w:rPr>
          <w:szCs w:val="21"/>
        </w:rPr>
      </w:pPr>
    </w:p>
    <w:p w:rsidR="00D72961" w:rsidRDefault="00D72961" w:rsidP="00FA6A38">
      <w:pPr>
        <w:jc w:val="left"/>
        <w:rPr>
          <w:szCs w:val="21"/>
        </w:rPr>
      </w:pPr>
      <w:r>
        <w:rPr>
          <w:rFonts w:hint="eastAsia"/>
          <w:szCs w:val="21"/>
        </w:rPr>
        <w:t xml:space="preserve">　日本語指導が必要な子どもたちの，母国の文化や生活経験，通っていた学校の様子や学習していた教科や内容について把握することは，支援を考える上で必要なことです。</w:t>
      </w:r>
    </w:p>
    <w:p w:rsidR="00D72961" w:rsidRDefault="00D72961" w:rsidP="00FA6A38">
      <w:pPr>
        <w:jc w:val="left"/>
        <w:rPr>
          <w:szCs w:val="21"/>
        </w:rPr>
      </w:pPr>
      <w:r>
        <w:rPr>
          <w:rFonts w:hint="eastAsia"/>
          <w:szCs w:val="21"/>
        </w:rPr>
        <w:t xml:space="preserve">　編入時に通訳を介して，これらについて聞き取ることば望ま</w:t>
      </w:r>
      <w:r w:rsidR="00C15673">
        <w:rPr>
          <w:rFonts w:hint="eastAsia"/>
          <w:szCs w:val="21"/>
        </w:rPr>
        <w:t>しいと考えます。通訳については，本市の通訳ボランティア派遣制度（</w:t>
      </w:r>
      <w:r w:rsidR="00C15673" w:rsidRPr="00F61B5E">
        <w:rPr>
          <w:rFonts w:asciiTheme="minorEastAsia" w:eastAsiaTheme="minorEastAsia" w:hAnsiTheme="minorEastAsia" w:hint="eastAsia"/>
          <w:szCs w:val="21"/>
        </w:rPr>
        <w:t>2ページ参照）</w:t>
      </w:r>
      <w:r w:rsidRPr="00F61B5E">
        <w:rPr>
          <w:rFonts w:asciiTheme="minorEastAsia" w:eastAsiaTheme="minorEastAsia" w:hAnsiTheme="minorEastAsia" w:hint="eastAsia"/>
          <w:szCs w:val="21"/>
        </w:rPr>
        <w:t>を</w:t>
      </w:r>
      <w:r>
        <w:rPr>
          <w:rFonts w:hint="eastAsia"/>
          <w:szCs w:val="21"/>
        </w:rPr>
        <w:t>活用します。</w:t>
      </w:r>
    </w:p>
    <w:p w:rsidR="00D72961" w:rsidRPr="00D72961" w:rsidRDefault="00D72961" w:rsidP="00FA6A38">
      <w:pPr>
        <w:jc w:val="left"/>
        <w:rPr>
          <w:szCs w:val="21"/>
        </w:rPr>
      </w:pPr>
      <w:r>
        <w:rPr>
          <w:rFonts w:hint="eastAsia"/>
          <w:szCs w:val="21"/>
        </w:rPr>
        <w:t xml:space="preserve">　既に在籍している児童生徒について，聞き取ることができていなければ，できるだけ早い段階で話しを聞く機会を設定します。また，聞き取った内容を記録しておくことが大切です。そこで，「個人カード</w:t>
      </w:r>
      <w:r>
        <w:rPr>
          <w:rFonts w:hint="eastAsia"/>
          <w:szCs w:val="21"/>
        </w:rPr>
        <w:t xml:space="preserve"> </w:t>
      </w:r>
      <w:r w:rsidRPr="00C15673">
        <w:rPr>
          <w:rFonts w:hint="eastAsia"/>
          <w:szCs w:val="21"/>
          <w:bdr w:val="single" w:sz="4" w:space="0" w:color="auto"/>
        </w:rPr>
        <w:t>生活調査</w:t>
      </w:r>
      <w:r>
        <w:rPr>
          <w:rFonts w:hint="eastAsia"/>
          <w:szCs w:val="21"/>
        </w:rPr>
        <w:t xml:space="preserve">　</w:t>
      </w:r>
      <w:r w:rsidRPr="00C15673">
        <w:rPr>
          <w:rFonts w:hint="eastAsia"/>
          <w:szCs w:val="21"/>
          <w:bdr w:val="single" w:sz="4" w:space="0" w:color="auto"/>
        </w:rPr>
        <w:t>学習調査</w:t>
      </w:r>
      <w:r>
        <w:rPr>
          <w:rFonts w:hint="eastAsia"/>
          <w:szCs w:val="21"/>
        </w:rPr>
        <w:t>」を作成しました。</w:t>
      </w:r>
      <w:r w:rsidR="00C15673">
        <w:rPr>
          <w:rFonts w:hint="eastAsia"/>
          <w:szCs w:val="21"/>
        </w:rPr>
        <w:t>以下はその一部です。</w:t>
      </w:r>
    </w:p>
    <w:p w:rsidR="0057387E" w:rsidRPr="0057387E" w:rsidRDefault="00662F22" w:rsidP="00FA6A38">
      <w:pPr>
        <w:jc w:val="left"/>
        <w:rPr>
          <w:rFonts w:ascii="ＭＳ ゴシック" w:eastAsia="ＭＳ ゴシック" w:hAnsi="ＭＳ ゴシック"/>
          <w:szCs w:val="21"/>
          <w:u w:val="wave"/>
        </w:rPr>
      </w:pPr>
      <w:r w:rsidRPr="0057387E">
        <w:rPr>
          <w:rFonts w:ascii="ＭＳ ゴシック" w:eastAsia="ＭＳ ゴシック" w:hAnsi="ＭＳ ゴシック" w:hint="eastAsia"/>
          <w:noProof/>
          <w:szCs w:val="21"/>
          <w:u w:val="wave"/>
        </w:rPr>
        <w:drawing>
          <wp:anchor distT="0" distB="0" distL="114300" distR="114300" simplePos="0" relativeHeight="251572212" behindDoc="0" locked="0" layoutInCell="1" allowOverlap="1">
            <wp:simplePos x="0" y="0"/>
            <wp:positionH relativeFrom="column">
              <wp:posOffset>8890</wp:posOffset>
            </wp:positionH>
            <wp:positionV relativeFrom="paragraph">
              <wp:posOffset>408940</wp:posOffset>
            </wp:positionV>
            <wp:extent cx="5862955" cy="6400800"/>
            <wp:effectExtent l="19050" t="0" r="4445" b="0"/>
            <wp:wrapNone/>
            <wp:docPr id="664" name="図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6" cstate="print"/>
                    <a:srcRect/>
                    <a:stretch>
                      <a:fillRect/>
                    </a:stretch>
                  </pic:blipFill>
                  <pic:spPr bwMode="auto">
                    <a:xfrm>
                      <a:off x="0" y="0"/>
                      <a:ext cx="5862955" cy="6400800"/>
                    </a:xfrm>
                    <a:prstGeom prst="rect">
                      <a:avLst/>
                    </a:prstGeom>
                    <a:noFill/>
                    <a:ln w="9525">
                      <a:noFill/>
                      <a:miter lim="800000"/>
                      <a:headEnd/>
                      <a:tailEnd/>
                    </a:ln>
                  </pic:spPr>
                </pic:pic>
              </a:graphicData>
            </a:graphic>
          </wp:anchor>
        </w:drawing>
      </w:r>
      <w:r w:rsidR="00957E4E" w:rsidRPr="0057387E">
        <w:rPr>
          <w:rFonts w:ascii="ＭＳ ゴシック" w:eastAsia="ＭＳ ゴシック" w:hAnsi="ＭＳ ゴシック" w:hint="eastAsia"/>
          <w:szCs w:val="21"/>
          <w:u w:val="wave"/>
        </w:rPr>
        <w:t xml:space="preserve">※「個人カード　</w:t>
      </w:r>
      <w:r w:rsidR="00957E4E" w:rsidRPr="0057387E">
        <w:rPr>
          <w:rFonts w:ascii="ＭＳ ゴシック" w:eastAsia="ＭＳ ゴシック" w:hAnsi="ＭＳ ゴシック" w:hint="eastAsia"/>
          <w:szCs w:val="21"/>
          <w:u w:val="wave"/>
          <w:bdr w:val="single" w:sz="4" w:space="0" w:color="auto"/>
        </w:rPr>
        <w:t>生活調査</w:t>
      </w:r>
      <w:r w:rsidR="00957E4E" w:rsidRPr="0057387E">
        <w:rPr>
          <w:rFonts w:ascii="ＭＳ ゴシック" w:eastAsia="ＭＳ ゴシック" w:hAnsi="ＭＳ ゴシック" w:hint="eastAsia"/>
          <w:szCs w:val="21"/>
          <w:u w:val="wave"/>
        </w:rPr>
        <w:t xml:space="preserve">　</w:t>
      </w:r>
      <w:r w:rsidR="00957E4E" w:rsidRPr="0057387E">
        <w:rPr>
          <w:rFonts w:ascii="ＭＳ ゴシック" w:eastAsia="ＭＳ ゴシック" w:hAnsi="ＭＳ ゴシック" w:hint="eastAsia"/>
          <w:szCs w:val="21"/>
          <w:u w:val="wave"/>
          <w:bdr w:val="single" w:sz="4" w:space="0" w:color="auto"/>
        </w:rPr>
        <w:t>学習調査</w:t>
      </w:r>
      <w:r w:rsidRPr="0057387E">
        <w:rPr>
          <w:rFonts w:ascii="ＭＳ ゴシック" w:eastAsia="ＭＳ ゴシック" w:hAnsi="ＭＳ ゴシック" w:hint="eastAsia"/>
          <w:szCs w:val="21"/>
          <w:u w:val="wave"/>
        </w:rPr>
        <w:t>」は，「『帰国・外国人児童生徒』の受入れ手順」に掲載し</w:t>
      </w:r>
    </w:p>
    <w:p w:rsidR="00D72961" w:rsidRPr="0057387E" w:rsidRDefault="00662F22" w:rsidP="0057387E">
      <w:pPr>
        <w:ind w:firstLineChars="100" w:firstLine="210"/>
        <w:jc w:val="left"/>
        <w:rPr>
          <w:rFonts w:ascii="ＭＳ ゴシック" w:eastAsia="ＭＳ ゴシック" w:hAnsi="ＭＳ ゴシック"/>
          <w:szCs w:val="21"/>
          <w:u w:val="wave"/>
        </w:rPr>
      </w:pPr>
      <w:r w:rsidRPr="0057387E">
        <w:rPr>
          <w:rFonts w:ascii="ＭＳ ゴシック" w:eastAsia="ＭＳ ゴシック" w:hAnsi="ＭＳ ゴシック" w:hint="eastAsia"/>
          <w:szCs w:val="21"/>
          <w:u w:val="wave"/>
        </w:rPr>
        <w:t>ています。</w:t>
      </w:r>
    </w:p>
    <w:p w:rsidR="00D72961" w:rsidRDefault="00D72961" w:rsidP="00FA6A38">
      <w:pPr>
        <w:jc w:val="left"/>
        <w:rPr>
          <w:szCs w:val="21"/>
        </w:rPr>
      </w:pPr>
    </w:p>
    <w:p w:rsidR="00D72961" w:rsidRDefault="00D72961" w:rsidP="00FA6A38">
      <w:pPr>
        <w:jc w:val="left"/>
        <w:rPr>
          <w:szCs w:val="21"/>
        </w:rPr>
      </w:pPr>
    </w:p>
    <w:p w:rsidR="00D72961" w:rsidRDefault="00DF5B05" w:rsidP="00FA6A38">
      <w:pPr>
        <w:jc w:val="left"/>
        <w:rPr>
          <w:szCs w:val="21"/>
        </w:rPr>
      </w:pPr>
      <w:r>
        <w:rPr>
          <w:noProof/>
          <w:szCs w:val="21"/>
        </w:rPr>
        <w:pict>
          <v:roundrect id="_x0000_s1602" style="position:absolute;margin-left:1pt;margin-top:1.85pt;width:462.75pt;height:45pt;z-index:251785216" arcsize="10923f" filled="f" strokeweight="5pt">
            <v:stroke dashstyle="1 1"/>
            <v:textbox inset="5.85pt,.7pt,5.85pt,.7pt"/>
          </v:roundrect>
        </w:pict>
      </w: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D72961" w:rsidRDefault="00DF5B05" w:rsidP="00FA6A38">
      <w:pPr>
        <w:jc w:val="left"/>
        <w:rPr>
          <w:szCs w:val="21"/>
        </w:rPr>
      </w:pPr>
      <w:r>
        <w:rPr>
          <w:noProof/>
          <w:szCs w:val="21"/>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604" type="#_x0000_t61" style="position:absolute;margin-left:304.5pt;margin-top:9pt;width:120.75pt;height:54pt;z-index:251787264" adj="-4284,-13200" fillcolor="#5a5a5a [2109]">
            <v:textbox inset="5.85pt,.7pt,5.85pt,.7pt">
              <w:txbxContent>
                <w:p w:rsidR="00E1547F" w:rsidRPr="00957E4E" w:rsidRDefault="00E1547F">
                  <w:pPr>
                    <w:rPr>
                      <w:rFonts w:asciiTheme="majorEastAsia" w:eastAsiaTheme="majorEastAsia" w:hAnsiTheme="majorEastAsia"/>
                      <w:color w:val="FFFFFF" w:themeColor="background1"/>
                      <w:sz w:val="24"/>
                    </w:rPr>
                  </w:pPr>
                  <w:r>
                    <w:rPr>
                      <w:rFonts w:hint="eastAsia"/>
                    </w:rPr>
                    <w:t xml:space="preserve">　</w:t>
                  </w:r>
                  <w:r w:rsidRPr="00957E4E">
                    <w:rPr>
                      <w:rFonts w:asciiTheme="majorEastAsia" w:eastAsiaTheme="majorEastAsia" w:hAnsiTheme="majorEastAsia" w:hint="eastAsia"/>
                      <w:color w:val="FFFFFF" w:themeColor="background1"/>
                      <w:sz w:val="24"/>
                    </w:rPr>
                    <w:t>小・中学校9年間の記録が残せるようになっている。</w:t>
                  </w:r>
                </w:p>
              </w:txbxContent>
            </v:textbox>
          </v:shape>
        </w:pict>
      </w:r>
    </w:p>
    <w:p w:rsidR="00D72961" w:rsidRDefault="00D72961" w:rsidP="00FA6A38">
      <w:pPr>
        <w:jc w:val="left"/>
        <w:rPr>
          <w:szCs w:val="21"/>
        </w:rPr>
      </w:pPr>
    </w:p>
    <w:p w:rsidR="00D72961" w:rsidRDefault="00D72961" w:rsidP="00FA6A38">
      <w:pPr>
        <w:jc w:val="left"/>
        <w:rPr>
          <w:szCs w:val="21"/>
        </w:rPr>
      </w:pPr>
    </w:p>
    <w:p w:rsidR="00D72961" w:rsidRDefault="00DF5B05" w:rsidP="00FA6A38">
      <w:pPr>
        <w:jc w:val="left"/>
        <w:rPr>
          <w:szCs w:val="21"/>
        </w:rPr>
      </w:pPr>
      <w:r>
        <w:rPr>
          <w:noProof/>
          <w:szCs w:val="21"/>
        </w:rPr>
        <w:pict>
          <v:shape id="_x0000_s1605" type="#_x0000_t61" style="position:absolute;margin-left:136.5pt;margin-top:9pt;width:157.5pt;height:81pt;z-index:251788288" adj="11835,25600" fillcolor="#5a5a5a [2109]">
            <v:textbox inset="5.85pt,.7pt,5.85pt,.7pt">
              <w:txbxContent>
                <w:p w:rsidR="00E1547F" w:rsidRPr="00957E4E" w:rsidRDefault="00E1547F">
                  <w:pPr>
                    <w:rPr>
                      <w:rFonts w:ascii="ＭＳ ゴシック" w:eastAsia="ＭＳ ゴシック" w:hAnsi="ＭＳ ゴシック"/>
                      <w:color w:val="FFFFFF" w:themeColor="background1"/>
                      <w:sz w:val="32"/>
                    </w:rPr>
                  </w:pPr>
                  <w:r>
                    <w:rPr>
                      <w:rFonts w:hint="eastAsia"/>
                    </w:rPr>
                    <w:t xml:space="preserve">　</w:t>
                  </w:r>
                  <w:r>
                    <w:rPr>
                      <w:rFonts w:ascii="ＭＳ ゴシック" w:eastAsia="ＭＳ ゴシック" w:hAnsi="ＭＳ ゴシック" w:hint="eastAsia"/>
                      <w:color w:val="FFFFFF" w:themeColor="background1"/>
                      <w:sz w:val="24"/>
                    </w:rPr>
                    <w:t>日本の教科学習の内容や，</w:t>
                  </w:r>
                  <w:r w:rsidRPr="00957E4E">
                    <w:rPr>
                      <w:rFonts w:ascii="ＭＳ ゴシック" w:eastAsia="ＭＳ ゴシック" w:hAnsi="ＭＳ ゴシック" w:hint="eastAsia"/>
                      <w:color w:val="FFFFFF" w:themeColor="background1"/>
                      <w:sz w:val="24"/>
                    </w:rPr>
                    <w:t>学校行事について</w:t>
                  </w:r>
                  <w:r>
                    <w:rPr>
                      <w:rFonts w:ascii="ＭＳ ゴシック" w:eastAsia="ＭＳ ゴシック" w:hAnsi="ＭＳ ゴシック" w:hint="eastAsia"/>
                      <w:color w:val="FFFFFF" w:themeColor="background1"/>
                      <w:sz w:val="24"/>
                    </w:rPr>
                    <w:t>の経験の有無を</w:t>
                  </w:r>
                  <w:r w:rsidRPr="00957E4E">
                    <w:rPr>
                      <w:rFonts w:ascii="ＭＳ ゴシック" w:eastAsia="ＭＳ ゴシック" w:hAnsi="ＭＳ ゴシック" w:hint="eastAsia"/>
                      <w:color w:val="FFFFFF" w:themeColor="background1"/>
                      <w:sz w:val="24"/>
                    </w:rPr>
                    <w:t>○×で記録するようになっている。</w:t>
                  </w:r>
                </w:p>
              </w:txbxContent>
            </v:textbox>
          </v:shape>
        </w:pict>
      </w: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D72961" w:rsidRDefault="00DF5B05" w:rsidP="00FA6A38">
      <w:pPr>
        <w:jc w:val="left"/>
        <w:rPr>
          <w:szCs w:val="21"/>
        </w:rPr>
      </w:pPr>
      <w:r>
        <w:rPr>
          <w:noProof/>
          <w:szCs w:val="21"/>
        </w:rPr>
        <w:pict>
          <v:roundrect id="_x0000_s1603" style="position:absolute;margin-left:-10.5pt;margin-top:0;width:462.3pt;height:3in;z-index:251786240" arcsize="10923f" filled="f" strokeweight="5pt">
            <v:stroke dashstyle="1 1"/>
            <v:textbox inset="5.85pt,.7pt,5.85pt,.7pt"/>
          </v:roundrect>
        </w:pict>
      </w: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D72961" w:rsidRDefault="00D72961" w:rsidP="00FA6A38">
      <w:pPr>
        <w:jc w:val="left"/>
        <w:rPr>
          <w:szCs w:val="21"/>
        </w:rPr>
      </w:pPr>
    </w:p>
    <w:p w:rsidR="005A552E" w:rsidRDefault="005A552E" w:rsidP="00FA6A38">
      <w:pPr>
        <w:jc w:val="left"/>
        <w:rPr>
          <w:szCs w:val="21"/>
        </w:rPr>
      </w:pPr>
    </w:p>
    <w:p w:rsidR="003407E9" w:rsidRDefault="003407E9" w:rsidP="00FA6A38">
      <w:pPr>
        <w:jc w:val="left"/>
        <w:rPr>
          <w:szCs w:val="21"/>
        </w:rPr>
      </w:pPr>
    </w:p>
    <w:p w:rsidR="00D93F7A" w:rsidRDefault="00D93F7A" w:rsidP="00FA6A38">
      <w:pPr>
        <w:jc w:val="left"/>
        <w:rPr>
          <w:szCs w:val="21"/>
        </w:rPr>
      </w:pPr>
      <w:r>
        <w:rPr>
          <w:rFonts w:hint="eastAsia"/>
          <w:szCs w:val="21"/>
        </w:rPr>
        <w:lastRenderedPageBreak/>
        <w:t xml:space="preserve">　　　　　　　　　　　　　　　　　　　　　　　　　　　　　　　　　　　　　</w:t>
      </w:r>
      <w:r w:rsidR="00DF5B05">
        <w:rPr>
          <w:noProof/>
          <w:szCs w:val="21"/>
        </w:rPr>
        <w:pict>
          <v:roundrect id="_x0000_s1052" style="position:absolute;margin-left:-5.25pt;margin-top:0;width:456.75pt;height:25.85pt;z-index:251597824;mso-position-horizontal-relative:text;mso-position-vertical-relative:text" arcsize="10923f" stroked="f">
            <v:fill color2="#bfbfbf" rotate="t" focus="-50%" type="gradient"/>
            <v:textbox inset="5.85pt,.7pt,5.85pt,.7pt">
              <w:txbxContent>
                <w:p w:rsidR="00E1547F" w:rsidRPr="00EC18A2" w:rsidRDefault="00E1547F" w:rsidP="00D93F7A">
                  <w:pPr>
                    <w:jc w:val="center"/>
                    <w:rPr>
                      <w:rFonts w:ascii="ＭＳ ゴシック" w:eastAsia="ＭＳ ゴシック" w:hAnsi="ＭＳ ゴシック"/>
                      <w:sz w:val="24"/>
                    </w:rPr>
                  </w:pPr>
                  <w:r>
                    <w:rPr>
                      <w:rFonts w:ascii="ＭＳ ゴシック" w:eastAsia="ＭＳ ゴシック" w:hAnsi="ＭＳ ゴシック" w:hint="eastAsia"/>
                      <w:sz w:val="24"/>
                    </w:rPr>
                    <w:t>４</w:t>
                  </w:r>
                  <w:r w:rsidRPr="00EC18A2">
                    <w:rPr>
                      <w:rFonts w:ascii="ＭＳ ゴシック" w:eastAsia="ＭＳ ゴシック" w:hAnsi="ＭＳ ゴシック" w:hint="eastAsia"/>
                      <w:sz w:val="24"/>
                    </w:rPr>
                    <w:t>．</w:t>
                  </w:r>
                  <w:r>
                    <w:rPr>
                      <w:rFonts w:ascii="ＭＳ ゴシック" w:eastAsia="ＭＳ ゴシック" w:hAnsi="ＭＳ ゴシック" w:hint="eastAsia"/>
                      <w:sz w:val="24"/>
                    </w:rPr>
                    <w:t>生活経験を配慮した，単元構成と授業計画づくり</w:t>
                  </w:r>
                </w:p>
              </w:txbxContent>
            </v:textbox>
          </v:roundrect>
        </w:pict>
      </w:r>
    </w:p>
    <w:p w:rsidR="00D93F7A" w:rsidRDefault="00D93F7A" w:rsidP="00FA6A38">
      <w:pPr>
        <w:jc w:val="left"/>
        <w:rPr>
          <w:szCs w:val="21"/>
        </w:rPr>
      </w:pPr>
    </w:p>
    <w:p w:rsidR="00957E4E" w:rsidRDefault="00957E4E" w:rsidP="00957E4E">
      <w:pPr>
        <w:overflowPunct w:val="0"/>
      </w:pPr>
      <w:r>
        <w:rPr>
          <w:rFonts w:hint="eastAsia"/>
        </w:rPr>
        <w:t xml:space="preserve">　母国での生活経験や学習内容を配慮した</w:t>
      </w:r>
      <w:r w:rsidR="00A75C16">
        <w:rPr>
          <w:rFonts w:hint="eastAsia"/>
        </w:rPr>
        <w:t>，単元構成と授業計画づくりについて説明します。</w:t>
      </w:r>
    </w:p>
    <w:p w:rsidR="00957E4E" w:rsidRDefault="00A75C16" w:rsidP="00A75C16">
      <w:pPr>
        <w:overflowPunct w:val="0"/>
      </w:pPr>
      <w:r>
        <w:rPr>
          <w:rFonts w:hint="eastAsia"/>
        </w:rPr>
        <w:t>生活経験を配慮した例を紹介します。</w:t>
      </w:r>
    </w:p>
    <w:p w:rsidR="00A75C16" w:rsidRDefault="00A75C16" w:rsidP="00A75C16">
      <w:pPr>
        <w:overflowPunct w:val="0"/>
      </w:pPr>
    </w:p>
    <w:p w:rsidR="000E5826" w:rsidRDefault="000E5826" w:rsidP="00AC4EE4">
      <w:pPr>
        <w:overflowPunct w:val="0"/>
        <w:ind w:leftChars="-100" w:left="-210" w:firstLineChars="200" w:firstLine="420"/>
      </w:pPr>
      <w:r>
        <w:rPr>
          <w:rFonts w:hint="eastAsia"/>
        </w:rPr>
        <w:t>ケース１</w:t>
      </w:r>
      <w:r w:rsidR="009A0AFB">
        <w:rPr>
          <w:rFonts w:hint="eastAsia"/>
        </w:rPr>
        <w:t>：</w:t>
      </w:r>
      <w:r w:rsidR="00F6118D">
        <w:rPr>
          <w:rFonts w:hint="eastAsia"/>
        </w:rPr>
        <w:t>小学校入学直後に，</w:t>
      </w:r>
      <w:r w:rsidR="001C77C4">
        <w:rPr>
          <w:rFonts w:hint="eastAsia"/>
        </w:rPr>
        <w:t>フィリピンから編入してきた</w:t>
      </w:r>
      <w:r w:rsidR="00A75C16">
        <w:rPr>
          <w:rFonts w:hint="eastAsia"/>
        </w:rPr>
        <w:t>小学校１年の</w:t>
      </w:r>
      <w:r w:rsidR="001C77C4">
        <w:rPr>
          <w:rFonts w:hint="eastAsia"/>
        </w:rPr>
        <w:t>児童</w:t>
      </w:r>
      <w:r w:rsidR="00C42CF7">
        <w:rPr>
          <w:rFonts w:hint="eastAsia"/>
        </w:rPr>
        <w:t>である。</w:t>
      </w:r>
    </w:p>
    <w:p w:rsidR="00F6118D" w:rsidRPr="00F6118D" w:rsidRDefault="00F6118D" w:rsidP="00AC4EE4">
      <w:pPr>
        <w:overflowPunct w:val="0"/>
        <w:ind w:leftChars="-100" w:left="-210" w:firstLineChars="200" w:firstLine="420"/>
      </w:pPr>
      <w:r>
        <w:rPr>
          <w:rFonts w:hint="eastAsia"/>
        </w:rPr>
        <w:t xml:space="preserve">　　　　　母国は一年中「夏」であり，「冬」の生活経験はない</w:t>
      </w:r>
      <w:r w:rsidR="00C42CF7">
        <w:rPr>
          <w:rFonts w:hint="eastAsia"/>
        </w:rPr>
        <w:t>。</w:t>
      </w:r>
    </w:p>
    <w:p w:rsidR="00AF5F16" w:rsidRDefault="00A75C16" w:rsidP="00A75C16">
      <w:pPr>
        <w:overflowPunct w:val="0"/>
        <w:ind w:firstLineChars="100" w:firstLine="210"/>
      </w:pPr>
      <w:r>
        <w:rPr>
          <w:rFonts w:hint="eastAsia"/>
        </w:rPr>
        <w:t>この児童が，国語科</w:t>
      </w:r>
      <w:r w:rsidR="000E5826">
        <w:rPr>
          <w:rFonts w:hint="eastAsia"/>
        </w:rPr>
        <w:t>「かるたをつくろう</w:t>
      </w:r>
      <w:r w:rsidR="00AF5F16">
        <w:rPr>
          <w:rFonts w:hint="eastAsia"/>
        </w:rPr>
        <w:t>『あつまれ</w:t>
      </w:r>
      <w:r w:rsidR="000E5826">
        <w:rPr>
          <w:rFonts w:hint="eastAsia"/>
        </w:rPr>
        <w:t>，ふゆのことば』」</w:t>
      </w:r>
      <w:r w:rsidR="00287B6F">
        <w:rPr>
          <w:rFonts w:hint="eastAsia"/>
        </w:rPr>
        <w:t>の学習をすると考えます。</w:t>
      </w:r>
    </w:p>
    <w:p w:rsidR="00D93F7A" w:rsidRDefault="00DF5B05" w:rsidP="00FA6A38">
      <w:pPr>
        <w:jc w:val="left"/>
        <w:rPr>
          <w:szCs w:val="21"/>
        </w:rPr>
      </w:pPr>
      <w:r>
        <w:rPr>
          <w:noProof/>
          <w:szCs w:val="21"/>
        </w:rPr>
        <w:pict>
          <v:shapetype id="_x0000_t202" coordsize="21600,21600" o:spt="202" path="m,l,21600r21600,l21600,xe">
            <v:stroke joinstyle="miter"/>
            <v:path gradientshapeok="t" o:connecttype="rect"/>
          </v:shapetype>
          <v:shape id="_x0000_s1054" type="#_x0000_t202" style="position:absolute;margin-left:0;margin-top:17.85pt;width:226.5pt;height:22.9pt;z-index:251598848;mso-position-horizontal-relative:text;mso-position-vertical-relative:text" filled="f" strokeweight="1pt">
            <v:stroke dashstyle="1 1"/>
            <v:textbox style="mso-next-textbox:#_x0000_s1054" inset="5.85pt,.7pt,5.85pt,.7pt">
              <w:txbxContent>
                <w:p w:rsidR="00E1547F" w:rsidRDefault="00E1547F" w:rsidP="005F1DC8">
                  <w:pPr>
                    <w:spacing w:line="220" w:lineRule="exact"/>
                    <w:ind w:left="450" w:hangingChars="250" w:hanging="45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かるたをつくろう「あつまれ，ふゆのことば」</w:t>
                  </w:r>
                </w:p>
                <w:p w:rsidR="00E1547F" w:rsidRPr="00384755" w:rsidRDefault="00E1547F" w:rsidP="005F1DC8">
                  <w:pPr>
                    <w:spacing w:line="220" w:lineRule="exact"/>
                    <w:ind w:left="450" w:hangingChars="250" w:hanging="45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平成23年度版　京都市スタンダードよりお一部抜粋</w:t>
                  </w:r>
                </w:p>
                <w:p w:rsidR="00E1547F" w:rsidRDefault="00E1547F" w:rsidP="005F1DC8">
                  <w:r>
                    <w:rPr>
                      <w:rFonts w:hint="eastAsia"/>
                    </w:rPr>
                    <w:t xml:space="preserve">　</w:t>
                  </w:r>
                </w:p>
              </w:txbxContent>
            </v:textbox>
          </v:shape>
        </w:pict>
      </w:r>
      <w:r w:rsidR="006D09CD">
        <w:rPr>
          <w:rFonts w:hint="eastAsia"/>
          <w:szCs w:val="21"/>
        </w:rPr>
        <w:t xml:space="preserve">　　　　　　　　　　　　　　　　　　　　　　　　　　　　　　　　　　　　　　　　　　　　　　</w:t>
      </w:r>
    </w:p>
    <w:p w:rsidR="006D09CD" w:rsidRDefault="006D09CD" w:rsidP="00FA6A38">
      <w:pPr>
        <w:jc w:val="left"/>
        <w:rPr>
          <w:szCs w:val="21"/>
        </w:rPr>
      </w:pPr>
    </w:p>
    <w:p w:rsidR="006D09CD" w:rsidRDefault="00E42C46" w:rsidP="00FA6A38">
      <w:pPr>
        <w:jc w:val="left"/>
        <w:rPr>
          <w:szCs w:val="21"/>
        </w:rPr>
      </w:pPr>
      <w:r>
        <w:rPr>
          <w:noProof/>
          <w:szCs w:val="21"/>
        </w:rPr>
        <w:drawing>
          <wp:anchor distT="0" distB="0" distL="114300" distR="114300" simplePos="0" relativeHeight="251581437" behindDoc="0" locked="0" layoutInCell="1" allowOverlap="1">
            <wp:simplePos x="0" y="0"/>
            <wp:positionH relativeFrom="column">
              <wp:posOffset>-128905</wp:posOffset>
            </wp:positionH>
            <wp:positionV relativeFrom="paragraph">
              <wp:posOffset>114300</wp:posOffset>
            </wp:positionV>
            <wp:extent cx="3933825" cy="503364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t="-2247" b="6976"/>
                    <a:stretch>
                      <a:fillRect/>
                    </a:stretch>
                  </pic:blipFill>
                  <pic:spPr bwMode="auto">
                    <a:xfrm>
                      <a:off x="0" y="0"/>
                      <a:ext cx="3933825" cy="5033645"/>
                    </a:xfrm>
                    <a:prstGeom prst="rect">
                      <a:avLst/>
                    </a:prstGeom>
                    <a:noFill/>
                    <a:ln w="9525">
                      <a:noFill/>
                      <a:miter lim="800000"/>
                      <a:headEnd/>
                      <a:tailEnd/>
                    </a:ln>
                  </pic:spPr>
                </pic:pic>
              </a:graphicData>
            </a:graphic>
          </wp:anchor>
        </w:drawing>
      </w:r>
      <w:r w:rsidR="00DF5B05">
        <w:rPr>
          <w:noProof/>
          <w:szCs w:val="21"/>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569" type="#_x0000_t62" style="position:absolute;margin-left:299.4pt;margin-top:9pt;width:168pt;height:247.25pt;z-index:251583487;mso-position-horizontal:absolute;mso-position-horizontal-relative:text;mso-position-vertical-relative:text" adj="-15621,12161" fillcolor="#bfbfbf [2412]">
            <v:textbox style="mso-next-textbox:#_x0000_s1569" inset="5.85pt,.7pt,5.85pt,.7pt">
              <w:txbxContent>
                <w:p w:rsidR="00E1547F" w:rsidRPr="00C42CF7" w:rsidRDefault="00E1547F">
                  <w:pPr>
                    <w:rPr>
                      <w:rFonts w:ascii="ＭＳ ゴシック" w:eastAsia="ＭＳ ゴシック" w:hAnsi="ＭＳ ゴシック"/>
                      <w:sz w:val="24"/>
                    </w:rPr>
                  </w:pPr>
                  <w:r>
                    <w:rPr>
                      <w:rFonts w:hint="eastAsia"/>
                    </w:rPr>
                    <w:t xml:space="preserve">　</w:t>
                  </w:r>
                  <w:r w:rsidRPr="00C42CF7">
                    <w:rPr>
                      <w:rFonts w:ascii="ＭＳ ゴシック" w:eastAsia="ＭＳ ゴシック" w:hAnsi="ＭＳ ゴシック" w:hint="eastAsia"/>
                      <w:sz w:val="24"/>
                    </w:rPr>
                    <w:t>対象児童にとっては，「ふゆ」の生活経験がないので，連想しにくい。</w:t>
                  </w:r>
                </w:p>
              </w:txbxContent>
            </v:textbox>
          </v:shape>
        </w:pict>
      </w:r>
    </w:p>
    <w:p w:rsidR="006D09CD" w:rsidRDefault="006D09CD" w:rsidP="00FA6A38">
      <w:pPr>
        <w:jc w:val="left"/>
        <w:rPr>
          <w:szCs w:val="21"/>
        </w:rPr>
      </w:pPr>
    </w:p>
    <w:p w:rsidR="006D09CD" w:rsidRDefault="006D09CD" w:rsidP="00FA6A38">
      <w:pPr>
        <w:jc w:val="left"/>
        <w:rPr>
          <w:szCs w:val="21"/>
        </w:rPr>
      </w:pPr>
    </w:p>
    <w:p w:rsidR="006D09CD" w:rsidRDefault="006D09CD" w:rsidP="00FA6A38">
      <w:pPr>
        <w:jc w:val="left"/>
        <w:rPr>
          <w:szCs w:val="21"/>
        </w:rPr>
      </w:pPr>
    </w:p>
    <w:p w:rsidR="006D09CD" w:rsidRDefault="00DF5B05" w:rsidP="00FA6A38">
      <w:pPr>
        <w:jc w:val="left"/>
        <w:rPr>
          <w:szCs w:val="21"/>
        </w:rPr>
      </w:pPr>
      <w:r w:rsidRPr="00DF5B05">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1" type="#_x0000_t67" style="position:absolute;margin-left:371.7pt;margin-top:6.35pt;width:26.25pt;height:33.35pt;z-index:251606016">
            <v:textbox style="layout-flow:vertical-ideographic" inset="5.85pt,.7pt,5.85pt,.7pt"/>
          </v:shape>
        </w:pict>
      </w:r>
    </w:p>
    <w:p w:rsidR="006D09CD" w:rsidRDefault="006D09CD" w:rsidP="00FA6A38">
      <w:pPr>
        <w:jc w:val="left"/>
        <w:rPr>
          <w:szCs w:val="21"/>
        </w:rPr>
      </w:pPr>
    </w:p>
    <w:p w:rsidR="006D09CD" w:rsidRDefault="00DF5B05" w:rsidP="00FA6A38">
      <w:pPr>
        <w:jc w:val="left"/>
        <w:rPr>
          <w:szCs w:val="21"/>
        </w:rPr>
      </w:pPr>
      <w:r w:rsidRPr="00DF5B05">
        <w:rPr>
          <w:noProof/>
        </w:rPr>
        <w:pict>
          <v:rect id="_x0000_s1062" style="position:absolute;margin-left:318.65pt;margin-top:10.85pt;width:131.7pt;height:129pt;z-index:251607040">
            <v:textbox style="mso-next-textbox:#_x0000_s1062" inset="5.85pt,.7pt,5.85pt,.7pt">
              <w:txbxContent>
                <w:p w:rsidR="00E1547F" w:rsidRPr="00C64850" w:rsidRDefault="00E1547F">
                  <w:pPr>
                    <w:rPr>
                      <w:rFonts w:ascii="ＭＳ 明朝" w:hAnsi="ＭＳ 明朝"/>
                      <w:sz w:val="24"/>
                    </w:rPr>
                  </w:pPr>
                  <w:r>
                    <w:rPr>
                      <w:rFonts w:hint="eastAsia"/>
                    </w:rPr>
                    <w:t xml:space="preserve">　</w:t>
                  </w:r>
                  <w:r w:rsidRPr="00C64850">
                    <w:rPr>
                      <w:rFonts w:ascii="ＭＳ 明朝" w:hAnsi="ＭＳ 明朝" w:hint="eastAsia"/>
                      <w:sz w:val="24"/>
                    </w:rPr>
                    <w:t>第1</w:t>
                  </w:r>
                  <w:r>
                    <w:rPr>
                      <w:rFonts w:ascii="ＭＳ 明朝" w:hAnsi="ＭＳ 明朝" w:hint="eastAsia"/>
                      <w:sz w:val="24"/>
                    </w:rPr>
                    <w:t>時に入る前に，「ふゆ」の生活について知る時間を設け</w:t>
                  </w:r>
                  <w:r w:rsidRPr="00C64850">
                    <w:rPr>
                      <w:rFonts w:ascii="ＭＳ 明朝" w:hAnsi="ＭＳ 明朝" w:hint="eastAsia"/>
                      <w:sz w:val="24"/>
                    </w:rPr>
                    <w:t>る。ビデオを視聴したり，絵本を読み聞かせたりして，イメージをもたせる。</w:t>
                  </w:r>
                </w:p>
              </w:txbxContent>
            </v:textbox>
          </v:rect>
        </w:pict>
      </w:r>
    </w:p>
    <w:p w:rsidR="006D09CD" w:rsidRDefault="00DF5B05" w:rsidP="00FA6A38">
      <w:pPr>
        <w:jc w:val="left"/>
        <w:rPr>
          <w:szCs w:val="21"/>
        </w:rPr>
      </w:pPr>
      <w:r>
        <w:rPr>
          <w:noProof/>
          <w:szCs w:val="21"/>
        </w:rPr>
        <w:pict>
          <v:roundrect id="_x0000_s1609" style="position:absolute;margin-left:26.25pt;margin-top:9pt;width:147pt;height:45pt;z-index:251791360" arcsize="10923f" filled="f" strokeweight="4.5pt">
            <v:stroke dashstyle="1 1"/>
            <v:textbox inset="5.85pt,.7pt,5.85pt,.7pt"/>
          </v:roundrect>
        </w:pict>
      </w:r>
    </w:p>
    <w:p w:rsidR="006D09CD" w:rsidRDefault="006D09CD" w:rsidP="00FA6A38">
      <w:pPr>
        <w:jc w:val="left"/>
        <w:rPr>
          <w:szCs w:val="21"/>
        </w:rPr>
      </w:pPr>
    </w:p>
    <w:p w:rsidR="006D09CD" w:rsidRDefault="006D09CD" w:rsidP="00FA6A38">
      <w:pPr>
        <w:jc w:val="left"/>
        <w:rPr>
          <w:szCs w:val="21"/>
        </w:rPr>
      </w:pPr>
    </w:p>
    <w:p w:rsidR="006D09CD" w:rsidRDefault="006D09CD" w:rsidP="00FA6A38">
      <w:pPr>
        <w:jc w:val="left"/>
        <w:rPr>
          <w:szCs w:val="21"/>
        </w:rPr>
      </w:pPr>
    </w:p>
    <w:p w:rsidR="006D09CD" w:rsidRDefault="006D09CD" w:rsidP="00FA6A38">
      <w:pPr>
        <w:jc w:val="left"/>
        <w:rPr>
          <w:szCs w:val="21"/>
        </w:rPr>
      </w:pPr>
    </w:p>
    <w:p w:rsidR="006D09CD" w:rsidRDefault="006D09CD" w:rsidP="00FA6A38">
      <w:pPr>
        <w:jc w:val="left"/>
        <w:rPr>
          <w:szCs w:val="21"/>
        </w:rPr>
      </w:pPr>
    </w:p>
    <w:p w:rsidR="006D09CD" w:rsidRDefault="00DF5B05" w:rsidP="00FA6A38">
      <w:pPr>
        <w:jc w:val="left"/>
        <w:rPr>
          <w:szCs w:val="21"/>
        </w:rPr>
      </w:pPr>
      <w:r>
        <w:rPr>
          <w:noProof/>
          <w:szCs w:val="21"/>
        </w:rPr>
        <w:pict>
          <v:roundrect id="_x0000_s1610" style="position:absolute;margin-left:26.25pt;margin-top:14.6pt;width:141.75pt;height:18pt;z-index:251792384" arcsize="10923f" filled="f" strokeweight="4.5pt">
            <v:stroke dashstyle="1 1"/>
            <v:textbox inset="5.85pt,.7pt,5.85pt,.7pt"/>
          </v:roundrect>
        </w:pict>
      </w:r>
    </w:p>
    <w:p w:rsidR="006D09CD" w:rsidRDefault="006D09CD" w:rsidP="00FA6A38">
      <w:pPr>
        <w:jc w:val="left"/>
        <w:rPr>
          <w:szCs w:val="21"/>
        </w:rPr>
      </w:pPr>
    </w:p>
    <w:p w:rsidR="006D09CD" w:rsidRDefault="006D09CD" w:rsidP="00FA6A38">
      <w:pPr>
        <w:jc w:val="left"/>
        <w:rPr>
          <w:szCs w:val="21"/>
        </w:rPr>
      </w:pPr>
    </w:p>
    <w:p w:rsidR="006D09CD" w:rsidRDefault="006D09CD" w:rsidP="00FA6A38">
      <w:pPr>
        <w:jc w:val="left"/>
        <w:rPr>
          <w:szCs w:val="21"/>
        </w:rPr>
      </w:pPr>
    </w:p>
    <w:p w:rsidR="006D09CD" w:rsidRDefault="006D09CD" w:rsidP="00FA6A38">
      <w:pPr>
        <w:jc w:val="left"/>
        <w:rPr>
          <w:szCs w:val="21"/>
        </w:rPr>
      </w:pPr>
    </w:p>
    <w:p w:rsidR="006D09CD" w:rsidRDefault="00DF5B05" w:rsidP="00FA6A38">
      <w:pPr>
        <w:jc w:val="left"/>
        <w:rPr>
          <w:szCs w:val="21"/>
        </w:rPr>
      </w:pPr>
      <w:r>
        <w:rPr>
          <w:noProof/>
          <w:szCs w:val="21"/>
        </w:rPr>
        <w:pict>
          <v:roundrect id="_x0000_s1607" style="position:absolute;margin-left:304.65pt;margin-top:0;width:167.85pt;height:114.6pt;z-index:251789312;v-text-anchor:middle" arcsize="10923f" fillcolor="#272727 [2749]">
            <v:textbox style="mso-next-textbox:#_x0000_s1607" inset="5.85pt,2.2mm,5.85pt,2.25mm">
              <w:txbxContent>
                <w:p w:rsidR="00E1547F" w:rsidRPr="00FF482A" w:rsidRDefault="00E1547F" w:rsidP="00FF482A">
                  <w:pPr>
                    <w:ind w:firstLineChars="100" w:firstLine="210"/>
                    <w:rPr>
                      <w:rFonts w:ascii="ＭＳ 明朝" w:hAnsi="ＭＳ 明朝"/>
                    </w:rPr>
                  </w:pPr>
                  <w:r>
                    <w:rPr>
                      <w:rFonts w:hint="eastAsia"/>
                    </w:rPr>
                    <w:t>このように，予想されるつまずきを基に，学習の進め方を少し細かく段階分けし，その段階ごとに，手だてをうつ考え方が</w:t>
                  </w:r>
                  <w:r w:rsidRPr="00FF482A">
                    <w:rPr>
                      <w:rFonts w:ascii="ＭＳ ゴシック" w:eastAsia="ＭＳ ゴシック" w:hAnsi="ＭＳ ゴシック" w:hint="eastAsia"/>
                      <w:sz w:val="24"/>
                    </w:rPr>
                    <w:t>「スモールステップ」</w:t>
                  </w:r>
                  <w:r w:rsidRPr="00FF482A">
                    <w:rPr>
                      <w:rFonts w:ascii="ＭＳ 明朝" w:hAnsi="ＭＳ 明朝" w:hint="eastAsia"/>
                    </w:rPr>
                    <w:t>です。</w:t>
                  </w:r>
                </w:p>
                <w:p w:rsidR="00E1547F" w:rsidRDefault="00E1547F" w:rsidP="00FF482A">
                  <w:pPr>
                    <w:ind w:firstLineChars="100" w:firstLine="210"/>
                  </w:pPr>
                  <w:r>
                    <w:rPr>
                      <w:rFonts w:hint="eastAsia"/>
                    </w:rPr>
                    <w:t xml:space="preserve">　　　　　　　</w:t>
                  </w:r>
                </w:p>
              </w:txbxContent>
            </v:textbox>
          </v:roundrect>
        </w:pict>
      </w:r>
      <w:r>
        <w:rPr>
          <w:noProof/>
          <w:szCs w:val="21"/>
        </w:rPr>
        <w:pict>
          <v:roundrect id="_x0000_s1608" style="position:absolute;margin-left:309.75pt;margin-top:5.6pt;width:157.1pt;height:102.4pt;z-index:251790336" arcsize="10923f" filled="f" strokecolor="white [3212]" strokeweight="3pt">
            <v:stroke linestyle="thinThin"/>
            <v:textbox inset="5.85pt,.7pt,5.85pt,.7pt"/>
          </v:roundrect>
        </w:pict>
      </w:r>
    </w:p>
    <w:p w:rsidR="006D09CD" w:rsidRDefault="006D09CD" w:rsidP="00FA6A38">
      <w:pPr>
        <w:jc w:val="left"/>
        <w:rPr>
          <w:szCs w:val="21"/>
        </w:rPr>
      </w:pPr>
    </w:p>
    <w:p w:rsidR="006D09CD" w:rsidRDefault="006D09CD" w:rsidP="00FA6A38">
      <w:pPr>
        <w:jc w:val="left"/>
        <w:rPr>
          <w:szCs w:val="21"/>
        </w:rPr>
      </w:pPr>
    </w:p>
    <w:p w:rsidR="006D09CD" w:rsidRDefault="00DF5B05" w:rsidP="00FA6A38">
      <w:pPr>
        <w:jc w:val="left"/>
        <w:rPr>
          <w:szCs w:val="21"/>
        </w:rPr>
      </w:pPr>
      <w:r>
        <w:rPr>
          <w:noProof/>
          <w:szCs w:val="21"/>
        </w:rPr>
        <w:pict>
          <v:shape id="_x0000_s1570" type="#_x0000_t62" style="position:absolute;margin-left:0;margin-top:0;width:278.25pt;height:117pt;z-index:251582462" adj="6416,-19495" fillcolor="#bfbfbf [2412]">
            <v:textbox inset="5.85pt,.7pt,5.85pt,.7pt">
              <w:txbxContent>
                <w:p w:rsidR="00E1547F" w:rsidRPr="00E42C46" w:rsidRDefault="00E1547F">
                  <w:pPr>
                    <w:rPr>
                      <w:rFonts w:ascii="ＭＳ ゴシック" w:eastAsia="ＭＳ ゴシック" w:hAnsi="ＭＳ ゴシック"/>
                      <w:sz w:val="24"/>
                    </w:rPr>
                  </w:pPr>
                  <w:r w:rsidRPr="00E42C46">
                    <w:rPr>
                      <w:rFonts w:ascii="ＭＳ ゴシック" w:eastAsia="ＭＳ ゴシック" w:hAnsi="ＭＳ ゴシック" w:hint="eastAsia"/>
                      <w:sz w:val="24"/>
                    </w:rPr>
                    <w:t xml:space="preserve">　対象児童は，「かるた」遊びの経験がないかもしれない。</w:t>
                  </w:r>
                </w:p>
              </w:txbxContent>
            </v:textbox>
          </v:shape>
        </w:pict>
      </w:r>
    </w:p>
    <w:p w:rsidR="006D09CD" w:rsidRDefault="00DF5B05" w:rsidP="00FA6A38">
      <w:pPr>
        <w:jc w:val="left"/>
        <w:rPr>
          <w:szCs w:val="21"/>
        </w:rPr>
      </w:pPr>
      <w:r w:rsidRPr="00DF5B05">
        <w:rPr>
          <w:noProof/>
        </w:rPr>
        <w:pict>
          <v:shape id="_x0000_s1065" type="#_x0000_t67" style="position:absolute;margin-left:110.25pt;margin-top:9pt;width:26.25pt;height:33.6pt;z-index:251609088">
            <v:textbox style="layout-flow:vertical-ideographic" inset="5.85pt,.7pt,5.85pt,.7pt"/>
          </v:shape>
        </w:pict>
      </w:r>
    </w:p>
    <w:p w:rsidR="006D09CD" w:rsidRDefault="006D09CD" w:rsidP="00FA6A38">
      <w:pPr>
        <w:jc w:val="left"/>
        <w:rPr>
          <w:szCs w:val="21"/>
        </w:rPr>
      </w:pPr>
    </w:p>
    <w:p w:rsidR="006D09CD" w:rsidRDefault="00DF5B05" w:rsidP="00FA6A38">
      <w:pPr>
        <w:jc w:val="left"/>
        <w:rPr>
          <w:szCs w:val="21"/>
        </w:rPr>
      </w:pPr>
      <w:r w:rsidRPr="00DF5B05">
        <w:rPr>
          <w:noProof/>
        </w:rPr>
        <w:pict>
          <v:rect id="_x0000_s1066" style="position:absolute;margin-left:14.6pt;margin-top:10.85pt;width:246.75pt;height:37.85pt;z-index:251610112">
            <v:textbox inset="5.85pt,.7pt,5.85pt,.7pt">
              <w:txbxContent>
                <w:p w:rsidR="00E1547F" w:rsidRPr="00C64850" w:rsidRDefault="00E1547F">
                  <w:pPr>
                    <w:rPr>
                      <w:rFonts w:ascii="ＭＳ 明朝" w:hAnsi="ＭＳ 明朝"/>
                      <w:sz w:val="24"/>
                    </w:rPr>
                  </w:pPr>
                  <w:r>
                    <w:rPr>
                      <w:rFonts w:hint="eastAsia"/>
                    </w:rPr>
                    <w:t xml:space="preserve">　</w:t>
                  </w:r>
                  <w:r w:rsidRPr="00C64850">
                    <w:rPr>
                      <w:rFonts w:ascii="ＭＳ 明朝" w:hAnsi="ＭＳ 明朝" w:hint="eastAsia"/>
                      <w:sz w:val="24"/>
                    </w:rPr>
                    <w:t>第2</w:t>
                  </w:r>
                  <w:r>
                    <w:rPr>
                      <w:rFonts w:ascii="ＭＳ 明朝" w:hAnsi="ＭＳ 明朝" w:hint="eastAsia"/>
                      <w:sz w:val="24"/>
                    </w:rPr>
                    <w:t>時の授業時間内に，「かるた」遊びを紹介するような</w:t>
                  </w:r>
                  <w:r w:rsidRPr="00C64850">
                    <w:rPr>
                      <w:rFonts w:ascii="ＭＳ 明朝" w:hAnsi="ＭＳ 明朝" w:hint="eastAsia"/>
                      <w:sz w:val="24"/>
                    </w:rPr>
                    <w:t>学習活動を組み込む</w:t>
                  </w:r>
                  <w:r>
                    <w:rPr>
                      <w:rFonts w:ascii="ＭＳ 明朝" w:hAnsi="ＭＳ 明朝" w:hint="eastAsia"/>
                      <w:sz w:val="24"/>
                    </w:rPr>
                    <w:t>。</w:t>
                  </w:r>
                </w:p>
              </w:txbxContent>
            </v:textbox>
          </v:rect>
        </w:pict>
      </w:r>
    </w:p>
    <w:p w:rsidR="006D09CD" w:rsidRDefault="006D09CD" w:rsidP="00FA6A38">
      <w:pPr>
        <w:jc w:val="left"/>
        <w:rPr>
          <w:szCs w:val="21"/>
        </w:rPr>
      </w:pPr>
    </w:p>
    <w:p w:rsidR="006D09CD" w:rsidRDefault="006D09CD" w:rsidP="00FA6A38">
      <w:pPr>
        <w:jc w:val="left"/>
        <w:rPr>
          <w:szCs w:val="21"/>
        </w:rPr>
      </w:pPr>
    </w:p>
    <w:p w:rsidR="00EC51B6" w:rsidRDefault="00EC51B6" w:rsidP="00EC51B6">
      <w:pPr>
        <w:jc w:val="left"/>
        <w:rPr>
          <w:szCs w:val="21"/>
        </w:rPr>
      </w:pPr>
    </w:p>
    <w:p w:rsidR="003407E9" w:rsidRDefault="003407E9" w:rsidP="00EC51B6">
      <w:pPr>
        <w:jc w:val="left"/>
        <w:rPr>
          <w:szCs w:val="21"/>
        </w:rPr>
      </w:pPr>
    </w:p>
    <w:p w:rsidR="009A0AFB" w:rsidRDefault="006D09CD" w:rsidP="00FF482A">
      <w:pPr>
        <w:ind w:firstLineChars="100" w:firstLine="210"/>
        <w:jc w:val="left"/>
        <w:rPr>
          <w:szCs w:val="21"/>
        </w:rPr>
      </w:pPr>
      <w:r>
        <w:rPr>
          <w:rFonts w:hint="eastAsia"/>
          <w:szCs w:val="21"/>
        </w:rPr>
        <w:lastRenderedPageBreak/>
        <w:t>次に</w:t>
      </w:r>
      <w:r w:rsidRPr="001C77C4">
        <w:rPr>
          <w:rFonts w:ascii="ＭＳ ゴシック" w:eastAsia="ＭＳ ゴシック" w:hAnsi="ＭＳ ゴシック" w:hint="eastAsia"/>
          <w:szCs w:val="21"/>
        </w:rPr>
        <w:t>中学校音楽科</w:t>
      </w:r>
      <w:r w:rsidR="001E2E6B">
        <w:rPr>
          <w:rFonts w:hint="eastAsia"/>
          <w:szCs w:val="21"/>
        </w:rPr>
        <w:t>で</w:t>
      </w:r>
      <w:r>
        <w:rPr>
          <w:rFonts w:hint="eastAsia"/>
          <w:szCs w:val="21"/>
        </w:rPr>
        <w:t>考えてみましょう。</w:t>
      </w:r>
    </w:p>
    <w:p w:rsidR="001C77C4" w:rsidRPr="001C77C4" w:rsidRDefault="001C77C4" w:rsidP="0004779F">
      <w:pPr>
        <w:ind w:firstLineChars="100" w:firstLine="210"/>
        <w:jc w:val="left"/>
        <w:rPr>
          <w:rFonts w:ascii="ＭＳ 明朝" w:hAnsi="ＭＳ 明朝"/>
          <w:szCs w:val="21"/>
        </w:rPr>
      </w:pPr>
      <w:r w:rsidRPr="001C77C4">
        <w:rPr>
          <w:rFonts w:ascii="ＭＳ 明朝" w:hAnsi="ＭＳ 明朝" w:hint="eastAsia"/>
          <w:szCs w:val="21"/>
        </w:rPr>
        <w:t>ケース２</w:t>
      </w:r>
      <w:r w:rsidR="009A0AFB" w:rsidRPr="001C77C4">
        <w:rPr>
          <w:rFonts w:ascii="ＭＳ 明朝" w:hAnsi="ＭＳ 明朝" w:hint="eastAsia"/>
          <w:szCs w:val="21"/>
        </w:rPr>
        <w:t>：</w:t>
      </w:r>
      <w:r w:rsidR="00E42C46">
        <w:rPr>
          <w:rFonts w:ascii="ＭＳ 明朝" w:hAnsi="ＭＳ 明朝" w:hint="eastAsia"/>
          <w:szCs w:val="21"/>
        </w:rPr>
        <w:t>中学校１年生の5</w:t>
      </w:r>
      <w:r w:rsidRPr="001C77C4">
        <w:rPr>
          <w:rFonts w:ascii="ＭＳ 明朝" w:hAnsi="ＭＳ 明朝" w:hint="eastAsia"/>
          <w:szCs w:val="21"/>
        </w:rPr>
        <w:t>月に編入してきた生徒</w:t>
      </w:r>
      <w:r w:rsidR="00E42C46">
        <w:rPr>
          <w:rFonts w:ascii="ＭＳ 明朝" w:hAnsi="ＭＳ 明朝" w:hint="eastAsia"/>
          <w:szCs w:val="21"/>
        </w:rPr>
        <w:t>である。</w:t>
      </w:r>
    </w:p>
    <w:p w:rsidR="001C77C4" w:rsidRPr="001C77C4" w:rsidRDefault="00815EC7" w:rsidP="001C77C4">
      <w:pPr>
        <w:ind w:firstLineChars="600" w:firstLine="1260"/>
        <w:jc w:val="left"/>
        <w:rPr>
          <w:rFonts w:ascii="ＭＳ 明朝" w:hAnsi="ＭＳ 明朝"/>
          <w:szCs w:val="21"/>
        </w:rPr>
      </w:pPr>
      <w:r w:rsidRPr="001C77C4">
        <w:rPr>
          <w:rFonts w:ascii="ＭＳ 明朝" w:hAnsi="ＭＳ 明朝" w:hint="eastAsia"/>
          <w:szCs w:val="21"/>
        </w:rPr>
        <w:t>母国では，</w:t>
      </w:r>
      <w:r w:rsidR="001C77C4" w:rsidRPr="001C77C4">
        <w:rPr>
          <w:rFonts w:ascii="ＭＳ 明朝" w:hAnsi="ＭＳ 明朝" w:hint="eastAsia"/>
          <w:szCs w:val="21"/>
        </w:rPr>
        <w:t>音楽科の授業はあったが，リコーダーの演奏経験はない</w:t>
      </w:r>
      <w:r w:rsidR="00E42C46">
        <w:rPr>
          <w:rFonts w:ascii="ＭＳ 明朝" w:hAnsi="ＭＳ 明朝" w:hint="eastAsia"/>
          <w:szCs w:val="21"/>
        </w:rPr>
        <w:t>。</w:t>
      </w:r>
    </w:p>
    <w:p w:rsidR="00815EC7" w:rsidRPr="001C77C4" w:rsidRDefault="00FF482A" w:rsidP="00FF482A">
      <w:pPr>
        <w:ind w:firstLineChars="100" w:firstLine="210"/>
        <w:jc w:val="left"/>
        <w:rPr>
          <w:rFonts w:ascii="ＭＳ 明朝" w:hAnsi="ＭＳ 明朝"/>
          <w:szCs w:val="21"/>
        </w:rPr>
      </w:pPr>
      <w:r>
        <w:rPr>
          <w:rFonts w:ascii="ＭＳ 明朝" w:hAnsi="ＭＳ 明朝" w:hint="eastAsia"/>
          <w:szCs w:val="21"/>
        </w:rPr>
        <w:t>この生徒が，</w:t>
      </w:r>
      <w:r w:rsidR="001C77C4" w:rsidRPr="001C77C4">
        <w:rPr>
          <w:rFonts w:ascii="ＭＳ 明朝" w:hAnsi="ＭＳ 明朝" w:hint="eastAsia"/>
          <w:szCs w:val="21"/>
        </w:rPr>
        <w:t>中学校音楽科１年</w:t>
      </w:r>
      <w:r w:rsidR="00815EC7" w:rsidRPr="001C77C4">
        <w:rPr>
          <w:rFonts w:ascii="ＭＳ 明朝" w:hAnsi="ＭＳ 明朝" w:hint="eastAsia"/>
          <w:szCs w:val="21"/>
        </w:rPr>
        <w:t>「器楽演奏</w:t>
      </w:r>
      <w:r w:rsidR="001C77C4" w:rsidRPr="001C77C4">
        <w:rPr>
          <w:rFonts w:ascii="ＭＳ 明朝" w:hAnsi="ＭＳ 明朝" w:hint="eastAsia"/>
          <w:szCs w:val="21"/>
        </w:rPr>
        <w:t>のよさを感じ取り，リコーダーに親しもう」</w:t>
      </w:r>
      <w:r w:rsidR="00287B6F">
        <w:rPr>
          <w:rFonts w:ascii="ＭＳ 明朝" w:hAnsi="ＭＳ 明朝" w:hint="eastAsia"/>
          <w:szCs w:val="21"/>
        </w:rPr>
        <w:t>の学習をすると考えます。</w:t>
      </w:r>
    </w:p>
    <w:p w:rsidR="00D43FCC" w:rsidRDefault="00D43FCC" w:rsidP="00FA6A38">
      <w:pPr>
        <w:jc w:val="left"/>
        <w:rPr>
          <w:szCs w:val="21"/>
        </w:rPr>
      </w:pPr>
    </w:p>
    <w:p w:rsidR="004E359A" w:rsidRPr="0057387E" w:rsidRDefault="00DF5B05" w:rsidP="00FA6A38">
      <w:pPr>
        <w:jc w:val="left"/>
        <w:rPr>
          <w:rFonts w:asciiTheme="minorEastAsia" w:eastAsiaTheme="minorEastAsia" w:hAnsiTheme="minorEastAsia"/>
          <w:w w:val="80"/>
          <w:sz w:val="22"/>
          <w:szCs w:val="21"/>
        </w:rPr>
      </w:pPr>
      <w:r w:rsidRPr="00DF5B05">
        <w:rPr>
          <w:noProof/>
          <w:szCs w:val="21"/>
        </w:rPr>
        <w:pict>
          <v:shape id="_x0000_s1613" type="#_x0000_t62" style="position:absolute;margin-left:68.1pt;margin-top:17.1pt;width:346.65pt;height:95.75pt;z-index:251794432" adj="13877,31334" fillcolor="#bfbfbf [2412]">
            <v:textbox inset="5.85pt,.7pt,5.85pt,.7pt">
              <w:txbxContent>
                <w:p w:rsidR="00E1547F" w:rsidRPr="00287B6F" w:rsidRDefault="00E1547F">
                  <w:pPr>
                    <w:rPr>
                      <w:rFonts w:ascii="ＭＳ ゴシック" w:eastAsia="ＭＳ ゴシック" w:hAnsi="ＭＳ ゴシック"/>
                      <w:sz w:val="24"/>
                    </w:rPr>
                  </w:pPr>
                  <w:r>
                    <w:rPr>
                      <w:rFonts w:hint="eastAsia"/>
                    </w:rPr>
                    <w:t xml:space="preserve">　</w:t>
                  </w:r>
                  <w:r w:rsidRPr="00287B6F">
                    <w:rPr>
                      <w:rFonts w:ascii="ＭＳ ゴシック" w:eastAsia="ＭＳ ゴシック" w:hAnsi="ＭＳ ゴシック" w:hint="eastAsia"/>
                      <w:sz w:val="24"/>
                    </w:rPr>
                    <w:t>リコーダーの演奏経験がないため，運指や演奏方法の知識をもっていない。</w:t>
                  </w:r>
                </w:p>
              </w:txbxContent>
            </v:textbox>
          </v:shape>
        </w:pict>
      </w:r>
      <w:r w:rsidR="004E359A" w:rsidRPr="00F61B5E">
        <w:rPr>
          <w:rFonts w:asciiTheme="minorEastAsia" w:eastAsiaTheme="minorEastAsia" w:hAnsiTheme="minorEastAsia" w:hint="eastAsia"/>
          <w:w w:val="90"/>
          <w:szCs w:val="21"/>
        </w:rPr>
        <w:t>第</w:t>
      </w:r>
      <w:r w:rsidR="00F61B5E">
        <w:rPr>
          <w:rFonts w:asciiTheme="minorEastAsia" w:eastAsiaTheme="minorEastAsia" w:hAnsiTheme="minorEastAsia" w:hint="eastAsia"/>
          <w:w w:val="90"/>
          <w:szCs w:val="21"/>
        </w:rPr>
        <w:t>１</w:t>
      </w:r>
      <w:r w:rsidR="004E359A" w:rsidRPr="00F61B5E">
        <w:rPr>
          <w:rFonts w:asciiTheme="minorEastAsia" w:eastAsiaTheme="minorEastAsia" w:hAnsiTheme="minorEastAsia" w:hint="eastAsia"/>
          <w:w w:val="90"/>
          <w:szCs w:val="21"/>
        </w:rPr>
        <w:t>学年　音楽科年間指導計画＆評価計画（例）一覧表</w:t>
      </w:r>
      <w:r w:rsidR="004E359A" w:rsidRPr="0057387E">
        <w:rPr>
          <w:rFonts w:asciiTheme="minorEastAsia" w:eastAsiaTheme="minorEastAsia" w:hAnsiTheme="minorEastAsia" w:hint="eastAsia"/>
          <w:w w:val="90"/>
          <w:sz w:val="18"/>
          <w:szCs w:val="21"/>
        </w:rPr>
        <w:t>（平成21年度移行措置版）</w:t>
      </w:r>
      <w:r w:rsidR="004E359A" w:rsidRPr="0057387E">
        <w:rPr>
          <w:rFonts w:asciiTheme="minorEastAsia" w:eastAsiaTheme="minorEastAsia" w:hAnsiTheme="minorEastAsia" w:hint="eastAsia"/>
          <w:w w:val="80"/>
          <w:sz w:val="18"/>
          <w:szCs w:val="21"/>
        </w:rPr>
        <w:t>京都市スタンダードより一部抜粋</w:t>
      </w:r>
    </w:p>
    <w:p w:rsidR="006D09CD" w:rsidRDefault="004E359A" w:rsidP="00FA6A38">
      <w:pPr>
        <w:jc w:val="left"/>
        <w:rPr>
          <w:szCs w:val="21"/>
        </w:rPr>
      </w:pPr>
      <w:r>
        <w:rPr>
          <w:rFonts w:hint="eastAsia"/>
          <w:szCs w:val="21"/>
        </w:rPr>
        <w:t xml:space="preserve">　　　　　　　　　　　　　　　　　　　　　　　　　　　　　　　　　　　　　　　　　　　　</w:t>
      </w:r>
    </w:p>
    <w:p w:rsidR="004E359A" w:rsidRDefault="00DF5B05" w:rsidP="00FA6A38">
      <w:pPr>
        <w:jc w:val="left"/>
        <w:rPr>
          <w:szCs w:val="21"/>
        </w:rPr>
      </w:pPr>
      <w:r>
        <w:rPr>
          <w:noProof/>
          <w:szCs w:val="21"/>
        </w:rPr>
        <w:pict>
          <v:shape id="_x0000_s1615" type="#_x0000_t67" style="position:absolute;margin-left:218.95pt;margin-top:9pt;width:26.25pt;height:21.3pt;z-index:251796480">
            <v:textbox style="layout-flow:vertical-ideographic" inset="5.85pt,.7pt,5.85pt,.7pt"/>
          </v:shape>
        </w:pict>
      </w:r>
    </w:p>
    <w:p w:rsidR="004E359A" w:rsidRDefault="00DF5B05" w:rsidP="00FA6A38">
      <w:pPr>
        <w:jc w:val="left"/>
        <w:rPr>
          <w:szCs w:val="21"/>
        </w:rPr>
      </w:pPr>
      <w:r>
        <w:rPr>
          <w:noProof/>
          <w:szCs w:val="21"/>
        </w:rPr>
        <w:pict>
          <v:shape id="_x0000_s1617" type="#_x0000_t202" style="position:absolute;margin-left:79.45pt;margin-top:10.1pt;width:330.75pt;height:35.8pt;z-index:251800576">
            <v:textbox style="mso-next-textbox:#_x0000_s1617" inset="5.85pt,.7pt,5.85pt,.7pt">
              <w:txbxContent>
                <w:p w:rsidR="00E1547F" w:rsidRDefault="00E1547F" w:rsidP="00287B6F">
                  <w:r>
                    <w:rPr>
                      <w:rFonts w:hint="eastAsia"/>
                    </w:rPr>
                    <w:t xml:space="preserve">　運指が確認できるような掲示物や演奏方法が視覚的に理解できる教材を準備したり，演奏の見本を見せたりすることが必要になる。</w:t>
                  </w:r>
                </w:p>
              </w:txbxContent>
            </v:textbox>
          </v:shape>
        </w:pict>
      </w:r>
    </w:p>
    <w:p w:rsidR="004E359A" w:rsidRDefault="004E359A" w:rsidP="00FA6A38">
      <w:pPr>
        <w:jc w:val="left"/>
        <w:rPr>
          <w:szCs w:val="21"/>
        </w:rPr>
      </w:pPr>
    </w:p>
    <w:p w:rsidR="004E359A" w:rsidRDefault="004E359A" w:rsidP="00FA6A38">
      <w:pPr>
        <w:jc w:val="left"/>
        <w:rPr>
          <w:szCs w:val="21"/>
        </w:rPr>
      </w:pPr>
    </w:p>
    <w:p w:rsidR="004E359A" w:rsidRDefault="004E359A" w:rsidP="00FA6A38">
      <w:pPr>
        <w:jc w:val="left"/>
        <w:rPr>
          <w:szCs w:val="21"/>
        </w:rPr>
      </w:pPr>
    </w:p>
    <w:p w:rsidR="004E359A" w:rsidRDefault="00C3315B" w:rsidP="00FA6A38">
      <w:pPr>
        <w:jc w:val="left"/>
        <w:rPr>
          <w:szCs w:val="21"/>
        </w:rPr>
      </w:pPr>
      <w:r w:rsidRPr="00C3315B">
        <w:rPr>
          <w:noProof/>
          <w:szCs w:val="21"/>
        </w:rPr>
        <w:drawing>
          <wp:anchor distT="0" distB="0" distL="114300" distR="114300" simplePos="0" relativeHeight="251571187" behindDoc="0" locked="0" layoutInCell="1" allowOverlap="1">
            <wp:simplePos x="0" y="0"/>
            <wp:positionH relativeFrom="column">
              <wp:posOffset>4445</wp:posOffset>
            </wp:positionH>
            <wp:positionV relativeFrom="paragraph">
              <wp:posOffset>4445</wp:posOffset>
            </wp:positionV>
            <wp:extent cx="5610225" cy="4110355"/>
            <wp:effectExtent l="0" t="0" r="9525" b="0"/>
            <wp:wrapNone/>
            <wp:docPr id="670" name="図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8" cstate="print"/>
                    <a:srcRect/>
                    <a:stretch>
                      <a:fillRect/>
                    </a:stretch>
                  </pic:blipFill>
                  <pic:spPr bwMode="auto">
                    <a:xfrm>
                      <a:off x="0" y="0"/>
                      <a:ext cx="5610225" cy="4110355"/>
                    </a:xfrm>
                    <a:prstGeom prst="rect">
                      <a:avLst/>
                    </a:prstGeom>
                    <a:noFill/>
                    <a:ln w="9525">
                      <a:noFill/>
                      <a:miter lim="800000"/>
                      <a:headEnd/>
                      <a:tailEnd/>
                    </a:ln>
                  </pic:spPr>
                </pic:pic>
              </a:graphicData>
            </a:graphic>
          </wp:anchor>
        </w:drawing>
      </w:r>
    </w:p>
    <w:p w:rsidR="004E359A" w:rsidRDefault="004E359A" w:rsidP="00FA6A38">
      <w:pPr>
        <w:jc w:val="left"/>
        <w:rPr>
          <w:szCs w:val="21"/>
        </w:rPr>
      </w:pPr>
    </w:p>
    <w:p w:rsidR="004E359A" w:rsidRDefault="00DF5B05" w:rsidP="00FA6A38">
      <w:pPr>
        <w:jc w:val="left"/>
        <w:rPr>
          <w:szCs w:val="21"/>
        </w:rPr>
      </w:pPr>
      <w:r>
        <w:rPr>
          <w:noProof/>
          <w:szCs w:val="21"/>
        </w:rPr>
        <w:pict>
          <v:roundrect id="_x0000_s1614" style="position:absolute;margin-left:168pt;margin-top:0;width:146.65pt;height:27pt;z-index:251795456" arcsize="10923f" filled="f" strokeweight="4.5pt">
            <v:stroke dashstyle="1 1"/>
            <v:textbox inset="5.85pt,.7pt,5.85pt,.7pt"/>
          </v:roundrect>
        </w:pict>
      </w:r>
    </w:p>
    <w:p w:rsidR="004E359A" w:rsidRDefault="004E359A" w:rsidP="00FA6A38">
      <w:pPr>
        <w:jc w:val="left"/>
        <w:rPr>
          <w:szCs w:val="21"/>
        </w:rPr>
      </w:pPr>
    </w:p>
    <w:p w:rsidR="009A7915" w:rsidRDefault="009A7915" w:rsidP="00FA6A38">
      <w:pPr>
        <w:jc w:val="left"/>
        <w:rPr>
          <w:szCs w:val="21"/>
        </w:rPr>
      </w:pPr>
      <w:r>
        <w:rPr>
          <w:rFonts w:hint="eastAsia"/>
          <w:szCs w:val="21"/>
        </w:rPr>
        <w:t xml:space="preserve">　　　　　　　　　　　　　　　　　　　　　　　　　　　　　　　　　　　　　　　　　</w:t>
      </w:r>
    </w:p>
    <w:p w:rsidR="009A7915" w:rsidRDefault="009A7915" w:rsidP="00FA6A38">
      <w:pPr>
        <w:jc w:val="left"/>
        <w:rPr>
          <w:szCs w:val="21"/>
        </w:rPr>
      </w:pPr>
    </w:p>
    <w:p w:rsidR="009A7915" w:rsidRDefault="009A7915" w:rsidP="00FA6A38">
      <w:pPr>
        <w:jc w:val="left"/>
        <w:rPr>
          <w:szCs w:val="21"/>
        </w:rPr>
      </w:pPr>
    </w:p>
    <w:p w:rsidR="009A7915" w:rsidRDefault="009A7915" w:rsidP="00FA6A38">
      <w:pPr>
        <w:jc w:val="left"/>
        <w:rPr>
          <w:szCs w:val="21"/>
        </w:rPr>
      </w:pPr>
    </w:p>
    <w:p w:rsidR="009A7915" w:rsidRDefault="00DF5B05" w:rsidP="00FA6A38">
      <w:pPr>
        <w:jc w:val="left"/>
        <w:rPr>
          <w:szCs w:val="21"/>
        </w:rPr>
      </w:pPr>
      <w:r>
        <w:rPr>
          <w:noProof/>
          <w:szCs w:val="21"/>
        </w:rPr>
        <w:pict>
          <v:roundrect id="_x0000_s1612" style="position:absolute;margin-left:168pt;margin-top:9pt;width:141.4pt;height:75.35pt;z-index:251793408" arcsize="10923f" filled="f" strokeweight="4.5pt">
            <v:stroke dashstyle="1 1"/>
            <v:textbox inset="5.85pt,.7pt,5.85pt,.7pt"/>
          </v:roundrect>
        </w:pict>
      </w:r>
    </w:p>
    <w:p w:rsidR="009A7915" w:rsidRDefault="009A7915" w:rsidP="00FA6A38">
      <w:pPr>
        <w:jc w:val="left"/>
        <w:rPr>
          <w:szCs w:val="21"/>
        </w:rPr>
      </w:pPr>
    </w:p>
    <w:p w:rsidR="009A7915" w:rsidRDefault="009A7915" w:rsidP="00FA6A38">
      <w:pPr>
        <w:jc w:val="left"/>
        <w:rPr>
          <w:szCs w:val="21"/>
        </w:rPr>
      </w:pPr>
    </w:p>
    <w:p w:rsidR="009A7915" w:rsidRDefault="009A7915" w:rsidP="00FA6A38">
      <w:pPr>
        <w:jc w:val="left"/>
        <w:rPr>
          <w:szCs w:val="21"/>
        </w:rPr>
      </w:pPr>
    </w:p>
    <w:p w:rsidR="009A7915" w:rsidRDefault="009A7915" w:rsidP="00FA6A38">
      <w:pPr>
        <w:jc w:val="left"/>
        <w:rPr>
          <w:szCs w:val="21"/>
        </w:rPr>
      </w:pPr>
    </w:p>
    <w:p w:rsidR="009A7915" w:rsidRDefault="009A7915" w:rsidP="00FA6A38">
      <w:pPr>
        <w:jc w:val="left"/>
        <w:rPr>
          <w:szCs w:val="21"/>
        </w:rPr>
      </w:pPr>
    </w:p>
    <w:p w:rsidR="009A7915" w:rsidRDefault="009A7915" w:rsidP="00FA6A38">
      <w:pPr>
        <w:jc w:val="left"/>
        <w:rPr>
          <w:szCs w:val="21"/>
        </w:rPr>
      </w:pPr>
    </w:p>
    <w:p w:rsidR="009A7915" w:rsidRDefault="009A7915" w:rsidP="00FA6A38">
      <w:pPr>
        <w:jc w:val="left"/>
        <w:rPr>
          <w:szCs w:val="21"/>
        </w:rPr>
      </w:pPr>
    </w:p>
    <w:p w:rsidR="009A7915" w:rsidRDefault="009A7915" w:rsidP="00FA6A38">
      <w:pPr>
        <w:jc w:val="left"/>
        <w:rPr>
          <w:szCs w:val="21"/>
        </w:rPr>
      </w:pPr>
    </w:p>
    <w:p w:rsidR="009A7915" w:rsidRDefault="009A7915" w:rsidP="00FA6A38">
      <w:pPr>
        <w:jc w:val="left"/>
        <w:rPr>
          <w:szCs w:val="21"/>
        </w:rPr>
      </w:pPr>
    </w:p>
    <w:p w:rsidR="009A7915" w:rsidRDefault="00DF5B05" w:rsidP="00FA6A38">
      <w:pPr>
        <w:jc w:val="left"/>
        <w:rPr>
          <w:szCs w:val="21"/>
        </w:rPr>
      </w:pPr>
      <w:r>
        <w:rPr>
          <w:noProof/>
          <w:szCs w:val="21"/>
        </w:rPr>
        <w:pict>
          <v:shape id="_x0000_s1619" type="#_x0000_t62" style="position:absolute;margin-left:41.85pt;margin-top:9pt;width:372.9pt;height:108pt;z-index:251580924" adj="12074,-20070" fillcolor="#bfbfbf [2412]">
            <v:textbox style="mso-next-textbox:#_x0000_s1619" inset="5.85pt,.7pt,5.85pt,.7pt">
              <w:txbxContent>
                <w:p w:rsidR="00E1547F" w:rsidRPr="00287B6F" w:rsidRDefault="00E1547F">
                  <w:pPr>
                    <w:rPr>
                      <w:rFonts w:ascii="ＭＳ ゴシック" w:eastAsia="ＭＳ ゴシック" w:hAnsi="ＭＳ ゴシック"/>
                      <w:sz w:val="24"/>
                    </w:rPr>
                  </w:pPr>
                  <w:r>
                    <w:rPr>
                      <w:rFonts w:hint="eastAsia"/>
                    </w:rPr>
                    <w:t xml:space="preserve">　</w:t>
                  </w:r>
                  <w:r>
                    <w:rPr>
                      <w:rFonts w:ascii="ＭＳ ゴシック" w:eastAsia="ＭＳ ゴシック" w:hAnsi="ＭＳ ゴシック" w:hint="eastAsia"/>
                      <w:sz w:val="24"/>
                    </w:rPr>
                    <w:t>リコーダーを初めて見るため，音色や演奏についてのイメージをもつことができない。</w:t>
                  </w:r>
                </w:p>
              </w:txbxContent>
            </v:textbox>
          </v:shape>
        </w:pict>
      </w:r>
    </w:p>
    <w:p w:rsidR="009A7915" w:rsidRDefault="009A7915" w:rsidP="00FA6A38">
      <w:pPr>
        <w:jc w:val="left"/>
        <w:rPr>
          <w:szCs w:val="21"/>
        </w:rPr>
      </w:pPr>
    </w:p>
    <w:p w:rsidR="009A7915" w:rsidRDefault="009A7915" w:rsidP="00FA6A38">
      <w:pPr>
        <w:jc w:val="left"/>
        <w:rPr>
          <w:szCs w:val="21"/>
        </w:rPr>
      </w:pPr>
    </w:p>
    <w:p w:rsidR="009A7915" w:rsidRDefault="00DF5B05" w:rsidP="00FA6A38">
      <w:pPr>
        <w:jc w:val="left"/>
        <w:rPr>
          <w:szCs w:val="21"/>
        </w:rPr>
      </w:pPr>
      <w:r>
        <w:rPr>
          <w:noProof/>
          <w:szCs w:val="21"/>
        </w:rPr>
        <w:pict>
          <v:shape id="_x0000_s1618" type="#_x0000_t67" style="position:absolute;margin-left:218.95pt;margin-top:.7pt;width:26.25pt;height:21.3pt;z-index:251801600">
            <v:textbox style="layout-flow:vertical-ideographic" inset="5.85pt,.7pt,5.85pt,.7pt"/>
          </v:shape>
        </w:pict>
      </w:r>
    </w:p>
    <w:p w:rsidR="009A7915" w:rsidRDefault="00DF5B05" w:rsidP="00FA6A38">
      <w:pPr>
        <w:jc w:val="left"/>
        <w:rPr>
          <w:szCs w:val="21"/>
        </w:rPr>
      </w:pPr>
      <w:r>
        <w:rPr>
          <w:noProof/>
          <w:szCs w:val="21"/>
        </w:rPr>
        <w:pict>
          <v:shape id="_x0000_s1081" type="#_x0000_t202" style="position:absolute;margin-left:60.35pt;margin-top:7.85pt;width:336pt;height:23.7pt;z-index:251618304">
            <v:textbox style="mso-next-textbox:#_x0000_s1081" inset="5.85pt,.7pt,5.85pt,.7pt">
              <w:txbxContent>
                <w:p w:rsidR="00E1547F" w:rsidRDefault="00E1547F">
                  <w:r>
                    <w:rPr>
                      <w:rFonts w:hint="eastAsia"/>
                    </w:rPr>
                    <w:t xml:space="preserve">　小学校で使った，ソプラノリコーダーでの演奏を聞く時間を取る。</w:t>
                  </w:r>
                </w:p>
              </w:txbxContent>
            </v:textbox>
          </v:shape>
        </w:pict>
      </w:r>
    </w:p>
    <w:p w:rsidR="009A7915" w:rsidRDefault="009A7915" w:rsidP="00FA6A38">
      <w:pPr>
        <w:jc w:val="left"/>
        <w:rPr>
          <w:szCs w:val="21"/>
        </w:rPr>
      </w:pPr>
    </w:p>
    <w:p w:rsidR="003407E9" w:rsidRDefault="003407E9" w:rsidP="00FA6A38">
      <w:pPr>
        <w:jc w:val="left"/>
        <w:rPr>
          <w:szCs w:val="21"/>
        </w:rPr>
      </w:pPr>
    </w:p>
    <w:p w:rsidR="009A7915" w:rsidRDefault="009A7915" w:rsidP="00FA6A38">
      <w:pPr>
        <w:jc w:val="left"/>
        <w:rPr>
          <w:szCs w:val="21"/>
        </w:rPr>
      </w:pPr>
    </w:p>
    <w:p w:rsidR="009A7915" w:rsidRDefault="00DF5B05" w:rsidP="00FA6A38">
      <w:pPr>
        <w:jc w:val="left"/>
        <w:rPr>
          <w:szCs w:val="21"/>
        </w:rPr>
      </w:pPr>
      <w:r w:rsidRPr="00DF5B05">
        <w:rPr>
          <w:rFonts w:ascii="ＭＳ ゴシック" w:eastAsia="ＭＳ ゴシック" w:hAnsi="ＭＳ ゴシック"/>
          <w:noProof/>
          <w:sz w:val="24"/>
          <w:szCs w:val="21"/>
        </w:rPr>
        <w:lastRenderedPageBreak/>
        <w:pict>
          <v:roundrect id="_x0000_s1092" style="position:absolute;margin-left:-1.9pt;margin-top:.35pt;width:451.5pt;height:25.5pt;z-index:251619328" arcsize="10923f" stroked="f">
            <v:fill color2="#bfbfbf" rotate="t" focus="-50%" type="gradient"/>
            <v:textbox inset="5.85pt,.7pt,5.85pt,.7pt">
              <w:txbxContent>
                <w:p w:rsidR="00E1547F" w:rsidRPr="0004779F" w:rsidRDefault="00E1547F" w:rsidP="00A14176">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５．日本語の力見取り表について　</w:t>
                  </w:r>
                </w:p>
              </w:txbxContent>
            </v:textbox>
          </v:roundrect>
        </w:pict>
      </w:r>
    </w:p>
    <w:p w:rsidR="004E359A" w:rsidRDefault="004E359A" w:rsidP="00FA6A38">
      <w:pPr>
        <w:jc w:val="left"/>
        <w:rPr>
          <w:rFonts w:ascii="ＭＳ ゴシック" w:eastAsia="ＭＳ ゴシック" w:hAnsi="ＭＳ ゴシック"/>
          <w:sz w:val="24"/>
          <w:szCs w:val="21"/>
        </w:rPr>
      </w:pPr>
    </w:p>
    <w:p w:rsidR="0048556D" w:rsidRPr="000E5841" w:rsidRDefault="0048556D" w:rsidP="0048556D">
      <w:pPr>
        <w:rPr>
          <w:rFonts w:asciiTheme="minorEastAsia" w:eastAsiaTheme="minorEastAsia" w:hAnsiTheme="minorEastAsia"/>
          <w:sz w:val="24"/>
          <w:szCs w:val="24"/>
        </w:rPr>
      </w:pPr>
      <w:r w:rsidRPr="000E5841">
        <w:rPr>
          <w:rFonts w:asciiTheme="minorEastAsia" w:eastAsiaTheme="minorEastAsia" w:hAnsiTheme="minorEastAsia" w:hint="eastAsia"/>
          <w:sz w:val="24"/>
          <w:szCs w:val="24"/>
        </w:rPr>
        <w:t>○子どもの言語の力には次の</w:t>
      </w:r>
      <w:r w:rsidRPr="000E5841">
        <w:rPr>
          <w:rFonts w:asciiTheme="majorEastAsia" w:eastAsiaTheme="majorEastAsia" w:hAnsiTheme="majorEastAsia" w:hint="eastAsia"/>
          <w:b/>
          <w:sz w:val="24"/>
          <w:szCs w:val="24"/>
        </w:rPr>
        <w:t>三つの特徴</w:t>
      </w:r>
      <w:r>
        <w:rPr>
          <w:rFonts w:asciiTheme="minorEastAsia" w:eastAsiaTheme="minorEastAsia" w:hAnsiTheme="minorEastAsia" w:hint="eastAsia"/>
          <w:sz w:val="24"/>
          <w:szCs w:val="24"/>
        </w:rPr>
        <w:t>があるとい</w:t>
      </w:r>
      <w:r w:rsidRPr="000E5841">
        <w:rPr>
          <w:rFonts w:asciiTheme="minorEastAsia" w:eastAsiaTheme="minorEastAsia" w:hAnsiTheme="minorEastAsia" w:hint="eastAsia"/>
          <w:sz w:val="24"/>
          <w:szCs w:val="24"/>
        </w:rPr>
        <w:t>われています。</w:t>
      </w:r>
    </w:p>
    <w:p w:rsidR="0048556D" w:rsidRPr="000E5841" w:rsidRDefault="00DF5B05" w:rsidP="0048556D">
      <w:pPr>
        <w:rPr>
          <w:rFonts w:asciiTheme="majorEastAsia" w:eastAsiaTheme="majorEastAsia" w:hAnsiTheme="majorEastAsia"/>
          <w:sz w:val="24"/>
          <w:szCs w:val="24"/>
        </w:rPr>
      </w:pPr>
      <w:r>
        <w:rPr>
          <w:rFonts w:asciiTheme="majorEastAsia" w:eastAsiaTheme="majorEastAsia" w:hAnsiTheme="majorEastAsia"/>
          <w:noProof/>
          <w:sz w:val="24"/>
          <w:szCs w:val="24"/>
        </w:rPr>
        <w:pict>
          <v:roundrect id="_x0000_s1628" style="position:absolute;left:0;text-align:left;margin-left:328.05pt;margin-top:12.9pt;width:147.4pt;height:68.1pt;z-index:251805696;v-text-anchor:top" arcsize="10923f" fillcolor="#404040 [2429]" strokecolor="black [3213]" strokeweight="4.5pt">
            <v:stroke linestyle="thinThick"/>
            <v:textbox inset="5.85pt,1.15mm,5.85pt,.7pt">
              <w:txbxContent>
                <w:p w:rsidR="00E1547F" w:rsidRPr="000A15AE" w:rsidRDefault="00E1547F" w:rsidP="00902EF6">
                  <w:pPr>
                    <w:spacing w:beforeLines="50" w:line="260" w:lineRule="exact"/>
                    <w:jc w:val="center"/>
                    <w:rPr>
                      <w:rFonts w:ascii="ＭＳ ゴシック" w:eastAsia="ＭＳ ゴシック" w:hAnsi="ＭＳ ゴシック"/>
                      <w:color w:val="FFFFFF" w:themeColor="background1"/>
                      <w:sz w:val="36"/>
                    </w:rPr>
                  </w:pPr>
                  <w:r w:rsidRPr="000A15AE">
                    <w:rPr>
                      <w:rFonts w:ascii="ＭＳ ゴシック" w:eastAsia="ＭＳ ゴシック" w:hAnsi="ＭＳ ゴシック" w:hint="eastAsia"/>
                      <w:color w:val="FFFFFF" w:themeColor="background1"/>
                      <w:sz w:val="36"/>
                    </w:rPr>
                    <w:t>相互作用性</w:t>
                  </w:r>
                </w:p>
                <w:p w:rsidR="00E1547F" w:rsidRPr="000A15AE" w:rsidRDefault="00E1547F" w:rsidP="00902EF6">
                  <w:pPr>
                    <w:spacing w:beforeLines="50" w:line="280" w:lineRule="exact"/>
                    <w:jc w:val="center"/>
                    <w:rPr>
                      <w:rFonts w:ascii="ＭＳ ゴシック" w:eastAsia="ＭＳ ゴシック" w:hAnsi="ＭＳ ゴシック"/>
                      <w:color w:val="FFFFFF" w:themeColor="background1"/>
                      <w:w w:val="90"/>
                      <w:sz w:val="22"/>
                    </w:rPr>
                  </w:pPr>
                  <w:r w:rsidRPr="000A15AE">
                    <w:rPr>
                      <w:rFonts w:ascii="ＭＳ ゴシック" w:eastAsia="ＭＳ ゴシック" w:hAnsi="ＭＳ ゴシック" w:hint="eastAsia"/>
                      <w:color w:val="FFFFFF" w:themeColor="background1"/>
                      <w:w w:val="90"/>
                      <w:sz w:val="22"/>
                    </w:rPr>
                    <w:t>目的や相手によって異なる</w:t>
                  </w:r>
                </w:p>
              </w:txbxContent>
            </v:textbox>
          </v:roundrect>
        </w:pict>
      </w:r>
      <w:r>
        <w:rPr>
          <w:rFonts w:asciiTheme="majorEastAsia" w:eastAsiaTheme="majorEastAsia" w:hAnsiTheme="majorEastAsia"/>
          <w:noProof/>
          <w:sz w:val="24"/>
          <w:szCs w:val="24"/>
        </w:rPr>
        <w:pict>
          <v:roundrect id="_x0000_s1627" style="position:absolute;left:0;text-align:left;margin-left:167.65pt;margin-top:14.45pt;width:148.85pt;height:66.55pt;z-index:251804672;v-text-anchor:top" arcsize="10923f" fillcolor="#404040 [2429]" strokecolor="black [3213]" strokeweight="4.5pt">
            <v:stroke linestyle="thinThick"/>
            <v:textbox inset="5.85pt,1.15mm,5.85pt,.7pt">
              <w:txbxContent>
                <w:p w:rsidR="00E1547F" w:rsidRPr="000A15AE" w:rsidRDefault="00E1547F" w:rsidP="00902EF6">
                  <w:pPr>
                    <w:spacing w:beforeLines="50" w:line="260" w:lineRule="exact"/>
                    <w:jc w:val="center"/>
                    <w:rPr>
                      <w:rFonts w:ascii="ＭＳ ゴシック" w:eastAsia="ＭＳ ゴシック" w:hAnsi="ＭＳ ゴシック"/>
                      <w:color w:val="FFFFFF" w:themeColor="background1"/>
                      <w:sz w:val="36"/>
                    </w:rPr>
                  </w:pPr>
                  <w:r w:rsidRPr="000A15AE">
                    <w:rPr>
                      <w:rFonts w:ascii="ＭＳ ゴシック" w:eastAsia="ＭＳ ゴシック" w:hAnsi="ＭＳ ゴシック" w:hint="eastAsia"/>
                      <w:color w:val="FFFFFF" w:themeColor="background1"/>
                      <w:sz w:val="36"/>
                    </w:rPr>
                    <w:t>非均質性</w:t>
                  </w:r>
                </w:p>
                <w:p w:rsidR="00E1547F" w:rsidRPr="000A15AE" w:rsidRDefault="00E1547F" w:rsidP="00902EF6">
                  <w:pPr>
                    <w:spacing w:beforeLines="50" w:line="280" w:lineRule="exact"/>
                    <w:jc w:val="center"/>
                    <w:rPr>
                      <w:rFonts w:ascii="ＭＳ ゴシック" w:eastAsia="ＭＳ ゴシック" w:hAnsi="ＭＳ ゴシック"/>
                      <w:color w:val="FFFFFF" w:themeColor="background1"/>
                      <w:w w:val="90"/>
                      <w:sz w:val="22"/>
                    </w:rPr>
                  </w:pPr>
                  <w:r w:rsidRPr="000A15AE">
                    <w:rPr>
                      <w:rFonts w:ascii="ＭＳ ゴシック" w:eastAsia="ＭＳ ゴシック" w:hAnsi="ＭＳ ゴシック" w:hint="eastAsia"/>
                      <w:color w:val="FFFFFF" w:themeColor="background1"/>
                      <w:w w:val="90"/>
                      <w:sz w:val="22"/>
                    </w:rPr>
                    <w:t>場面や状況に応じて変わる</w:t>
                  </w:r>
                </w:p>
              </w:txbxContent>
            </v:textbox>
          </v:roundrect>
        </w:pict>
      </w:r>
      <w:r>
        <w:rPr>
          <w:rFonts w:asciiTheme="majorEastAsia" w:eastAsiaTheme="majorEastAsia" w:hAnsiTheme="majorEastAsia"/>
          <w:noProof/>
          <w:sz w:val="24"/>
          <w:szCs w:val="24"/>
        </w:rPr>
        <w:pict>
          <v:roundrect id="_x0000_s1626" style="position:absolute;left:0;text-align:left;margin-left:.6pt;margin-top:13.65pt;width:153.5pt;height:67.35pt;z-index:251803648;v-text-anchor:top" arcsize="10923f" fillcolor="#404040 [2429]" strokecolor="black [3213]" strokeweight="4.5pt">
            <v:stroke linestyle="thinThick"/>
            <v:textbox inset="5.85pt,.7pt,5.85pt,.7pt">
              <w:txbxContent>
                <w:p w:rsidR="00E1547F" w:rsidRPr="000A15AE" w:rsidRDefault="00E1547F" w:rsidP="0048556D">
                  <w:pPr>
                    <w:jc w:val="center"/>
                    <w:rPr>
                      <w:rFonts w:ascii="ＭＳ ゴシック" w:eastAsia="ＭＳ ゴシック" w:hAnsi="ＭＳ ゴシック"/>
                      <w:color w:val="FFFFFF" w:themeColor="background1"/>
                      <w:sz w:val="36"/>
                    </w:rPr>
                  </w:pPr>
                  <w:r w:rsidRPr="000A15AE">
                    <w:rPr>
                      <w:rFonts w:ascii="ＭＳ ゴシック" w:eastAsia="ＭＳ ゴシック" w:hAnsi="ＭＳ ゴシック" w:hint="eastAsia"/>
                      <w:color w:val="FFFFFF" w:themeColor="background1"/>
                      <w:sz w:val="36"/>
                    </w:rPr>
                    <w:t>動態性</w:t>
                  </w:r>
                </w:p>
                <w:p w:rsidR="00E1547F" w:rsidRPr="000A15AE" w:rsidRDefault="00E1547F" w:rsidP="0048556D">
                  <w:pPr>
                    <w:jc w:val="center"/>
                    <w:rPr>
                      <w:rFonts w:ascii="ＭＳ ゴシック" w:eastAsia="ＭＳ ゴシック" w:hAnsi="ＭＳ ゴシック"/>
                      <w:color w:val="FFFFFF" w:themeColor="background1"/>
                      <w:sz w:val="22"/>
                    </w:rPr>
                  </w:pPr>
                  <w:r w:rsidRPr="000A15AE">
                    <w:rPr>
                      <w:rFonts w:ascii="ＭＳ ゴシック" w:eastAsia="ＭＳ ゴシック" w:hAnsi="ＭＳ ゴシック" w:hint="eastAsia"/>
                      <w:color w:val="FFFFFF" w:themeColor="background1"/>
                      <w:sz w:val="22"/>
                    </w:rPr>
                    <w:t>常に変化している</w:t>
                  </w:r>
                </w:p>
              </w:txbxContent>
            </v:textbox>
          </v:roundrect>
        </w:pict>
      </w:r>
    </w:p>
    <w:p w:rsidR="0048556D" w:rsidRDefault="0048556D" w:rsidP="0048556D"/>
    <w:p w:rsidR="0048556D" w:rsidRDefault="0048556D" w:rsidP="0048556D"/>
    <w:p w:rsidR="0048556D" w:rsidRDefault="0048556D" w:rsidP="0048556D"/>
    <w:p w:rsidR="0048556D" w:rsidRDefault="0048556D" w:rsidP="0048556D"/>
    <w:p w:rsidR="0048556D" w:rsidRDefault="0048556D" w:rsidP="0048556D">
      <w:pPr>
        <w:rPr>
          <w:rFonts w:hAnsi="ＭＳ 明朝"/>
          <w:sz w:val="24"/>
        </w:rPr>
      </w:pPr>
      <w:r w:rsidRPr="000E5841">
        <w:rPr>
          <w:rFonts w:hAnsi="ＭＳ 明朝" w:hint="eastAsia"/>
        </w:rPr>
        <w:t xml:space="preserve">　</w:t>
      </w:r>
      <w:r w:rsidRPr="000E5841">
        <w:rPr>
          <w:rFonts w:hAnsi="ＭＳ 明朝" w:hint="eastAsia"/>
          <w:sz w:val="24"/>
        </w:rPr>
        <w:t>更に，子どもは</w:t>
      </w:r>
      <w:r w:rsidRPr="000E5841">
        <w:rPr>
          <w:rFonts w:ascii="ＭＳ ゴシック" w:eastAsia="ＭＳ ゴシック" w:hAnsi="ＭＳ ゴシック" w:hint="eastAsia"/>
          <w:b/>
          <w:sz w:val="24"/>
        </w:rPr>
        <w:t>認知面でも言語面でも発達の途中</w:t>
      </w:r>
      <w:r w:rsidRPr="000E5841">
        <w:rPr>
          <w:rFonts w:hAnsi="ＭＳ 明朝" w:hint="eastAsia"/>
          <w:sz w:val="24"/>
        </w:rPr>
        <w:t>にあります。</w:t>
      </w:r>
      <w:r>
        <w:rPr>
          <w:rFonts w:hAnsi="ＭＳ 明朝" w:hint="eastAsia"/>
          <w:sz w:val="24"/>
        </w:rPr>
        <w:t>そのため，日本語指導が必要な子どもたちの日本語の力は，ペーパーテストではとらえきれないと考えられます。そこで，以下の</w:t>
      </w:r>
      <w:r w:rsidR="00F61B5E" w:rsidRPr="00F61B5E">
        <w:rPr>
          <w:rFonts w:asciiTheme="minorEastAsia" w:eastAsiaTheme="minorEastAsia" w:hAnsiTheme="minorEastAsia" w:hint="eastAsia"/>
          <w:sz w:val="24"/>
        </w:rPr>
        <w:t>5</w:t>
      </w:r>
      <w:r w:rsidRPr="00F61B5E">
        <w:rPr>
          <w:rFonts w:asciiTheme="minorEastAsia" w:eastAsiaTheme="minorEastAsia" w:hAnsiTheme="minorEastAsia" w:hint="eastAsia"/>
          <w:sz w:val="24"/>
        </w:rPr>
        <w:t>点</w:t>
      </w:r>
      <w:r>
        <w:rPr>
          <w:rFonts w:hAnsi="ＭＳ 明朝" w:hint="eastAsia"/>
          <w:sz w:val="24"/>
        </w:rPr>
        <w:t>に配慮して「日本語の力見取り表」を作成しました。</w:t>
      </w:r>
    </w:p>
    <w:p w:rsidR="00662F22" w:rsidRPr="0057387E" w:rsidRDefault="00662F22" w:rsidP="00662F22">
      <w:pPr>
        <w:jc w:val="left"/>
        <w:rPr>
          <w:rFonts w:ascii="ＭＳ ゴシック" w:eastAsia="ＭＳ ゴシック" w:hAnsi="ＭＳ ゴシック"/>
          <w:szCs w:val="21"/>
          <w:u w:val="wave"/>
        </w:rPr>
      </w:pPr>
      <w:r w:rsidRPr="0057387E">
        <w:rPr>
          <w:rFonts w:ascii="ＭＳ ゴシック" w:eastAsia="ＭＳ ゴシック" w:hAnsi="ＭＳ ゴシック" w:hint="eastAsia"/>
          <w:szCs w:val="21"/>
          <w:u w:val="wave"/>
        </w:rPr>
        <w:t>※「日本語の力見取り表」は，「『帰国・外国人児童生徒』の受入れ手順」に掲載しています。</w:t>
      </w:r>
    </w:p>
    <w:p w:rsidR="0048556D" w:rsidRDefault="00DF5B05" w:rsidP="0048556D">
      <w:r>
        <w:rPr>
          <w:noProof/>
        </w:rPr>
        <w:pict>
          <v:shape id="_x0000_s1629" type="#_x0000_t202" style="position:absolute;left:0;text-align:left;margin-left:19.4pt;margin-top:7.85pt;width:320.6pt;height:95pt;z-index:251806720" filled="f" strokecolor="black [3213]" strokeweight="1.5pt">
            <v:stroke dashstyle="1 1"/>
            <v:textbox inset="5.85pt,.7pt,5.85pt,.7pt">
              <w:txbxContent>
                <w:p w:rsidR="00E1547F" w:rsidRPr="00553BA5" w:rsidRDefault="00E1547F" w:rsidP="00C85A6C">
                  <w:pPr>
                    <w:rPr>
                      <w:rFonts w:ascii="ＭＳ ゴシック" w:eastAsia="ＭＳ ゴシック" w:hAnsi="ＭＳ ゴシック"/>
                      <w:sz w:val="24"/>
                    </w:rPr>
                  </w:pPr>
                  <w:r w:rsidRPr="00553BA5">
                    <w:rPr>
                      <w:rFonts w:ascii="ＭＳ ゴシック" w:eastAsia="ＭＳ ゴシック" w:hAnsi="ＭＳ ゴシック" w:hint="eastAsia"/>
                      <w:sz w:val="24"/>
                    </w:rPr>
                    <w:t>○子どもに関わる全ての指導者が使えること</w:t>
                  </w:r>
                </w:p>
                <w:p w:rsidR="00E1547F" w:rsidRPr="00553BA5" w:rsidRDefault="00E1547F" w:rsidP="00C85A6C">
                  <w:pPr>
                    <w:rPr>
                      <w:rFonts w:ascii="ＭＳ ゴシック" w:eastAsia="ＭＳ ゴシック" w:hAnsi="ＭＳ ゴシック"/>
                      <w:sz w:val="24"/>
                    </w:rPr>
                  </w:pPr>
                  <w:r w:rsidRPr="00553BA5">
                    <w:rPr>
                      <w:rFonts w:ascii="ＭＳ ゴシック" w:eastAsia="ＭＳ ゴシック" w:hAnsi="ＭＳ ゴシック" w:hint="eastAsia"/>
                      <w:sz w:val="24"/>
                    </w:rPr>
                    <w:t>○子どもの様子から見取ること</w:t>
                  </w:r>
                </w:p>
                <w:p w:rsidR="00E1547F" w:rsidRPr="00553BA5" w:rsidRDefault="00E1547F" w:rsidP="00C85A6C">
                  <w:pPr>
                    <w:rPr>
                      <w:rFonts w:ascii="ＭＳ ゴシック" w:eastAsia="ＭＳ ゴシック" w:hAnsi="ＭＳ ゴシック"/>
                      <w:sz w:val="24"/>
                    </w:rPr>
                  </w:pPr>
                  <w:r>
                    <w:rPr>
                      <w:rFonts w:ascii="ＭＳ ゴシック" w:eastAsia="ＭＳ ゴシック" w:hAnsi="ＭＳ ゴシック" w:hint="eastAsia"/>
                      <w:sz w:val="24"/>
                    </w:rPr>
                    <w:t xml:space="preserve">○聞く・話す・読む・書く </w:t>
                  </w:r>
                  <w:r w:rsidRPr="00553BA5">
                    <w:rPr>
                      <w:rFonts w:ascii="ＭＳ ゴシック" w:eastAsia="ＭＳ ゴシック" w:hAnsi="ＭＳ ゴシック" w:hint="eastAsia"/>
                      <w:sz w:val="24"/>
                    </w:rPr>
                    <w:t>の4技能から見取ること</w:t>
                  </w:r>
                </w:p>
                <w:p w:rsidR="00E1547F" w:rsidRPr="00553BA5" w:rsidRDefault="00E1547F" w:rsidP="00C85A6C">
                  <w:pPr>
                    <w:rPr>
                      <w:rFonts w:ascii="ＭＳ ゴシック" w:eastAsia="ＭＳ ゴシック" w:hAnsi="ＭＳ ゴシック"/>
                      <w:sz w:val="24"/>
                    </w:rPr>
                  </w:pPr>
                  <w:r w:rsidRPr="00553BA5">
                    <w:rPr>
                      <w:rFonts w:ascii="ＭＳ ゴシック" w:eastAsia="ＭＳ ゴシック" w:hAnsi="ＭＳ ゴシック" w:hint="eastAsia"/>
                      <w:sz w:val="24"/>
                    </w:rPr>
                    <w:t>○小・中学校9年間継続して把握すること</w:t>
                  </w:r>
                </w:p>
                <w:p w:rsidR="00E1547F" w:rsidRPr="00553BA5" w:rsidRDefault="00E1547F" w:rsidP="00C85A6C">
                  <w:pPr>
                    <w:rPr>
                      <w:rFonts w:ascii="ＭＳ ゴシック" w:eastAsia="ＭＳ ゴシック" w:hAnsi="ＭＳ ゴシック"/>
                      <w:sz w:val="24"/>
                    </w:rPr>
                  </w:pPr>
                  <w:r w:rsidRPr="00553BA5">
                    <w:rPr>
                      <w:rFonts w:ascii="ＭＳ ゴシック" w:eastAsia="ＭＳ ゴシック" w:hAnsi="ＭＳ ゴシック" w:hint="eastAsia"/>
                      <w:sz w:val="24"/>
                    </w:rPr>
                    <w:t>○見取った結果が支援につながること</w:t>
                  </w:r>
                </w:p>
              </w:txbxContent>
            </v:textbox>
          </v:shape>
        </w:pict>
      </w:r>
    </w:p>
    <w:p w:rsidR="0048556D" w:rsidRDefault="0048556D" w:rsidP="0048556D"/>
    <w:p w:rsidR="0048556D" w:rsidRDefault="0048556D" w:rsidP="0048556D"/>
    <w:p w:rsidR="0048556D" w:rsidRDefault="00DF5B05" w:rsidP="0048556D">
      <w:r w:rsidRPr="00DF5B05">
        <w:rPr>
          <w:noProof/>
          <w:szCs w:val="21"/>
        </w:rPr>
        <w:pict>
          <v:shape id="_x0000_s1638" type="#_x0000_t62" style="position:absolute;left:0;text-align:left;margin-left:256.6pt;margin-top:7.85pt;width:194.25pt;height:40.3pt;z-index:251814912" adj="2919,69919" fillcolor="white [3212]" strokecolor="black [3213]" strokeweight="2.25pt">
            <v:textbox style="mso-next-textbox:#_x0000_s1638" inset="5.85pt,.7pt,5.85pt,.7pt">
              <w:txbxContent>
                <w:p w:rsidR="00E1547F" w:rsidRDefault="00E1547F" w:rsidP="0048556D">
                  <w:pPr>
                    <w:rPr>
                      <w:rFonts w:ascii="ＭＳ ゴシック" w:eastAsia="ＭＳ ゴシック" w:hAnsi="ＭＳ ゴシック"/>
                      <w:b/>
                      <w:sz w:val="24"/>
                    </w:rPr>
                  </w:pPr>
                  <w:r>
                    <w:rPr>
                      <w:rFonts w:ascii="ＭＳ ゴシック" w:eastAsia="ＭＳ ゴシック" w:hAnsi="ＭＳ ゴシック" w:hint="eastAsia"/>
                      <w:b/>
                      <w:sz w:val="24"/>
                    </w:rPr>
                    <w:t>小・中学校9年間継続して記入</w:t>
                  </w:r>
                </w:p>
                <w:p w:rsidR="00E1547F" w:rsidRPr="000A15AE" w:rsidRDefault="00E1547F" w:rsidP="0048556D">
                  <w:pPr>
                    <w:rPr>
                      <w:rFonts w:ascii="ＭＳ ゴシック" w:eastAsia="ＭＳ ゴシック" w:hAnsi="ＭＳ ゴシック"/>
                      <w:b/>
                      <w:sz w:val="24"/>
                    </w:rPr>
                  </w:pPr>
                  <w:r>
                    <w:rPr>
                      <w:rFonts w:ascii="ＭＳ ゴシック" w:eastAsia="ＭＳ ゴシック" w:hAnsi="ＭＳ ゴシック" w:hint="eastAsia"/>
                      <w:b/>
                      <w:sz w:val="24"/>
                    </w:rPr>
                    <w:t>年間3回記入</w:t>
                  </w:r>
                </w:p>
              </w:txbxContent>
            </v:textbox>
          </v:shape>
        </w:pict>
      </w:r>
    </w:p>
    <w:p w:rsidR="0048556D" w:rsidRDefault="0048556D" w:rsidP="0048556D"/>
    <w:p w:rsidR="0048556D" w:rsidRDefault="0048556D" w:rsidP="0048556D"/>
    <w:p w:rsidR="0048556D" w:rsidRPr="000A15AE" w:rsidRDefault="0048556D" w:rsidP="0048556D">
      <w:pPr>
        <w:rPr>
          <w:rFonts w:ascii="ＭＳ ゴシック" w:eastAsia="ＭＳ ゴシック" w:hAnsi="ＭＳ ゴシック"/>
          <w:sz w:val="24"/>
        </w:rPr>
      </w:pPr>
      <w:r w:rsidRPr="000A15AE">
        <w:rPr>
          <w:rFonts w:ascii="ＭＳ ゴシック" w:eastAsia="ＭＳ ゴシック" w:hAnsi="ＭＳ ゴシック" w:hint="eastAsia"/>
          <w:sz w:val="24"/>
        </w:rPr>
        <w:t>【</w:t>
      </w:r>
      <w:r>
        <w:rPr>
          <w:rFonts w:ascii="ＭＳ ゴシック" w:eastAsia="ＭＳ ゴシック" w:hAnsi="ＭＳ ゴシック" w:hint="eastAsia"/>
          <w:sz w:val="24"/>
        </w:rPr>
        <w:t>「</w:t>
      </w:r>
      <w:r w:rsidRPr="000A15AE">
        <w:rPr>
          <w:rFonts w:ascii="ＭＳ ゴシック" w:eastAsia="ＭＳ ゴシック" w:hAnsi="ＭＳ ゴシック" w:hint="eastAsia"/>
          <w:sz w:val="24"/>
        </w:rPr>
        <w:t>日本語の力見取り表</w:t>
      </w:r>
      <w:r>
        <w:rPr>
          <w:rFonts w:ascii="ＭＳ ゴシック" w:eastAsia="ＭＳ ゴシック" w:hAnsi="ＭＳ ゴシック" w:hint="eastAsia"/>
          <w:sz w:val="24"/>
        </w:rPr>
        <w:t>」</w:t>
      </w:r>
      <w:r w:rsidRPr="000A15AE">
        <w:rPr>
          <w:rFonts w:ascii="ＭＳ ゴシック" w:eastAsia="ＭＳ ゴシック" w:hAnsi="ＭＳ ゴシック" w:hint="eastAsia"/>
          <w:sz w:val="24"/>
        </w:rPr>
        <w:t>の記入方法】</w:t>
      </w:r>
      <w:r>
        <w:rPr>
          <w:rFonts w:ascii="ＭＳ ゴシック" w:eastAsia="ＭＳ ゴシック" w:hAnsi="ＭＳ ゴシック" w:hint="eastAsia"/>
          <w:sz w:val="24"/>
        </w:rPr>
        <w:t xml:space="preserve">　</w:t>
      </w:r>
    </w:p>
    <w:p w:rsidR="00A14176" w:rsidRPr="0048556D" w:rsidRDefault="00DF5B05" w:rsidP="00C85A6C">
      <w:pPr>
        <w:jc w:val="left"/>
        <w:rPr>
          <w:rFonts w:ascii="ＭＳ ゴシック" w:eastAsia="ＭＳ ゴシック" w:hAnsi="ＭＳ ゴシック"/>
          <w:sz w:val="24"/>
          <w:szCs w:val="21"/>
        </w:rPr>
      </w:pPr>
      <w:r w:rsidRPr="00DF5B05">
        <w:rPr>
          <w:noProof/>
          <w:szCs w:val="21"/>
        </w:rPr>
        <w:pict>
          <v:rect id="_x0000_s1689" style="position:absolute;margin-left:.6pt;margin-top:0;width:25.65pt;height:16.1pt;z-index:251864064" stroked="f">
            <v:textbox inset="5.85pt,.7pt,5.85pt,.7pt"/>
          </v:rect>
        </w:pict>
      </w:r>
      <w:r w:rsidR="00C85A6C">
        <w:rPr>
          <w:noProof/>
          <w:szCs w:val="21"/>
        </w:rPr>
        <w:drawing>
          <wp:anchor distT="0" distB="0" distL="114300" distR="114300" simplePos="0" relativeHeight="251575287" behindDoc="0" locked="0" layoutInCell="1" allowOverlap="1">
            <wp:simplePos x="0" y="0"/>
            <wp:positionH relativeFrom="column">
              <wp:posOffset>4445</wp:posOffset>
            </wp:positionH>
            <wp:positionV relativeFrom="paragraph">
              <wp:posOffset>4445</wp:posOffset>
            </wp:positionV>
            <wp:extent cx="5800725" cy="4567555"/>
            <wp:effectExtent l="19050" t="0" r="9525" b="0"/>
            <wp:wrapNone/>
            <wp:docPr id="630" name="図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9" cstate="print"/>
                    <a:srcRect/>
                    <a:stretch>
                      <a:fillRect/>
                    </a:stretch>
                  </pic:blipFill>
                  <pic:spPr bwMode="auto">
                    <a:xfrm>
                      <a:off x="0" y="0"/>
                      <a:ext cx="5796280" cy="4564055"/>
                    </a:xfrm>
                    <a:prstGeom prst="rect">
                      <a:avLst/>
                    </a:prstGeom>
                    <a:noFill/>
                    <a:ln w="9525">
                      <a:noFill/>
                      <a:miter lim="800000"/>
                      <a:headEnd/>
                      <a:tailEnd/>
                    </a:ln>
                  </pic:spPr>
                </pic:pic>
              </a:graphicData>
            </a:graphic>
          </wp:anchor>
        </w:drawing>
      </w:r>
      <w:r w:rsidRPr="00DF5B05">
        <w:rPr>
          <w:noProof/>
          <w:szCs w:val="21"/>
        </w:rPr>
        <w:pict>
          <v:shape id="_x0000_s1637" type="#_x0000_t62" style="position:absolute;margin-left:131.2pt;margin-top:16.1pt;width:137.4pt;height:40.3pt;z-index:251813888;mso-position-horizontal-relative:text;mso-position-vertical-relative:text" adj="-7255,20876" fillcolor="white [3212]" strokecolor="black [3213]" strokeweight="2.25pt">
            <v:textbox style="mso-next-textbox:#_x0000_s1637" inset="5.85pt,.7pt,5.85pt,.7pt">
              <w:txbxContent>
                <w:p w:rsidR="00E1547F" w:rsidRPr="000A15AE" w:rsidRDefault="00E1547F" w:rsidP="0048556D">
                  <w:pPr>
                    <w:rPr>
                      <w:rFonts w:ascii="ＭＳ ゴシック" w:eastAsia="ＭＳ ゴシック" w:hAnsi="ＭＳ ゴシック"/>
                      <w:b/>
                      <w:sz w:val="24"/>
                    </w:rPr>
                  </w:pPr>
                  <w:r w:rsidRPr="000A15AE">
                    <w:rPr>
                      <w:rFonts w:ascii="ＭＳ ゴシック" w:eastAsia="ＭＳ ゴシック" w:hAnsi="ＭＳ ゴシック" w:hint="eastAsia"/>
                      <w:b/>
                      <w:sz w:val="24"/>
                    </w:rPr>
                    <w:t>聞くこと・話すこと</w:t>
                  </w:r>
                </w:p>
                <w:p w:rsidR="00E1547F" w:rsidRPr="000A15AE" w:rsidRDefault="00E1547F" w:rsidP="0048556D">
                  <w:pPr>
                    <w:rPr>
                      <w:rFonts w:ascii="ＭＳ ゴシック" w:eastAsia="ＭＳ ゴシック" w:hAnsi="ＭＳ ゴシック"/>
                      <w:b/>
                      <w:sz w:val="24"/>
                    </w:rPr>
                  </w:pPr>
                  <w:r w:rsidRPr="000A15AE">
                    <w:rPr>
                      <w:rFonts w:ascii="ＭＳ ゴシック" w:eastAsia="ＭＳ ゴシック" w:hAnsi="ＭＳ ゴシック" w:hint="eastAsia"/>
                      <w:b/>
                      <w:sz w:val="24"/>
                    </w:rPr>
                    <w:t>読むこと・書くこと</w:t>
                  </w:r>
                </w:p>
              </w:txbxContent>
            </v:textbox>
          </v:shape>
        </w:pict>
      </w:r>
    </w:p>
    <w:p w:rsidR="00A14176" w:rsidRDefault="00A14176" w:rsidP="00A14176">
      <w:pPr>
        <w:ind w:firstLineChars="100" w:firstLine="240"/>
        <w:jc w:val="left"/>
        <w:rPr>
          <w:rFonts w:ascii="ＭＳ ゴシック" w:eastAsia="ＭＳ ゴシック" w:hAnsi="ＭＳ ゴシック"/>
          <w:sz w:val="24"/>
          <w:szCs w:val="21"/>
        </w:rPr>
      </w:pPr>
    </w:p>
    <w:p w:rsidR="00A14176" w:rsidRDefault="00A14176" w:rsidP="00C85A6C">
      <w:pPr>
        <w:ind w:firstLineChars="100" w:firstLine="240"/>
        <w:jc w:val="left"/>
        <w:rPr>
          <w:rFonts w:ascii="ＭＳ ゴシック" w:eastAsia="ＭＳ ゴシック" w:hAnsi="ＭＳ ゴシック"/>
          <w:sz w:val="24"/>
          <w:szCs w:val="21"/>
        </w:rPr>
      </w:pPr>
    </w:p>
    <w:p w:rsidR="00A14176" w:rsidRDefault="00DF5B05" w:rsidP="0048556D">
      <w:pPr>
        <w:ind w:firstLineChars="100" w:firstLine="210"/>
        <w:jc w:val="left"/>
        <w:rPr>
          <w:rFonts w:ascii="ＭＳ ゴシック" w:eastAsia="ＭＳ ゴシック" w:hAnsi="ＭＳ ゴシック"/>
          <w:sz w:val="24"/>
          <w:szCs w:val="21"/>
        </w:rPr>
      </w:pPr>
      <w:r w:rsidRPr="00DF5B05">
        <w:rPr>
          <w:noProof/>
          <w:szCs w:val="21"/>
        </w:rPr>
        <w:pict>
          <v:roundrect id="_x0000_s1635" style="position:absolute;left:0;text-align:left;margin-left:262.1pt;margin-top:15.35pt;width:189.9pt;height:39pt;z-index:251811840" arcsize="10923f" filled="f" strokecolor="black [3213]" strokeweight="4.5pt">
            <v:stroke dashstyle="1 1"/>
            <v:textbox inset="5.85pt,.7pt,5.85pt,.7pt"/>
          </v:roundrect>
        </w:pict>
      </w:r>
      <w:r w:rsidRPr="00DF5B05">
        <w:rPr>
          <w:noProof/>
          <w:szCs w:val="21"/>
        </w:rPr>
        <w:pict>
          <v:roundrect id="_x0000_s1633" style="position:absolute;left:0;text-align:left;margin-left:.95pt;margin-top:4.1pt;width:84.1pt;height:116.25pt;z-index:251809792" arcsize="10923f" filled="f" strokecolor="black [3213]" strokeweight="4.5pt">
            <v:stroke dashstyle="1 1"/>
            <v:textbox inset="5.85pt,.7pt,5.85pt,.7pt"/>
          </v:roundrect>
        </w:pict>
      </w:r>
      <w:r w:rsidRPr="00DF5B05">
        <w:rPr>
          <w:noProof/>
          <w:szCs w:val="21"/>
        </w:rPr>
        <w:pict>
          <v:roundrect id="_x0000_s1634" style="position:absolute;left:0;text-align:left;margin-left:91.45pt;margin-top:11.6pt;width:165.9pt;height:95.2pt;z-index:251810816" arcsize="10923f" filled="f" strokecolor="black [3213]" strokeweight="4.5pt">
            <v:stroke dashstyle="1 1"/>
            <v:textbox inset="5.85pt,.7pt,5.85pt,.7pt"/>
          </v:roundrect>
        </w:pict>
      </w:r>
    </w:p>
    <w:p w:rsidR="001616B8" w:rsidRDefault="001616B8" w:rsidP="00C85A6C">
      <w:pPr>
        <w:ind w:firstLineChars="100" w:firstLine="240"/>
        <w:jc w:val="left"/>
        <w:rPr>
          <w:rFonts w:ascii="ＭＳ ゴシック" w:eastAsia="ＭＳ ゴシック" w:hAnsi="ＭＳ ゴシック"/>
          <w:sz w:val="24"/>
          <w:szCs w:val="21"/>
        </w:rPr>
      </w:pPr>
    </w:p>
    <w:p w:rsidR="001616B8" w:rsidRDefault="001616B8" w:rsidP="00C14D62">
      <w:pPr>
        <w:ind w:firstLineChars="100" w:firstLine="240"/>
        <w:jc w:val="left"/>
        <w:rPr>
          <w:rFonts w:ascii="ＭＳ ゴシック" w:eastAsia="ＭＳ ゴシック" w:hAnsi="ＭＳ ゴシック"/>
          <w:sz w:val="24"/>
          <w:szCs w:val="21"/>
        </w:rPr>
      </w:pPr>
    </w:p>
    <w:p w:rsidR="001616B8" w:rsidRDefault="001616B8" w:rsidP="00C14D62">
      <w:pPr>
        <w:ind w:firstLineChars="100" w:firstLine="240"/>
        <w:jc w:val="left"/>
        <w:rPr>
          <w:rFonts w:ascii="ＭＳ ゴシック" w:eastAsia="ＭＳ ゴシック" w:hAnsi="ＭＳ ゴシック"/>
          <w:sz w:val="24"/>
          <w:szCs w:val="21"/>
        </w:rPr>
      </w:pPr>
    </w:p>
    <w:p w:rsidR="001616B8" w:rsidRDefault="001616B8" w:rsidP="00C14D62">
      <w:pPr>
        <w:ind w:firstLineChars="100" w:firstLine="240"/>
        <w:jc w:val="left"/>
        <w:rPr>
          <w:rFonts w:ascii="ＭＳ ゴシック" w:eastAsia="ＭＳ ゴシック" w:hAnsi="ＭＳ ゴシック"/>
          <w:sz w:val="24"/>
          <w:szCs w:val="21"/>
        </w:rPr>
      </w:pPr>
    </w:p>
    <w:p w:rsidR="001616B8" w:rsidRDefault="001616B8" w:rsidP="00C14D62">
      <w:pPr>
        <w:ind w:firstLineChars="100" w:firstLine="240"/>
        <w:jc w:val="left"/>
        <w:rPr>
          <w:rFonts w:ascii="ＭＳ ゴシック" w:eastAsia="ＭＳ ゴシック" w:hAnsi="ＭＳ ゴシック"/>
          <w:sz w:val="24"/>
          <w:szCs w:val="21"/>
        </w:rPr>
      </w:pPr>
    </w:p>
    <w:p w:rsidR="001616B8" w:rsidRDefault="00DF5B05" w:rsidP="0048556D">
      <w:pPr>
        <w:ind w:firstLineChars="100" w:firstLine="210"/>
        <w:jc w:val="left"/>
        <w:rPr>
          <w:rFonts w:ascii="ＭＳ ゴシック" w:eastAsia="ＭＳ ゴシック" w:hAnsi="ＭＳ ゴシック"/>
          <w:sz w:val="24"/>
          <w:szCs w:val="21"/>
        </w:rPr>
      </w:pPr>
      <w:r w:rsidRPr="00DF5B05">
        <w:rPr>
          <w:noProof/>
          <w:szCs w:val="21"/>
        </w:rPr>
        <w:pict>
          <v:roundrect id="_x0000_s1636" style="position:absolute;left:0;text-align:left;margin-left:-1.55pt;margin-top:17.3pt;width:57.25pt;height:162.7pt;z-index:251812864" arcsize="10923f" filled="f" strokecolor="black [3213]" strokeweight="4.5pt">
            <v:stroke dashstyle="1 1"/>
            <v:textbox inset="5.85pt,.7pt,5.85pt,.7pt"/>
          </v:roundrect>
        </w:pict>
      </w:r>
    </w:p>
    <w:p w:rsidR="001616B8" w:rsidRDefault="00DF5B05" w:rsidP="0048556D">
      <w:pPr>
        <w:ind w:firstLineChars="100" w:firstLine="210"/>
        <w:jc w:val="left"/>
        <w:rPr>
          <w:rFonts w:ascii="ＭＳ ゴシック" w:eastAsia="ＭＳ ゴシック" w:hAnsi="ＭＳ ゴシック"/>
          <w:sz w:val="24"/>
          <w:szCs w:val="21"/>
        </w:rPr>
      </w:pPr>
      <w:r w:rsidRPr="00DF5B05">
        <w:rPr>
          <w:noProof/>
          <w:szCs w:val="21"/>
        </w:rPr>
        <w:pict>
          <v:shape id="_x0000_s1640" type="#_x0000_t62" style="position:absolute;left:0;text-align:left;margin-left:253pt;margin-top:11pt;width:137.4pt;height:61pt;z-index:251816960" adj="-3010,-10375" fillcolor="white [3212]" strokecolor="black [3213]" strokeweight="2.25pt">
            <v:textbox style="mso-next-textbox:#_x0000_s1640" inset="5.85pt,.7pt,5.85pt,.7pt">
              <w:txbxContent>
                <w:p w:rsidR="00E1547F" w:rsidRDefault="00E1547F" w:rsidP="0048556D">
                  <w:pPr>
                    <w:rPr>
                      <w:rFonts w:ascii="ＭＳ ゴシック" w:eastAsia="ＭＳ ゴシック" w:hAnsi="ＭＳ ゴシック"/>
                      <w:b/>
                      <w:sz w:val="24"/>
                    </w:rPr>
                  </w:pPr>
                  <w:r>
                    <w:rPr>
                      <w:rFonts w:ascii="ＭＳ ゴシック" w:eastAsia="ＭＳ ゴシック" w:hAnsi="ＭＳ ゴシック" w:hint="eastAsia"/>
                      <w:b/>
                      <w:sz w:val="24"/>
                    </w:rPr>
                    <w:t>子どもの様子から</w:t>
                  </w:r>
                </w:p>
                <w:p w:rsidR="00E1547F" w:rsidRPr="000A15AE" w:rsidRDefault="00E1547F" w:rsidP="0048556D">
                  <w:pPr>
                    <w:rPr>
                      <w:rFonts w:ascii="ＭＳ ゴシック" w:eastAsia="ＭＳ ゴシック" w:hAnsi="ＭＳ ゴシック"/>
                      <w:b/>
                      <w:sz w:val="24"/>
                    </w:rPr>
                  </w:pPr>
                  <w:r>
                    <w:rPr>
                      <w:rFonts w:ascii="ＭＳ ゴシック" w:eastAsia="ＭＳ ゴシック" w:hAnsi="ＭＳ ゴシック" w:hint="eastAsia"/>
                      <w:b/>
                      <w:sz w:val="24"/>
                    </w:rPr>
                    <w:t>◎，○，△（×）で記入</w:t>
                  </w:r>
                </w:p>
              </w:txbxContent>
            </v:textbox>
          </v:shape>
        </w:pict>
      </w:r>
    </w:p>
    <w:p w:rsidR="00A14176" w:rsidRDefault="00A14176" w:rsidP="00A14176">
      <w:pPr>
        <w:jc w:val="left"/>
        <w:rPr>
          <w:rFonts w:ascii="ＭＳ ゴシック" w:eastAsia="ＭＳ ゴシック" w:hAnsi="ＭＳ ゴシック"/>
          <w:sz w:val="24"/>
          <w:szCs w:val="21"/>
        </w:rPr>
      </w:pPr>
    </w:p>
    <w:p w:rsidR="00C14D62" w:rsidRDefault="00C14D62" w:rsidP="00FA6A38">
      <w:pPr>
        <w:jc w:val="left"/>
        <w:rPr>
          <w:rFonts w:ascii="ＭＳ ゴシック" w:eastAsia="ＭＳ ゴシック" w:hAnsi="ＭＳ ゴシック"/>
          <w:sz w:val="24"/>
          <w:szCs w:val="21"/>
        </w:rPr>
      </w:pPr>
    </w:p>
    <w:p w:rsidR="00C14D62" w:rsidRDefault="00C14D62" w:rsidP="00FA6A38">
      <w:pPr>
        <w:jc w:val="left"/>
        <w:rPr>
          <w:rFonts w:ascii="ＭＳ ゴシック" w:eastAsia="ＭＳ ゴシック" w:hAnsi="ＭＳ ゴシック"/>
          <w:sz w:val="24"/>
          <w:szCs w:val="21"/>
        </w:rPr>
      </w:pPr>
    </w:p>
    <w:p w:rsidR="00C14D62" w:rsidRDefault="00DF5B05" w:rsidP="00FA6A38">
      <w:pPr>
        <w:jc w:val="left"/>
        <w:rPr>
          <w:rFonts w:ascii="ＭＳ ゴシック" w:eastAsia="ＭＳ ゴシック" w:hAnsi="ＭＳ ゴシック"/>
          <w:sz w:val="24"/>
          <w:szCs w:val="21"/>
        </w:rPr>
      </w:pPr>
      <w:r w:rsidRPr="00DF5B05">
        <w:rPr>
          <w:noProof/>
          <w:szCs w:val="21"/>
        </w:rPr>
        <w:pict>
          <v:shape id="_x0000_s1639" type="#_x0000_t62" style="position:absolute;margin-left:94.5pt;margin-top:9pt;width:137.4pt;height:40.3pt;z-index:251815936" adj="-5015,-8067" fillcolor="white [3212]" strokecolor="black [3213]" strokeweight="2.25pt">
            <v:textbox style="mso-next-textbox:#_x0000_s1639" inset="5.85pt,.7pt,5.85pt,.7pt">
              <w:txbxContent>
                <w:p w:rsidR="00E1547F" w:rsidRPr="000A15AE" w:rsidRDefault="00E1547F" w:rsidP="0048556D">
                  <w:pPr>
                    <w:rPr>
                      <w:rFonts w:ascii="ＭＳ ゴシック" w:eastAsia="ＭＳ ゴシック" w:hAnsi="ＭＳ ゴシック"/>
                      <w:b/>
                      <w:sz w:val="24"/>
                    </w:rPr>
                  </w:pPr>
                  <w:r>
                    <w:rPr>
                      <w:rFonts w:ascii="ＭＳ ゴシック" w:eastAsia="ＭＳ ゴシック" w:hAnsi="ＭＳ ゴシック" w:hint="eastAsia"/>
                      <w:b/>
                      <w:sz w:val="24"/>
                    </w:rPr>
                    <w:t>子どもの様子の項目以外の特記事項</w:t>
                  </w:r>
                </w:p>
              </w:txbxContent>
            </v:textbox>
          </v:shape>
        </w:pict>
      </w:r>
    </w:p>
    <w:p w:rsidR="0048556D" w:rsidRDefault="0048556D" w:rsidP="00FA6A38">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rPr>
        <w:t xml:space="preserve">　</w:t>
      </w:r>
    </w:p>
    <w:p w:rsidR="0048556D" w:rsidRDefault="0048556D" w:rsidP="00FA6A38">
      <w:pPr>
        <w:jc w:val="left"/>
        <w:rPr>
          <w:rFonts w:ascii="ＭＳ ゴシック" w:eastAsia="ＭＳ ゴシック" w:hAnsi="ＭＳ ゴシック"/>
          <w:sz w:val="24"/>
          <w:szCs w:val="21"/>
        </w:rPr>
      </w:pPr>
    </w:p>
    <w:p w:rsidR="00C14D62" w:rsidRDefault="00C14D62" w:rsidP="00FA6A38">
      <w:pPr>
        <w:jc w:val="left"/>
        <w:rPr>
          <w:rFonts w:ascii="ＭＳ ゴシック" w:eastAsia="ＭＳ ゴシック" w:hAnsi="ＭＳ ゴシック"/>
          <w:sz w:val="24"/>
          <w:szCs w:val="21"/>
        </w:rPr>
      </w:pPr>
    </w:p>
    <w:p w:rsidR="00C85A6C" w:rsidRDefault="00C85A6C" w:rsidP="00FA6A38">
      <w:pPr>
        <w:jc w:val="left"/>
        <w:rPr>
          <w:rFonts w:ascii="ＭＳ ゴシック" w:eastAsia="ＭＳ ゴシック" w:hAnsi="ＭＳ ゴシック"/>
          <w:sz w:val="24"/>
          <w:szCs w:val="21"/>
        </w:rPr>
      </w:pPr>
    </w:p>
    <w:p w:rsidR="001616B8" w:rsidRDefault="00DF5B05" w:rsidP="00FA6A38">
      <w:pPr>
        <w:jc w:val="left"/>
        <w:rPr>
          <w:rFonts w:ascii="ＭＳ ゴシック" w:eastAsia="ＭＳ ゴシック" w:hAnsi="ＭＳ ゴシック"/>
          <w:sz w:val="24"/>
          <w:szCs w:val="21"/>
        </w:rPr>
      </w:pPr>
      <w:r>
        <w:rPr>
          <w:rFonts w:ascii="ＭＳ ゴシック" w:eastAsia="ＭＳ ゴシック" w:hAnsi="ＭＳ ゴシック"/>
          <w:noProof/>
          <w:sz w:val="24"/>
          <w:szCs w:val="21"/>
        </w:rPr>
        <w:lastRenderedPageBreak/>
        <w:pict>
          <v:roundrect id="_x0000_s1642" style="position:absolute;margin-left:-1.55pt;margin-top:.35pt;width:451.5pt;height:25.5pt;z-index:251821056" arcsize="10923f" stroked="f">
            <v:fill color2="#bfbfbf" rotate="t" focus="-50%" type="gradient"/>
            <v:textbox inset="5.85pt,.7pt,5.85pt,.7pt">
              <w:txbxContent>
                <w:p w:rsidR="00E1547F" w:rsidRDefault="00E1547F" w:rsidP="0048556D">
                  <w:pPr>
                    <w:jc w:val="center"/>
                    <w:rPr>
                      <w:rFonts w:ascii="ＭＳ ゴシック" w:eastAsia="ＭＳ ゴシック" w:hAnsi="ＭＳ ゴシック"/>
                      <w:sz w:val="24"/>
                    </w:rPr>
                  </w:pPr>
                  <w:r>
                    <w:rPr>
                      <w:rFonts w:ascii="ＭＳ ゴシック" w:eastAsia="ＭＳ ゴシック" w:hAnsi="ＭＳ ゴシック" w:hint="eastAsia"/>
                      <w:sz w:val="24"/>
                    </w:rPr>
                    <w:t>６．日本語の力に応じた支援表について　※巻末資料1参照</w:t>
                  </w:r>
                </w:p>
                <w:p w:rsidR="00E1547F" w:rsidRPr="0004779F" w:rsidRDefault="00E1547F" w:rsidP="0048556D">
                  <w:pPr>
                    <w:jc w:val="center"/>
                    <w:rPr>
                      <w:rFonts w:ascii="ＭＳ ゴシック" w:eastAsia="ＭＳ ゴシック" w:hAnsi="ＭＳ ゴシック"/>
                      <w:sz w:val="24"/>
                    </w:rPr>
                  </w:pPr>
                </w:p>
              </w:txbxContent>
            </v:textbox>
          </v:roundrect>
        </w:pict>
      </w:r>
    </w:p>
    <w:p w:rsidR="001616B8" w:rsidRPr="0048556D" w:rsidRDefault="001616B8" w:rsidP="00FA6A38">
      <w:pPr>
        <w:jc w:val="left"/>
        <w:rPr>
          <w:rFonts w:ascii="ＭＳ ゴシック" w:eastAsia="ＭＳ ゴシック" w:hAnsi="ＭＳ ゴシック"/>
          <w:sz w:val="24"/>
          <w:szCs w:val="21"/>
        </w:rPr>
      </w:pPr>
    </w:p>
    <w:p w:rsidR="0048556D" w:rsidRPr="002E208A" w:rsidRDefault="0048556D" w:rsidP="0048556D">
      <w:pPr>
        <w:ind w:firstLineChars="100" w:firstLine="240"/>
        <w:rPr>
          <w:rFonts w:asciiTheme="minorEastAsia" w:eastAsiaTheme="minorEastAsia" w:hAnsiTheme="minorEastAsia"/>
          <w:sz w:val="24"/>
          <w:szCs w:val="21"/>
        </w:rPr>
      </w:pPr>
      <w:r w:rsidRPr="002E208A">
        <w:rPr>
          <w:rFonts w:asciiTheme="minorEastAsia" w:eastAsiaTheme="minorEastAsia" w:hAnsiTheme="minorEastAsia" w:hint="eastAsia"/>
          <w:sz w:val="24"/>
          <w:szCs w:val="21"/>
        </w:rPr>
        <w:t>日本語の力見取り表で見取った</w:t>
      </w:r>
      <w:r w:rsidRPr="002E208A">
        <w:rPr>
          <w:rFonts w:asciiTheme="majorEastAsia" w:eastAsiaTheme="majorEastAsia" w:hAnsiTheme="majorEastAsia" w:hint="eastAsia"/>
          <w:sz w:val="24"/>
          <w:szCs w:val="21"/>
        </w:rPr>
        <w:t>「聞くこと」「話すこと」「読むこと」「書くこと」の四つの力は，各教科等の授業で必要な力</w:t>
      </w:r>
      <w:r w:rsidRPr="002E208A">
        <w:rPr>
          <w:rFonts w:asciiTheme="minorEastAsia" w:eastAsiaTheme="minorEastAsia" w:hAnsiTheme="minorEastAsia" w:hint="eastAsia"/>
          <w:sz w:val="24"/>
          <w:szCs w:val="21"/>
        </w:rPr>
        <w:t>です。それぞれの力に応じた支援を採り入れることができれば，どの授業でも有効であると考えました。</w:t>
      </w:r>
    </w:p>
    <w:p w:rsidR="00E3200B" w:rsidRDefault="0048556D" w:rsidP="0048556D">
      <w:pPr>
        <w:ind w:left="210" w:hanging="210"/>
        <w:rPr>
          <w:rFonts w:asciiTheme="minorEastAsia" w:eastAsiaTheme="minorEastAsia" w:hAnsiTheme="minorEastAsia"/>
          <w:sz w:val="24"/>
          <w:szCs w:val="21"/>
        </w:rPr>
      </w:pPr>
      <w:r w:rsidRPr="002E208A">
        <w:rPr>
          <w:rFonts w:asciiTheme="minorEastAsia" w:eastAsiaTheme="minorEastAsia" w:hAnsiTheme="minorEastAsia" w:hint="eastAsia"/>
          <w:sz w:val="24"/>
          <w:szCs w:val="21"/>
        </w:rPr>
        <w:t xml:space="preserve">　そこで，「日本語</w:t>
      </w:r>
      <w:r>
        <w:rPr>
          <w:rFonts w:asciiTheme="minorEastAsia" w:eastAsiaTheme="minorEastAsia" w:hAnsiTheme="minorEastAsia" w:hint="eastAsia"/>
          <w:sz w:val="24"/>
          <w:szCs w:val="21"/>
        </w:rPr>
        <w:t>の力に応じた支援表」を作成しました。支援は，次の二つに分け</w:t>
      </w:r>
    </w:p>
    <w:p w:rsidR="0048556D" w:rsidRPr="002E208A" w:rsidRDefault="0048556D" w:rsidP="0048556D">
      <w:pPr>
        <w:ind w:left="210" w:hanging="210"/>
        <w:rPr>
          <w:rFonts w:asciiTheme="minorEastAsia" w:eastAsiaTheme="minorEastAsia" w:hAnsiTheme="minorEastAsia"/>
          <w:sz w:val="24"/>
          <w:szCs w:val="21"/>
        </w:rPr>
      </w:pPr>
      <w:r>
        <w:rPr>
          <w:rFonts w:asciiTheme="minorEastAsia" w:eastAsiaTheme="minorEastAsia" w:hAnsiTheme="minorEastAsia" w:hint="eastAsia"/>
          <w:sz w:val="24"/>
          <w:szCs w:val="21"/>
        </w:rPr>
        <w:t>て提示</w:t>
      </w:r>
      <w:r w:rsidRPr="002E208A">
        <w:rPr>
          <w:rFonts w:asciiTheme="minorEastAsia" w:eastAsiaTheme="minorEastAsia" w:hAnsiTheme="minorEastAsia" w:hint="eastAsia"/>
          <w:sz w:val="24"/>
          <w:szCs w:val="21"/>
        </w:rPr>
        <w:t>しました。</w:t>
      </w:r>
    </w:p>
    <w:p w:rsidR="0048556D" w:rsidRPr="00423F3E" w:rsidRDefault="0048556D" w:rsidP="0048556D">
      <w:pPr>
        <w:ind w:left="210" w:hanging="210"/>
        <w:rPr>
          <w:rFonts w:ascii="ＭＳ ゴシック" w:eastAsia="ＭＳ ゴシック" w:hAnsi="ＭＳ ゴシック"/>
          <w:sz w:val="24"/>
        </w:rPr>
      </w:pPr>
    </w:p>
    <w:p w:rsidR="0048556D" w:rsidRDefault="0048556D" w:rsidP="0048556D">
      <w:pPr>
        <w:ind w:left="210" w:hanging="210"/>
        <w:rPr>
          <w:rFonts w:ascii="ＭＳ ゴシック" w:eastAsia="ＭＳ ゴシック" w:hAnsi="ＭＳ ゴシック"/>
          <w:sz w:val="24"/>
        </w:rPr>
      </w:pPr>
      <w:r>
        <w:rPr>
          <w:rFonts w:ascii="ＭＳ ゴシック" w:eastAsia="ＭＳ ゴシック" w:hAnsi="ＭＳ ゴシック" w:hint="eastAsia"/>
          <w:sz w:val="24"/>
        </w:rPr>
        <w:t>＜理解支援＞　提示物・板書，指導者の話し方，学習形態</w:t>
      </w:r>
    </w:p>
    <w:p w:rsidR="0048556D" w:rsidRDefault="00DF5B05" w:rsidP="0048556D">
      <w:pPr>
        <w:ind w:left="210" w:hanging="210"/>
        <w:rPr>
          <w:rFonts w:ascii="ＭＳ ゴシック" w:eastAsia="ＭＳ ゴシック" w:hAnsi="ＭＳ ゴシック"/>
          <w:sz w:val="24"/>
        </w:rPr>
      </w:pPr>
      <w:r w:rsidRPr="00DF5B05">
        <w:rPr>
          <w:rFonts w:hAnsi="ＭＳ 明朝"/>
          <w:noProof/>
          <w:szCs w:val="21"/>
        </w:rPr>
        <w:pict>
          <v:shape id="_x0000_s1641" type="#_x0000_t62" style="position:absolute;left:0;text-align:left;margin-left:292.1pt;margin-top:2.55pt;width:165.8pt;height:37.1pt;z-index:251820032" adj="-14441,54640" fillcolor="white [3212]" strokecolor="black [3213]">
            <v:textbox inset="5.85pt,.7pt,5.85pt,.7pt">
              <w:txbxContent>
                <w:p w:rsidR="00E1547F" w:rsidRPr="008C5C28" w:rsidRDefault="00E1547F" w:rsidP="0048556D">
                  <w:pPr>
                    <w:rPr>
                      <w:rFonts w:ascii="ＭＳ ゴシック" w:eastAsia="ＭＳ ゴシック" w:hAnsi="ＭＳ ゴシック"/>
                      <w:b/>
                      <w:sz w:val="24"/>
                    </w:rPr>
                  </w:pPr>
                  <w:r w:rsidRPr="008C5C28">
                    <w:rPr>
                      <w:rFonts w:ascii="ＭＳ ゴシック" w:eastAsia="ＭＳ ゴシック" w:hAnsi="ＭＳ ゴシック" w:hint="eastAsia"/>
                      <w:b/>
                      <w:sz w:val="24"/>
                    </w:rPr>
                    <w:t>「日本語の力見取り表」の子どもの様子</w:t>
                  </w:r>
                </w:p>
              </w:txbxContent>
            </v:textbox>
          </v:shape>
        </w:pict>
      </w:r>
      <w:r w:rsidR="0048556D">
        <w:rPr>
          <w:rFonts w:ascii="ＭＳ ゴシック" w:eastAsia="ＭＳ ゴシック" w:hAnsi="ＭＳ ゴシック" w:hint="eastAsia"/>
          <w:sz w:val="24"/>
        </w:rPr>
        <w:t>＜表現支援＞　表現方法，モデルの提示，学習形態</w:t>
      </w:r>
    </w:p>
    <w:p w:rsidR="0048556D" w:rsidRPr="002E208A" w:rsidRDefault="0048556D" w:rsidP="00423F3E">
      <w:pPr>
        <w:spacing w:line="320" w:lineRule="exact"/>
        <w:rPr>
          <w:rFonts w:asciiTheme="minorEastAsia" w:eastAsiaTheme="minorEastAsia" w:hAnsiTheme="minorEastAsia"/>
          <w:sz w:val="24"/>
          <w:szCs w:val="21"/>
        </w:rPr>
      </w:pPr>
    </w:p>
    <w:p w:rsidR="0048556D" w:rsidRPr="008639F9" w:rsidRDefault="0048556D" w:rsidP="0048556D">
      <w:pPr>
        <w:ind w:left="210" w:hanging="210"/>
        <w:rPr>
          <w:rFonts w:hAnsi="ＭＳ 明朝"/>
          <w:szCs w:val="21"/>
        </w:rPr>
      </w:pPr>
    </w:p>
    <w:p w:rsidR="0048556D" w:rsidRPr="008C5C28" w:rsidRDefault="0048556D" w:rsidP="0048556D">
      <w:pPr>
        <w:rPr>
          <w:rFonts w:ascii="ＭＳ ゴシック" w:eastAsia="ＭＳ ゴシック" w:hAnsi="ＭＳ ゴシック"/>
          <w:sz w:val="24"/>
          <w:szCs w:val="21"/>
        </w:rPr>
      </w:pPr>
      <w:r w:rsidRPr="008C5C28">
        <w:rPr>
          <w:rFonts w:ascii="ＭＳ ゴシック" w:eastAsia="ＭＳ ゴシック" w:hAnsi="ＭＳ ゴシック" w:hint="eastAsia"/>
          <w:sz w:val="24"/>
          <w:szCs w:val="21"/>
        </w:rPr>
        <w:t>【「日本語の力に応じた支援表」の見方】</w:t>
      </w:r>
    </w:p>
    <w:p w:rsidR="0048556D" w:rsidRPr="008639F9" w:rsidRDefault="00DF5B05" w:rsidP="0048556D">
      <w:pPr>
        <w:rPr>
          <w:rFonts w:hAnsi="ＭＳ 明朝"/>
          <w:szCs w:val="21"/>
        </w:rPr>
      </w:pPr>
      <w:r w:rsidRPr="00DF5B05">
        <w:rPr>
          <w:noProof/>
          <w:szCs w:val="21"/>
        </w:rPr>
        <w:pict>
          <v:roundrect id="_x0000_s1645" style="position:absolute;left:0;text-align:left;margin-left:21pt;margin-top:15.85pt;width:165.05pt;height:150.75pt;z-index:251824128" arcsize="10923f" filled="f" strokecolor="black [3213]" strokeweight="4.5pt">
            <v:stroke dashstyle="1 1"/>
            <v:textbox inset="5.85pt,.7pt,5.85pt,.7pt"/>
          </v:roundrect>
        </w:pict>
      </w:r>
      <w:r w:rsidR="00014448">
        <w:rPr>
          <w:rFonts w:hAnsi="ＭＳ 明朝"/>
          <w:noProof/>
          <w:szCs w:val="21"/>
        </w:rPr>
        <w:drawing>
          <wp:anchor distT="0" distB="0" distL="114300" distR="114300" simplePos="0" relativeHeight="251577337" behindDoc="0" locked="0" layoutInCell="1" allowOverlap="1">
            <wp:simplePos x="0" y="0"/>
            <wp:positionH relativeFrom="column">
              <wp:posOffset>13970</wp:posOffset>
            </wp:positionH>
            <wp:positionV relativeFrom="paragraph">
              <wp:posOffset>10795</wp:posOffset>
            </wp:positionV>
            <wp:extent cx="5786755" cy="4358005"/>
            <wp:effectExtent l="19050" t="0" r="4445" b="0"/>
            <wp:wrapNone/>
            <wp:docPr id="1"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0" cstate="print"/>
                    <a:srcRect b="37243"/>
                    <a:stretch>
                      <a:fillRect/>
                    </a:stretch>
                  </pic:blipFill>
                  <pic:spPr bwMode="auto">
                    <a:xfrm>
                      <a:off x="0" y="0"/>
                      <a:ext cx="5786755" cy="4358005"/>
                    </a:xfrm>
                    <a:prstGeom prst="rect">
                      <a:avLst/>
                    </a:prstGeom>
                    <a:noFill/>
                    <a:ln w="9525">
                      <a:noFill/>
                      <a:miter lim="800000"/>
                      <a:headEnd/>
                      <a:tailEnd/>
                    </a:ln>
                  </pic:spPr>
                </pic:pic>
              </a:graphicData>
            </a:graphic>
          </wp:anchor>
        </w:drawing>
      </w:r>
    </w:p>
    <w:p w:rsidR="001616B8" w:rsidRPr="0048556D"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DF5B05" w:rsidP="00FA6A38">
      <w:pPr>
        <w:jc w:val="left"/>
        <w:rPr>
          <w:rFonts w:ascii="ＭＳ ゴシック" w:eastAsia="ＭＳ ゴシック" w:hAnsi="ＭＳ ゴシック"/>
          <w:sz w:val="24"/>
          <w:szCs w:val="21"/>
        </w:rPr>
      </w:pPr>
      <w:r w:rsidRPr="00DF5B05">
        <w:rPr>
          <w:noProof/>
          <w:szCs w:val="21"/>
        </w:rPr>
        <w:pict>
          <v:roundrect id="_x0000_s1644" style="position:absolute;margin-left:184.95pt;margin-top:13.6pt;width:271.8pt;height:227.25pt;z-index:251823104" arcsize="10923f" filled="f" strokecolor="black [3213]" strokeweight="4.5pt">
            <v:stroke dashstyle="1 1"/>
            <v:textbox inset="5.85pt,.7pt,5.85pt,.7pt"/>
          </v:roundrect>
        </w:pict>
      </w: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1616B8" w:rsidRDefault="00DF5B05" w:rsidP="00FA6A38">
      <w:pPr>
        <w:jc w:val="left"/>
        <w:rPr>
          <w:rFonts w:ascii="ＭＳ ゴシック" w:eastAsia="ＭＳ ゴシック" w:hAnsi="ＭＳ ゴシック"/>
          <w:sz w:val="24"/>
          <w:szCs w:val="21"/>
        </w:rPr>
      </w:pPr>
      <w:r w:rsidRPr="00DF5B05">
        <w:rPr>
          <w:noProof/>
          <w:szCs w:val="21"/>
        </w:rPr>
        <w:pict>
          <v:shape id="_x0000_s1643" type="#_x0000_t62" style="position:absolute;margin-left:15.75pt;margin-top:12.95pt;width:183.2pt;height:21.45pt;z-index:251822080" adj="20763,-16414" fillcolor="white [3212]" strokecolor="black [3213]">
            <v:textbox inset="5.85pt,.7pt,5.85pt,.7pt">
              <w:txbxContent>
                <w:p w:rsidR="00E1547F" w:rsidRPr="008C5C28" w:rsidRDefault="00E1547F" w:rsidP="00423F3E">
                  <w:pPr>
                    <w:rPr>
                      <w:rFonts w:ascii="ＭＳ ゴシック" w:eastAsia="ＭＳ ゴシック" w:hAnsi="ＭＳ ゴシック"/>
                      <w:b/>
                      <w:sz w:val="24"/>
                    </w:rPr>
                  </w:pPr>
                  <w:r w:rsidRPr="008C5C28">
                    <w:rPr>
                      <w:rFonts w:ascii="ＭＳ ゴシック" w:eastAsia="ＭＳ ゴシック" w:hAnsi="ＭＳ ゴシック" w:hint="eastAsia"/>
                      <w:b/>
                      <w:sz w:val="24"/>
                    </w:rPr>
                    <w:t>それぞれの力に応じた支援</w:t>
                  </w:r>
                </w:p>
              </w:txbxContent>
            </v:textbox>
          </v:shape>
        </w:pict>
      </w:r>
    </w:p>
    <w:p w:rsidR="001616B8" w:rsidRDefault="001616B8" w:rsidP="00FA6A38">
      <w:pPr>
        <w:jc w:val="left"/>
        <w:rPr>
          <w:rFonts w:ascii="ＭＳ ゴシック" w:eastAsia="ＭＳ ゴシック" w:hAnsi="ＭＳ ゴシック"/>
          <w:sz w:val="24"/>
          <w:szCs w:val="21"/>
        </w:rPr>
      </w:pPr>
    </w:p>
    <w:p w:rsidR="001616B8" w:rsidRDefault="001616B8" w:rsidP="00FA6A38">
      <w:pPr>
        <w:jc w:val="left"/>
        <w:rPr>
          <w:rFonts w:ascii="ＭＳ ゴシック" w:eastAsia="ＭＳ ゴシック" w:hAnsi="ＭＳ ゴシック"/>
          <w:sz w:val="24"/>
          <w:szCs w:val="21"/>
        </w:rPr>
      </w:pPr>
    </w:p>
    <w:p w:rsidR="00423F3E" w:rsidRDefault="00423F3E" w:rsidP="00423F3E">
      <w:pPr>
        <w:spacing w:line="320" w:lineRule="exact"/>
        <w:ind w:left="210"/>
        <w:rPr>
          <w:rFonts w:asciiTheme="minorEastAsia" w:eastAsiaTheme="minorEastAsia" w:hAnsiTheme="minorEastAsia"/>
          <w:sz w:val="24"/>
          <w:szCs w:val="21"/>
        </w:rPr>
      </w:pPr>
      <w:r w:rsidRPr="002E208A">
        <w:rPr>
          <w:rFonts w:asciiTheme="minorEastAsia" w:eastAsiaTheme="minorEastAsia" w:hAnsiTheme="minorEastAsia" w:hint="eastAsia"/>
          <w:sz w:val="24"/>
          <w:szCs w:val="21"/>
        </w:rPr>
        <w:t>また，</w:t>
      </w:r>
      <w:r w:rsidRPr="008E7810">
        <w:rPr>
          <w:rFonts w:asciiTheme="majorEastAsia" w:eastAsiaTheme="majorEastAsia" w:hAnsiTheme="majorEastAsia" w:hint="eastAsia"/>
          <w:sz w:val="24"/>
          <w:szCs w:val="21"/>
        </w:rPr>
        <w:t>学習場面における支援については，</w:t>
      </w:r>
      <w:r w:rsidRPr="008E7810">
        <w:rPr>
          <w:rFonts w:asciiTheme="majorEastAsia" w:eastAsiaTheme="majorEastAsia" w:hAnsiTheme="majorEastAsia" w:hint="eastAsia"/>
          <w:sz w:val="24"/>
          <w:szCs w:val="21"/>
          <w:bdr w:val="single" w:sz="4" w:space="0" w:color="auto"/>
        </w:rPr>
        <w:t>読１</w:t>
      </w:r>
      <w:r w:rsidRPr="008E7810">
        <w:rPr>
          <w:rFonts w:asciiTheme="majorEastAsia" w:eastAsiaTheme="majorEastAsia" w:hAnsiTheme="majorEastAsia" w:hint="eastAsia"/>
          <w:sz w:val="24"/>
          <w:szCs w:val="21"/>
        </w:rPr>
        <w:t xml:space="preserve">　のように番号</w:t>
      </w:r>
      <w:r w:rsidRPr="002E208A">
        <w:rPr>
          <w:rFonts w:asciiTheme="minorEastAsia" w:eastAsiaTheme="minorEastAsia" w:hAnsiTheme="minorEastAsia" w:hint="eastAsia"/>
          <w:sz w:val="24"/>
          <w:szCs w:val="21"/>
        </w:rPr>
        <w:t>がついています。こ</w:t>
      </w:r>
    </w:p>
    <w:p w:rsidR="00423F3E" w:rsidRPr="00423F3E" w:rsidRDefault="00423F3E" w:rsidP="00423F3E">
      <w:pPr>
        <w:spacing w:line="320" w:lineRule="exact"/>
        <w:ind w:left="210" w:hanging="210"/>
        <w:rPr>
          <w:rFonts w:asciiTheme="majorEastAsia" w:eastAsiaTheme="majorEastAsia" w:hAnsiTheme="majorEastAsia"/>
          <w:sz w:val="24"/>
          <w:szCs w:val="21"/>
        </w:rPr>
      </w:pPr>
      <w:r w:rsidRPr="002E208A">
        <w:rPr>
          <w:rFonts w:asciiTheme="minorEastAsia" w:eastAsiaTheme="minorEastAsia" w:hAnsiTheme="minorEastAsia" w:hint="eastAsia"/>
          <w:sz w:val="24"/>
          <w:szCs w:val="21"/>
        </w:rPr>
        <w:t>れらの具体的な支援例</w:t>
      </w:r>
      <w:r>
        <w:rPr>
          <w:rFonts w:asciiTheme="minorEastAsia" w:eastAsiaTheme="minorEastAsia" w:hAnsiTheme="minorEastAsia" w:hint="eastAsia"/>
          <w:sz w:val="24"/>
          <w:szCs w:val="21"/>
        </w:rPr>
        <w:t>を，次のページから示していきます。</w:t>
      </w:r>
    </w:p>
    <w:p w:rsidR="00423F3E" w:rsidRPr="00423F3E" w:rsidRDefault="00423F3E" w:rsidP="00FA6A38">
      <w:pPr>
        <w:jc w:val="left"/>
        <w:rPr>
          <w:rFonts w:ascii="ＭＳ ゴシック" w:eastAsia="ＭＳ ゴシック" w:hAnsi="ＭＳ ゴシック"/>
          <w:sz w:val="24"/>
          <w:szCs w:val="21"/>
        </w:rPr>
      </w:pPr>
    </w:p>
    <w:p w:rsidR="00423F3E" w:rsidRDefault="00423F3E" w:rsidP="00FA6A38">
      <w:pPr>
        <w:jc w:val="left"/>
        <w:rPr>
          <w:rFonts w:ascii="ＭＳ ゴシック" w:eastAsia="ＭＳ ゴシック" w:hAnsi="ＭＳ ゴシック"/>
          <w:sz w:val="24"/>
          <w:szCs w:val="21"/>
        </w:rPr>
      </w:pPr>
    </w:p>
    <w:p w:rsidR="000D4799" w:rsidRPr="000D4799" w:rsidRDefault="00DF5B05" w:rsidP="00DA7348">
      <w:pPr>
        <w:jc w:val="left"/>
        <w:rPr>
          <w:rFonts w:ascii="ＭＳ ゴシック" w:eastAsia="ＭＳ ゴシック" w:hAnsi="ＭＳ ゴシック"/>
          <w:sz w:val="28"/>
          <w:szCs w:val="21"/>
        </w:rPr>
      </w:pPr>
      <w:r w:rsidRPr="00DF5B05">
        <w:rPr>
          <w:noProof/>
        </w:rPr>
        <w:lastRenderedPageBreak/>
        <w:pict>
          <v:roundrect id="_x0000_s1650" style="position:absolute;margin-left:-5.25pt;margin-top:0;width:451.5pt;height:25.5pt;z-index:251828224" arcsize="10923f" stroked="f">
            <v:fill color2="#bfbfbf" rotate="t" focus="-50%" type="gradient"/>
            <v:textbox inset="5.85pt,.7pt,5.85pt,.7pt">
              <w:txbxContent>
                <w:p w:rsidR="00E1547F" w:rsidRDefault="00E1547F" w:rsidP="000B48C8">
                  <w:pPr>
                    <w:jc w:val="center"/>
                    <w:rPr>
                      <w:rFonts w:ascii="ＭＳ ゴシック" w:eastAsia="ＭＳ ゴシック" w:hAnsi="ＭＳ ゴシック"/>
                      <w:sz w:val="24"/>
                    </w:rPr>
                  </w:pPr>
                  <w:r>
                    <w:rPr>
                      <w:rFonts w:ascii="ＭＳ ゴシック" w:eastAsia="ＭＳ ゴシック" w:hAnsi="ＭＳ ゴシック" w:hint="eastAsia"/>
                      <w:sz w:val="24"/>
                    </w:rPr>
                    <w:t>７．理解支援の支援例</w:t>
                  </w:r>
                </w:p>
                <w:p w:rsidR="00E1547F" w:rsidRPr="0004779F" w:rsidRDefault="00E1547F" w:rsidP="000B48C8">
                  <w:pPr>
                    <w:jc w:val="center"/>
                    <w:rPr>
                      <w:rFonts w:ascii="ＭＳ ゴシック" w:eastAsia="ＭＳ ゴシック" w:hAnsi="ＭＳ ゴシック"/>
                      <w:sz w:val="24"/>
                    </w:rPr>
                  </w:pPr>
                </w:p>
              </w:txbxContent>
            </v:textbox>
          </v:roundrect>
        </w:pict>
      </w:r>
    </w:p>
    <w:p w:rsidR="00C14D62" w:rsidRDefault="000B48C8" w:rsidP="00DA7348">
      <w:pPr>
        <w:jc w:val="left"/>
        <w:rPr>
          <w:rFonts w:ascii="ＭＳ 明朝" w:hAnsi="ＭＳ 明朝"/>
          <w:szCs w:val="21"/>
        </w:rPr>
      </w:pPr>
      <w:r>
        <w:rPr>
          <w:rFonts w:ascii="ＭＳ 明朝" w:hAnsi="ＭＳ 明朝"/>
          <w:noProof/>
          <w:szCs w:val="21"/>
        </w:rPr>
        <w:drawing>
          <wp:anchor distT="0" distB="0" distL="114300" distR="114300" simplePos="0" relativeHeight="251829248" behindDoc="0" locked="0" layoutInCell="1" allowOverlap="1">
            <wp:simplePos x="0" y="0"/>
            <wp:positionH relativeFrom="column">
              <wp:posOffset>4200525</wp:posOffset>
            </wp:positionH>
            <wp:positionV relativeFrom="paragraph">
              <wp:posOffset>118745</wp:posOffset>
            </wp:positionV>
            <wp:extent cx="1123950" cy="657225"/>
            <wp:effectExtent l="19050" t="0" r="0" b="0"/>
            <wp:wrapNone/>
            <wp:docPr id="161" name="図 161" descr="BH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H_040"/>
                    <pic:cNvPicPr>
                      <a:picLocks noChangeAspect="1" noChangeArrowheads="1"/>
                    </pic:cNvPicPr>
                  </pic:nvPicPr>
                  <pic:blipFill>
                    <a:blip r:embed="rId21" cstate="print"/>
                    <a:srcRect/>
                    <a:stretch>
                      <a:fillRect/>
                    </a:stretch>
                  </pic:blipFill>
                  <pic:spPr bwMode="auto">
                    <a:xfrm>
                      <a:off x="0" y="0"/>
                      <a:ext cx="1123950" cy="657225"/>
                    </a:xfrm>
                    <a:prstGeom prst="rect">
                      <a:avLst/>
                    </a:prstGeom>
                    <a:noFill/>
                    <a:ln w="9525">
                      <a:noFill/>
                      <a:miter lim="800000"/>
                      <a:headEnd/>
                      <a:tailEnd/>
                    </a:ln>
                  </pic:spPr>
                </pic:pic>
              </a:graphicData>
            </a:graphic>
          </wp:anchor>
        </w:drawing>
      </w:r>
    </w:p>
    <w:p w:rsidR="000C3C87" w:rsidRDefault="00DF5B05" w:rsidP="00DA7348">
      <w:pPr>
        <w:jc w:val="left"/>
        <w:rPr>
          <w:rFonts w:ascii="ＭＳ 明朝" w:hAnsi="ＭＳ 明朝"/>
          <w:szCs w:val="21"/>
        </w:rPr>
      </w:pPr>
      <w:r>
        <w:rPr>
          <w:rFonts w:ascii="ＭＳ 明朝" w:hAnsi="ＭＳ 明朝"/>
          <w:noProof/>
          <w:szCs w:val="21"/>
        </w:rPr>
        <w:pict>
          <v:roundrect id="_x0000_s1260" style="position:absolute;margin-left:8.55pt;margin-top:0;width:449.6pt;height:54pt;z-index:251648000" arcsize="10923f">
            <v:shadow on="t" opacity=".5" offset="6pt,6pt"/>
            <v:textbox inset="5.85pt,.7pt,5.85pt,.7pt">
              <w:txbxContent>
                <w:p w:rsidR="00E1547F" w:rsidRPr="001C77C4" w:rsidRDefault="00E1547F" w:rsidP="00864E2C">
                  <w:pPr>
                    <w:spacing w:line="276" w:lineRule="auto"/>
                    <w:rPr>
                      <w:bdr w:val="single" w:sz="4" w:space="0" w:color="auto"/>
                    </w:rPr>
                  </w:pPr>
                  <w:r>
                    <w:rPr>
                      <w:rFonts w:hint="eastAsia"/>
                      <w:bdr w:val="single" w:sz="4" w:space="0" w:color="auto"/>
                    </w:rPr>
                    <w:t>学習場面における聞く力</w:t>
                  </w:r>
                </w:p>
                <w:p w:rsidR="00E1547F" w:rsidRPr="00864E2C" w:rsidRDefault="00E1547F" w:rsidP="00864E2C">
                  <w:pPr>
                    <w:spacing w:line="276" w:lineRule="auto"/>
                    <w:rPr>
                      <w:rFonts w:ascii="ＭＳ ゴシック" w:eastAsia="ＭＳ ゴシック" w:hAnsi="ＭＳ ゴシック"/>
                      <w:sz w:val="24"/>
                    </w:rPr>
                  </w:pPr>
                  <w:r w:rsidRPr="00864E2C">
                    <w:rPr>
                      <w:rFonts w:hint="eastAsia"/>
                      <w:sz w:val="24"/>
                    </w:rPr>
                    <w:t xml:space="preserve">　</w:t>
                  </w:r>
                  <w:r w:rsidRPr="00864E2C">
                    <w:rPr>
                      <w:rFonts w:ascii="ＭＳ ゴシック" w:eastAsia="ＭＳ ゴシック" w:hAnsi="ＭＳ ゴシック" w:hint="eastAsia"/>
                      <w:sz w:val="24"/>
                    </w:rPr>
                    <w:t>△一対一の対応があれば理解している。</w:t>
                  </w:r>
                </w:p>
                <w:p w:rsidR="00E1547F" w:rsidRDefault="00E1547F" w:rsidP="00D40C51"/>
              </w:txbxContent>
            </v:textbox>
          </v:roundrect>
        </w:pict>
      </w:r>
    </w:p>
    <w:p w:rsidR="00D40C51" w:rsidRDefault="00D40C51" w:rsidP="00DA7348">
      <w:pPr>
        <w:jc w:val="left"/>
        <w:rPr>
          <w:rFonts w:ascii="ＭＳ 明朝" w:hAnsi="ＭＳ 明朝"/>
          <w:szCs w:val="21"/>
        </w:rPr>
      </w:pPr>
    </w:p>
    <w:p w:rsidR="00D40C51" w:rsidRDefault="00D40C51" w:rsidP="00DA7348">
      <w:pPr>
        <w:jc w:val="left"/>
        <w:rPr>
          <w:rFonts w:ascii="ＭＳ 明朝" w:hAnsi="ＭＳ 明朝"/>
          <w:szCs w:val="21"/>
        </w:rPr>
      </w:pPr>
    </w:p>
    <w:p w:rsidR="00D40C51" w:rsidRDefault="00D40C51" w:rsidP="00DA7348">
      <w:pPr>
        <w:jc w:val="left"/>
        <w:rPr>
          <w:rFonts w:ascii="ＭＳ ゴシック" w:eastAsia="ＭＳ ゴシック" w:hAnsi="ＭＳ ゴシック"/>
          <w:sz w:val="24"/>
          <w:szCs w:val="21"/>
          <w:bdr w:val="single" w:sz="4" w:space="0" w:color="auto"/>
        </w:rPr>
      </w:pPr>
    </w:p>
    <w:p w:rsidR="000D4799" w:rsidRPr="000D4799" w:rsidRDefault="006C7952" w:rsidP="00DA7348">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聞</w:t>
      </w:r>
      <w:r w:rsidR="002E1A23" w:rsidRPr="002E1A23">
        <w:rPr>
          <w:rFonts w:ascii="ＭＳ ゴシック" w:eastAsia="ＭＳ ゴシック" w:hAnsi="ＭＳ ゴシック" w:hint="eastAsia"/>
          <w:sz w:val="24"/>
          <w:szCs w:val="21"/>
          <w:bdr w:val="single" w:sz="4" w:space="0" w:color="auto"/>
        </w:rPr>
        <w:t>１</w:t>
      </w:r>
      <w:r w:rsidR="002E1A23">
        <w:rPr>
          <w:rFonts w:ascii="ＭＳ ゴシック" w:eastAsia="ＭＳ ゴシック" w:hAnsi="ＭＳ ゴシック" w:hint="eastAsia"/>
          <w:sz w:val="24"/>
          <w:szCs w:val="21"/>
        </w:rPr>
        <w:t xml:space="preserve"> </w:t>
      </w:r>
      <w:r w:rsidR="00E1568C">
        <w:rPr>
          <w:rFonts w:ascii="ＭＳ ゴシック" w:eastAsia="ＭＳ ゴシック" w:hAnsi="ＭＳ ゴシック" w:hint="eastAsia"/>
          <w:sz w:val="24"/>
          <w:szCs w:val="21"/>
        </w:rPr>
        <w:t>発話の</w:t>
      </w:r>
      <w:r w:rsidR="000D4799" w:rsidRPr="000D4799">
        <w:rPr>
          <w:rFonts w:ascii="ＭＳ ゴシック" w:eastAsia="ＭＳ ゴシック" w:hAnsi="ＭＳ ゴシック" w:hint="eastAsia"/>
          <w:sz w:val="24"/>
          <w:szCs w:val="21"/>
        </w:rPr>
        <w:t xml:space="preserve">文末表現は，「です」「ます」で統一する。　　</w:t>
      </w:r>
    </w:p>
    <w:p w:rsidR="000D4799" w:rsidRDefault="000D4799" w:rsidP="00DA7348">
      <w:pPr>
        <w:jc w:val="left"/>
        <w:rPr>
          <w:rFonts w:ascii="ＭＳ 明朝" w:hAnsi="ＭＳ 明朝"/>
          <w:szCs w:val="21"/>
        </w:rPr>
      </w:pPr>
    </w:p>
    <w:p w:rsidR="000D4799" w:rsidRDefault="00E42C46" w:rsidP="00DA7348">
      <w:pPr>
        <w:jc w:val="left"/>
        <w:rPr>
          <w:rFonts w:ascii="ＭＳ 明朝" w:hAnsi="ＭＳ 明朝"/>
          <w:szCs w:val="21"/>
        </w:rPr>
      </w:pPr>
      <w:r>
        <w:rPr>
          <w:rFonts w:ascii="ＭＳ 明朝" w:hAnsi="ＭＳ 明朝" w:hint="eastAsia"/>
          <w:szCs w:val="21"/>
        </w:rPr>
        <w:t xml:space="preserve">　単語程度でのやりとりしか</w:t>
      </w:r>
      <w:r w:rsidR="00B26016">
        <w:rPr>
          <w:rFonts w:ascii="ＭＳ 明朝" w:hAnsi="ＭＳ 明朝" w:hint="eastAsia"/>
          <w:szCs w:val="21"/>
        </w:rPr>
        <w:t>できない場合，ついつい「ノート</w:t>
      </w:r>
      <w:r w:rsidR="000D4799">
        <w:rPr>
          <w:rFonts w:ascii="ＭＳ 明朝" w:hAnsi="ＭＳ 明朝" w:hint="eastAsia"/>
          <w:szCs w:val="21"/>
        </w:rPr>
        <w:t>，出す。」「先生，見る。」などのように，単語と動詞の終止形（辞書形）で話してしまいがちです。</w:t>
      </w:r>
    </w:p>
    <w:p w:rsidR="000D4799" w:rsidRDefault="00D33A16" w:rsidP="00DA7348">
      <w:pPr>
        <w:jc w:val="left"/>
        <w:rPr>
          <w:rFonts w:ascii="ＭＳ 明朝" w:hAnsi="ＭＳ 明朝"/>
          <w:szCs w:val="21"/>
        </w:rPr>
      </w:pPr>
      <w:r>
        <w:rPr>
          <w:noProof/>
        </w:rPr>
        <w:drawing>
          <wp:anchor distT="0" distB="0" distL="114300" distR="114300" simplePos="0" relativeHeight="251620352" behindDoc="0" locked="0" layoutInCell="1" allowOverlap="1">
            <wp:simplePos x="0" y="0"/>
            <wp:positionH relativeFrom="column">
              <wp:posOffset>5267325</wp:posOffset>
            </wp:positionH>
            <wp:positionV relativeFrom="paragraph">
              <wp:posOffset>571500</wp:posOffset>
            </wp:positionV>
            <wp:extent cx="551180" cy="1117600"/>
            <wp:effectExtent l="19050" t="0" r="1270" b="0"/>
            <wp:wrapNone/>
            <wp:docPr id="109" name="図 109" descr="03先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3先生（１）"/>
                    <pic:cNvPicPr>
                      <a:picLocks noChangeAspect="1" noChangeArrowheads="1"/>
                    </pic:cNvPicPr>
                  </pic:nvPicPr>
                  <pic:blipFill>
                    <a:blip r:embed="rId22" cstate="print"/>
                    <a:srcRect/>
                    <a:stretch>
                      <a:fillRect/>
                    </a:stretch>
                  </pic:blipFill>
                  <pic:spPr bwMode="auto">
                    <a:xfrm>
                      <a:off x="0" y="0"/>
                      <a:ext cx="551180" cy="1117600"/>
                    </a:xfrm>
                    <a:prstGeom prst="rect">
                      <a:avLst/>
                    </a:prstGeom>
                    <a:noFill/>
                    <a:ln w="9525">
                      <a:noFill/>
                      <a:miter lim="800000"/>
                      <a:headEnd/>
                      <a:tailEnd/>
                    </a:ln>
                  </pic:spPr>
                </pic:pic>
              </a:graphicData>
            </a:graphic>
          </wp:anchor>
        </w:drawing>
      </w:r>
      <w:r w:rsidR="000D4799">
        <w:rPr>
          <w:rFonts w:ascii="ＭＳ 明朝" w:hAnsi="ＭＳ 明朝" w:hint="eastAsia"/>
          <w:szCs w:val="21"/>
        </w:rPr>
        <w:t xml:space="preserve">　日本語指導が必要な子どもたちが，正しい日本語，それも</w:t>
      </w:r>
      <w:r w:rsidR="00E42C46">
        <w:rPr>
          <w:rFonts w:ascii="ＭＳ ゴシック" w:eastAsia="ＭＳ ゴシック" w:hAnsi="ＭＳ ゴシック" w:hint="eastAsia"/>
          <w:szCs w:val="21"/>
        </w:rPr>
        <w:t>学習に必要な「書きことば」に接することができる</w:t>
      </w:r>
      <w:r w:rsidR="005F6400">
        <w:rPr>
          <w:rFonts w:ascii="ＭＳ ゴシック" w:eastAsia="ＭＳ ゴシック" w:hAnsi="ＭＳ ゴシック" w:hint="eastAsia"/>
          <w:szCs w:val="21"/>
        </w:rPr>
        <w:t>第一の場所は</w:t>
      </w:r>
      <w:r w:rsidR="000D4799" w:rsidRPr="000D4799">
        <w:rPr>
          <w:rFonts w:ascii="ＭＳ ゴシック" w:eastAsia="ＭＳ ゴシック" w:hAnsi="ＭＳ ゴシック" w:hint="eastAsia"/>
          <w:szCs w:val="21"/>
        </w:rPr>
        <w:t>学校</w:t>
      </w:r>
      <w:r w:rsidR="000D4799">
        <w:rPr>
          <w:rFonts w:ascii="ＭＳ 明朝" w:hAnsi="ＭＳ 明朝" w:hint="eastAsia"/>
          <w:szCs w:val="21"/>
        </w:rPr>
        <w:t>です。</w:t>
      </w:r>
      <w:r w:rsidR="00E42C46">
        <w:rPr>
          <w:rFonts w:ascii="ＭＳ ゴシック" w:eastAsia="ＭＳ ゴシック" w:hAnsi="ＭＳ ゴシック" w:hint="eastAsia"/>
          <w:szCs w:val="21"/>
        </w:rPr>
        <w:t>教師や</w:t>
      </w:r>
      <w:r w:rsidR="000D4799" w:rsidRPr="000D4799">
        <w:rPr>
          <w:rFonts w:ascii="ＭＳ ゴシック" w:eastAsia="ＭＳ ゴシック" w:hAnsi="ＭＳ ゴシック" w:hint="eastAsia"/>
          <w:szCs w:val="21"/>
        </w:rPr>
        <w:t>学級の子どもたちは，日本語のお手本</w:t>
      </w:r>
      <w:r w:rsidR="008243C6">
        <w:rPr>
          <w:rFonts w:ascii="ＭＳ 明朝" w:hAnsi="ＭＳ 明朝" w:hint="eastAsia"/>
          <w:szCs w:val="21"/>
        </w:rPr>
        <w:t>に</w:t>
      </w:r>
      <w:r w:rsidR="000D4799">
        <w:rPr>
          <w:rFonts w:ascii="ＭＳ 明朝" w:hAnsi="ＭＳ 明朝" w:hint="eastAsia"/>
          <w:szCs w:val="21"/>
        </w:rPr>
        <w:t>なると考える必要があります。</w:t>
      </w:r>
    </w:p>
    <w:p w:rsidR="0004779F" w:rsidRDefault="00DF5B05" w:rsidP="00DA7348">
      <w:pPr>
        <w:jc w:val="left"/>
        <w:rPr>
          <w:rFonts w:ascii="ＭＳ 明朝" w:hAnsi="ＭＳ 明朝"/>
          <w:szCs w:val="21"/>
        </w:rPr>
      </w:pPr>
      <w:r>
        <w:rPr>
          <w:rFonts w:ascii="ＭＳ 明朝" w:hAnsi="ＭＳ 明朝"/>
          <w:noProof/>
          <w:szCs w:val="21"/>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34" type="#_x0000_t63" style="position:absolute;margin-left:309.75pt;margin-top:0;width:97.9pt;height:54pt;z-index:251621376" adj="23001,3660">
            <v:textbox inset="5.85pt,.7pt,5.85pt,.7pt">
              <w:txbxContent>
                <w:p w:rsidR="00E1547F" w:rsidRPr="001E2E6B" w:rsidRDefault="00E1547F" w:rsidP="001E2E6B">
                  <w:pPr>
                    <w:spacing w:line="280" w:lineRule="exact"/>
                    <w:ind w:firstLineChars="100" w:firstLine="280"/>
                    <w:rPr>
                      <w:rFonts w:ascii="ＭＳ ゴシック" w:eastAsia="ＭＳ ゴシック" w:hAnsi="ＭＳ ゴシック"/>
                      <w:sz w:val="28"/>
                    </w:rPr>
                  </w:pPr>
                  <w:r w:rsidRPr="001E2E6B">
                    <w:rPr>
                      <w:rFonts w:ascii="HGP教科書体" w:eastAsia="HGP教科書体" w:hint="eastAsia"/>
                      <w:sz w:val="28"/>
                    </w:rPr>
                    <w:t>ノート</w:t>
                  </w:r>
                  <w:r w:rsidRPr="001E2E6B">
                    <w:rPr>
                      <w:rFonts w:ascii="HGP教科書体" w:eastAsia="HGP教科書体" w:hAnsi="ＭＳ ゴシック" w:hint="eastAsia"/>
                      <w:sz w:val="28"/>
                    </w:rPr>
                    <w:t>を</w:t>
                  </w:r>
                </w:p>
                <w:p w:rsidR="00E1547F" w:rsidRPr="001E2E6B" w:rsidRDefault="00E1547F" w:rsidP="001E2E6B">
                  <w:pPr>
                    <w:spacing w:line="280" w:lineRule="exact"/>
                    <w:ind w:firstLineChars="100" w:firstLine="218"/>
                    <w:rPr>
                      <w:rFonts w:ascii="ＭＳ ゴシック" w:eastAsia="ＭＳ ゴシック" w:hAnsi="ＭＳ ゴシック"/>
                      <w:b/>
                      <w:w w:val="90"/>
                      <w:sz w:val="24"/>
                    </w:rPr>
                  </w:pPr>
                  <w:r w:rsidRPr="001E2E6B">
                    <w:rPr>
                      <w:rFonts w:ascii="ＭＳ ゴシック" w:eastAsia="ＭＳ ゴシック" w:hAnsi="ＭＳ ゴシック" w:hint="eastAsia"/>
                      <w:b/>
                      <w:w w:val="90"/>
                      <w:sz w:val="24"/>
                    </w:rPr>
                    <w:t>出します。</w:t>
                  </w:r>
                </w:p>
              </w:txbxContent>
            </v:textbox>
          </v:shape>
        </w:pict>
      </w:r>
      <w:r w:rsidR="000D4799">
        <w:rPr>
          <w:rFonts w:ascii="ＭＳ 明朝" w:hAnsi="ＭＳ 明朝" w:hint="eastAsia"/>
          <w:szCs w:val="21"/>
        </w:rPr>
        <w:t xml:space="preserve">　また，日本語指導においても，終止形（辞書形）は活用がある</w:t>
      </w:r>
    </w:p>
    <w:p w:rsidR="0004779F" w:rsidRDefault="000D4799" w:rsidP="00DA7348">
      <w:pPr>
        <w:jc w:val="left"/>
        <w:rPr>
          <w:rFonts w:ascii="ＭＳ 明朝" w:hAnsi="ＭＳ 明朝"/>
          <w:szCs w:val="21"/>
        </w:rPr>
      </w:pPr>
      <w:r>
        <w:rPr>
          <w:rFonts w:ascii="ＭＳ 明朝" w:hAnsi="ＭＳ 明朝" w:hint="eastAsia"/>
          <w:szCs w:val="21"/>
        </w:rPr>
        <w:t>ので，</w:t>
      </w:r>
      <w:r w:rsidR="00FB599F">
        <w:rPr>
          <w:rFonts w:ascii="ＭＳ 明朝" w:hAnsi="ＭＳ 明朝" w:hint="eastAsia"/>
          <w:szCs w:val="21"/>
        </w:rPr>
        <w:t>ほとんどの場合「ます」の形から教えます</w:t>
      </w:r>
      <w:r>
        <w:rPr>
          <w:rFonts w:ascii="ＭＳ 明朝" w:hAnsi="ＭＳ 明朝" w:hint="eastAsia"/>
          <w:szCs w:val="21"/>
        </w:rPr>
        <w:t>。できるだけ，</w:t>
      </w:r>
    </w:p>
    <w:p w:rsidR="000D4799" w:rsidRDefault="005F6400" w:rsidP="00DA7348">
      <w:pPr>
        <w:jc w:val="left"/>
        <w:rPr>
          <w:rFonts w:ascii="ＭＳ 明朝" w:hAnsi="ＭＳ 明朝"/>
          <w:szCs w:val="21"/>
        </w:rPr>
      </w:pPr>
      <w:r w:rsidRPr="005F6400">
        <w:rPr>
          <w:rFonts w:ascii="ＭＳ ゴシック" w:eastAsia="ＭＳ ゴシック" w:hAnsi="ＭＳ ゴシック" w:hint="eastAsia"/>
          <w:szCs w:val="21"/>
        </w:rPr>
        <w:t>助詞を抜かさない</w:t>
      </w:r>
      <w:r w:rsidR="000D4799" w:rsidRPr="005F6400">
        <w:rPr>
          <w:rFonts w:ascii="ＭＳ ゴシック" w:eastAsia="ＭＳ ゴシック" w:hAnsi="ＭＳ ゴシック" w:hint="eastAsia"/>
          <w:szCs w:val="21"/>
        </w:rPr>
        <w:t>「です」「ます」の形</w:t>
      </w:r>
      <w:r w:rsidR="00E1568C">
        <w:rPr>
          <w:rFonts w:ascii="ＭＳ 明朝" w:hAnsi="ＭＳ 明朝" w:hint="eastAsia"/>
          <w:szCs w:val="21"/>
        </w:rPr>
        <w:t>で話すようにします。</w:t>
      </w:r>
    </w:p>
    <w:p w:rsidR="000D4799" w:rsidRDefault="000D4799" w:rsidP="00DA7348">
      <w:pPr>
        <w:jc w:val="left"/>
        <w:rPr>
          <w:rFonts w:ascii="ＭＳ 明朝" w:hAnsi="ＭＳ 明朝"/>
          <w:szCs w:val="21"/>
        </w:rPr>
      </w:pPr>
    </w:p>
    <w:p w:rsidR="00423F3E" w:rsidRDefault="00423F3E" w:rsidP="00DA7348">
      <w:pPr>
        <w:jc w:val="left"/>
        <w:rPr>
          <w:rFonts w:ascii="ＭＳ 明朝" w:hAnsi="ＭＳ 明朝"/>
          <w:szCs w:val="21"/>
        </w:rPr>
      </w:pPr>
    </w:p>
    <w:p w:rsidR="00C14D62" w:rsidRDefault="006C7952" w:rsidP="00DA7348">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聞</w:t>
      </w:r>
      <w:r w:rsidR="002E1A23" w:rsidRPr="002E1A23">
        <w:rPr>
          <w:rFonts w:ascii="ＭＳ ゴシック" w:eastAsia="ＭＳ ゴシック" w:hAnsi="ＭＳ ゴシック" w:hint="eastAsia"/>
          <w:sz w:val="24"/>
          <w:szCs w:val="21"/>
          <w:bdr w:val="single" w:sz="4" w:space="0" w:color="auto"/>
        </w:rPr>
        <w:t>２</w:t>
      </w:r>
      <w:r w:rsidR="002E1A23">
        <w:rPr>
          <w:rFonts w:ascii="ＭＳ ゴシック" w:eastAsia="ＭＳ ゴシック" w:hAnsi="ＭＳ ゴシック" w:hint="eastAsia"/>
          <w:sz w:val="24"/>
          <w:szCs w:val="21"/>
        </w:rPr>
        <w:t xml:space="preserve"> </w:t>
      </w:r>
      <w:r w:rsidR="000D4799" w:rsidRPr="00E1568C">
        <w:rPr>
          <w:rFonts w:ascii="ＭＳ ゴシック" w:eastAsia="ＭＳ ゴシック" w:hAnsi="ＭＳ ゴシック" w:hint="eastAsia"/>
          <w:sz w:val="24"/>
          <w:szCs w:val="21"/>
        </w:rPr>
        <w:t>指示や発問は</w:t>
      </w:r>
      <w:r w:rsidR="00C14D62">
        <w:rPr>
          <w:rFonts w:ascii="ＭＳ ゴシック" w:eastAsia="ＭＳ ゴシック" w:hAnsi="ＭＳ ゴシック" w:hint="eastAsia"/>
          <w:sz w:val="24"/>
          <w:szCs w:val="21"/>
        </w:rPr>
        <w:t>，同時に動作を</w:t>
      </w:r>
      <w:r w:rsidR="00E1568C" w:rsidRPr="00E1568C">
        <w:rPr>
          <w:rFonts w:ascii="ＭＳ ゴシック" w:eastAsia="ＭＳ ゴシック" w:hAnsi="ＭＳ ゴシック" w:hint="eastAsia"/>
          <w:sz w:val="24"/>
          <w:szCs w:val="21"/>
        </w:rPr>
        <w:t>加えたり，絵カードを示したりしながら</w:t>
      </w:r>
      <w:r w:rsidR="00C14D62">
        <w:rPr>
          <w:rFonts w:ascii="ＭＳ ゴシック" w:eastAsia="ＭＳ ゴシック" w:hAnsi="ＭＳ ゴシック" w:hint="eastAsia"/>
          <w:sz w:val="24"/>
          <w:szCs w:val="21"/>
        </w:rPr>
        <w:t>，主語と</w:t>
      </w:r>
    </w:p>
    <w:p w:rsidR="00F819A3" w:rsidRPr="00C14D62" w:rsidRDefault="00C14D62" w:rsidP="00CB06E9">
      <w:pPr>
        <w:ind w:firstLineChars="256" w:firstLine="614"/>
        <w:jc w:val="left"/>
        <w:rPr>
          <w:rFonts w:ascii="ＭＳ ゴシック" w:eastAsia="ＭＳ ゴシック" w:hAnsi="ＭＳ ゴシック"/>
          <w:sz w:val="24"/>
          <w:szCs w:val="21"/>
        </w:rPr>
      </w:pPr>
      <w:r>
        <w:rPr>
          <w:rFonts w:ascii="ＭＳ ゴシック" w:eastAsia="ＭＳ ゴシック" w:hAnsi="ＭＳ ゴシック" w:hint="eastAsia"/>
          <w:sz w:val="24"/>
          <w:szCs w:val="21"/>
        </w:rPr>
        <w:t>述語の２語文で伝える。</w:t>
      </w:r>
    </w:p>
    <w:p w:rsidR="000C3C87" w:rsidRDefault="000C3C87" w:rsidP="00DA7348">
      <w:pPr>
        <w:jc w:val="left"/>
        <w:rPr>
          <w:rFonts w:ascii="ＭＳ 明朝" w:hAnsi="ＭＳ 明朝"/>
          <w:szCs w:val="21"/>
        </w:rPr>
      </w:pPr>
    </w:p>
    <w:p w:rsidR="00F819A3" w:rsidRDefault="00F819A3" w:rsidP="00DA7348">
      <w:pPr>
        <w:jc w:val="left"/>
        <w:rPr>
          <w:rFonts w:ascii="ＭＳ 明朝" w:hAnsi="ＭＳ 明朝"/>
          <w:szCs w:val="21"/>
        </w:rPr>
      </w:pPr>
      <w:r>
        <w:rPr>
          <w:rFonts w:ascii="ＭＳ 明朝" w:hAnsi="ＭＳ 明朝" w:hint="eastAsia"/>
          <w:szCs w:val="21"/>
        </w:rPr>
        <w:t xml:space="preserve">　「書きます。」「ノートに書きます。」「読みます。」「ここを，（指さす）読みます。」など，学習場面でよく使われる指示は，言葉と動作で</w:t>
      </w:r>
      <w:r w:rsidR="00036F42">
        <w:rPr>
          <w:rFonts w:ascii="ＭＳ 明朝" w:hAnsi="ＭＳ 明朝" w:hint="eastAsia"/>
          <w:szCs w:val="21"/>
        </w:rPr>
        <w:t>何回か示すと，言葉だけでも理解できるようになります。</w:t>
      </w:r>
      <w:r w:rsidR="00640651">
        <w:rPr>
          <w:rFonts w:ascii="ＭＳ 明朝" w:hAnsi="ＭＳ 明朝" w:hint="eastAsia"/>
          <w:szCs w:val="21"/>
        </w:rPr>
        <w:t>絵カードを示しても，理解をうながす</w:t>
      </w:r>
      <w:r>
        <w:rPr>
          <w:rFonts w:ascii="ＭＳ 明朝" w:hAnsi="ＭＳ 明朝" w:hint="eastAsia"/>
          <w:szCs w:val="21"/>
        </w:rPr>
        <w:t>ことができます。</w:t>
      </w:r>
    </w:p>
    <w:p w:rsidR="00E1568C" w:rsidRDefault="00DF5B05" w:rsidP="00DA7348">
      <w:pPr>
        <w:jc w:val="left"/>
        <w:rPr>
          <w:rFonts w:ascii="ＭＳ 明朝" w:hAnsi="ＭＳ 明朝"/>
          <w:szCs w:val="21"/>
        </w:rPr>
      </w:pPr>
      <w:r>
        <w:rPr>
          <w:rFonts w:ascii="ＭＳ 明朝" w:hAnsi="ＭＳ 明朝"/>
          <w:noProof/>
          <w:szCs w:val="21"/>
        </w:rPr>
        <w:pict>
          <v:group id="_x0000_s1259" style="position:absolute;margin-left:316.1pt;margin-top:5.15pt;width:130.15pt;height:81pt;z-index:251646976" coordorigin="7740,8700" coordsize="2603,1620">
            <v:group id="_x0000_s1138" style="position:absolute;left:9571;top:8798;width:772;height:1440" coordorigin="9673,8334" coordsize="1149,2091">
              <v:shapetype id="_x0000_t116" coordsize="21600,21600" o:spt="116" path="m3475,qx,10800,3475,21600l18125,21600qx21600,10800,18125,xe">
                <v:stroke joinstyle="miter"/>
                <v:path gradientshapeok="t" o:connecttype="rect" textboxrect="1018,3163,20582,18437"/>
              </v:shapetype>
              <v:shape id="_x0000_s1135" type="#_x0000_t116" style="position:absolute;left:9405;top:9495;width:1680;height:180;rotation:270">
                <v:textbox inset="5.85pt,.7pt,5.85pt,.7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7" type="#_x0000_t75" style="position:absolute;left:9673;top:8334;width:1149;height:1149">
                <v:imagedata r:id="rId23" o:title="MC900345367[1]"/>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57" type="#_x0000_t13" style="position:absolute;left:9293;top:9589;width:525;height:289">
              <v:textbox inset="5.85pt,.7pt,5.85pt,.7pt"/>
            </v:shape>
            <v:roundrect id="_x0000_s1258" style="position:absolute;left:7740;top:8700;width:1575;height:1620" arcsize="10923f">
              <v:textbox inset="5.85pt,.7pt,5.85pt,.7pt">
                <w:txbxContent>
                  <w:p w:rsidR="00E1547F" w:rsidRDefault="00E1547F">
                    <w:r w:rsidRPr="001E552D">
                      <w:rPr>
                        <w:rFonts w:ascii="ＭＳ ゴシック" w:eastAsia="ＭＳ ゴシック" w:hAnsi="ＭＳ ゴシック" w:hint="eastAsia"/>
                        <w:sz w:val="20"/>
                      </w:rPr>
                      <w:t>「見ます」</w:t>
                    </w:r>
                    <w:r>
                      <w:rPr>
                        <w:rFonts w:hint="eastAsia"/>
                        <w:sz w:val="20"/>
                      </w:rPr>
                      <w:t>というときに使う視覚的な提示物例</w:t>
                    </w:r>
                  </w:p>
                </w:txbxContent>
              </v:textbox>
            </v:roundrect>
          </v:group>
        </w:pict>
      </w:r>
    </w:p>
    <w:p w:rsidR="000C3C87" w:rsidRDefault="000C3C87" w:rsidP="00DA7348">
      <w:pPr>
        <w:jc w:val="left"/>
        <w:rPr>
          <w:rFonts w:ascii="ＭＳ 明朝" w:hAnsi="ＭＳ 明朝"/>
          <w:szCs w:val="21"/>
        </w:rPr>
      </w:pPr>
    </w:p>
    <w:p w:rsidR="00C14D62" w:rsidRDefault="00C14D62" w:rsidP="00DA7348">
      <w:pPr>
        <w:jc w:val="left"/>
        <w:rPr>
          <w:rFonts w:ascii="ＭＳ 明朝" w:hAnsi="ＭＳ 明朝"/>
          <w:szCs w:val="21"/>
        </w:rPr>
      </w:pPr>
    </w:p>
    <w:p w:rsidR="00C14D62" w:rsidRDefault="00C14D62" w:rsidP="00DA7348">
      <w:pPr>
        <w:jc w:val="left"/>
        <w:rPr>
          <w:rFonts w:ascii="ＭＳ 明朝" w:hAnsi="ＭＳ 明朝"/>
          <w:szCs w:val="21"/>
        </w:rPr>
      </w:pPr>
    </w:p>
    <w:p w:rsidR="00F819A3" w:rsidRPr="007F63AF" w:rsidRDefault="006C7952" w:rsidP="00DA7348">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聞</w:t>
      </w:r>
      <w:r w:rsidR="002E1A23" w:rsidRPr="002E1A23">
        <w:rPr>
          <w:rFonts w:ascii="ＭＳ ゴシック" w:eastAsia="ＭＳ ゴシック" w:hAnsi="ＭＳ ゴシック" w:hint="eastAsia"/>
          <w:sz w:val="24"/>
          <w:szCs w:val="21"/>
          <w:bdr w:val="single" w:sz="4" w:space="0" w:color="auto"/>
        </w:rPr>
        <w:t>３</w:t>
      </w:r>
      <w:r w:rsidR="002E1A23">
        <w:rPr>
          <w:rFonts w:ascii="ＭＳ ゴシック" w:eastAsia="ＭＳ ゴシック" w:hAnsi="ＭＳ ゴシック" w:hint="eastAsia"/>
          <w:sz w:val="24"/>
          <w:szCs w:val="21"/>
        </w:rPr>
        <w:t xml:space="preserve"> </w:t>
      </w:r>
      <w:r w:rsidR="00CB06E9">
        <w:rPr>
          <w:rFonts w:ascii="ＭＳ ゴシック" w:eastAsia="ＭＳ ゴシック" w:hAnsi="ＭＳ ゴシック" w:hint="eastAsia"/>
          <w:sz w:val="24"/>
          <w:szCs w:val="21"/>
        </w:rPr>
        <w:t>視覚的に理解をうなが</w:t>
      </w:r>
      <w:r w:rsidR="00F819A3" w:rsidRPr="007F63AF">
        <w:rPr>
          <w:rFonts w:ascii="ＭＳ ゴシック" w:eastAsia="ＭＳ ゴシック" w:hAnsi="ＭＳ ゴシック" w:hint="eastAsia"/>
          <w:sz w:val="24"/>
          <w:szCs w:val="21"/>
        </w:rPr>
        <w:t>す教材を準備する。</w:t>
      </w:r>
      <w:r w:rsidR="00BE2360">
        <w:rPr>
          <w:rFonts w:ascii="ＭＳ ゴシック" w:eastAsia="ＭＳ ゴシック" w:hAnsi="ＭＳ ゴシック" w:hint="eastAsia"/>
          <w:sz w:val="24"/>
          <w:szCs w:val="21"/>
        </w:rPr>
        <w:t>（１）</w:t>
      </w:r>
    </w:p>
    <w:p w:rsidR="00F819A3" w:rsidRDefault="00F819A3" w:rsidP="00DA7348">
      <w:pPr>
        <w:jc w:val="left"/>
        <w:rPr>
          <w:rFonts w:ascii="ＭＳ 明朝" w:hAnsi="ＭＳ 明朝"/>
          <w:szCs w:val="21"/>
        </w:rPr>
      </w:pPr>
    </w:p>
    <w:p w:rsidR="00F819A3" w:rsidRDefault="00F819A3" w:rsidP="00DA7348">
      <w:pPr>
        <w:jc w:val="left"/>
        <w:rPr>
          <w:rFonts w:ascii="ＭＳ 明朝" w:hAnsi="ＭＳ 明朝"/>
          <w:szCs w:val="21"/>
        </w:rPr>
      </w:pPr>
      <w:r>
        <w:rPr>
          <w:rFonts w:ascii="ＭＳ 明朝" w:hAnsi="ＭＳ 明朝" w:hint="eastAsia"/>
          <w:szCs w:val="21"/>
        </w:rPr>
        <w:t xml:space="preserve">　</w:t>
      </w:r>
      <w:r w:rsidR="008243C6">
        <w:rPr>
          <w:rFonts w:ascii="ＭＳ 明朝" w:hAnsi="ＭＳ 明朝" w:hint="eastAsia"/>
          <w:szCs w:val="21"/>
        </w:rPr>
        <w:t xml:space="preserve"> </w:t>
      </w:r>
      <w:r w:rsidR="00FB599F">
        <w:rPr>
          <w:rFonts w:ascii="ＭＳ 明朝" w:hAnsi="ＭＳ 明朝" w:hint="eastAsia"/>
          <w:szCs w:val="21"/>
        </w:rPr>
        <w:t>絵カードは</w:t>
      </w:r>
      <w:r w:rsidR="00640651">
        <w:rPr>
          <w:rFonts w:ascii="ＭＳ 明朝" w:hAnsi="ＭＳ 明朝" w:hint="eastAsia"/>
          <w:szCs w:val="21"/>
        </w:rPr>
        <w:t>視覚的に理解をうなが</w:t>
      </w:r>
      <w:r>
        <w:rPr>
          <w:rFonts w:ascii="ＭＳ 明朝" w:hAnsi="ＭＳ 明朝" w:hint="eastAsia"/>
          <w:szCs w:val="21"/>
        </w:rPr>
        <w:t>す教材ですが，日本語があまり習得できていない段階では，説明しようとするものの</w:t>
      </w:r>
      <w:r w:rsidR="00FB599F">
        <w:rPr>
          <w:rFonts w:ascii="ＭＳ ゴシック" w:eastAsia="ＭＳ ゴシック" w:hAnsi="ＭＳ ゴシック" w:hint="eastAsia"/>
          <w:szCs w:val="21"/>
        </w:rPr>
        <w:t>具体物や，半具体物（写真・絵など）も，理解をうながす</w:t>
      </w:r>
      <w:r w:rsidRPr="00782DF6">
        <w:rPr>
          <w:rFonts w:ascii="ＭＳ ゴシック" w:eastAsia="ＭＳ ゴシック" w:hAnsi="ＭＳ ゴシック" w:hint="eastAsia"/>
          <w:szCs w:val="21"/>
        </w:rPr>
        <w:t>手助け</w:t>
      </w:r>
      <w:r>
        <w:rPr>
          <w:rFonts w:ascii="ＭＳ 明朝" w:hAnsi="ＭＳ 明朝" w:hint="eastAsia"/>
          <w:szCs w:val="21"/>
        </w:rPr>
        <w:t>になります。</w:t>
      </w:r>
    </w:p>
    <w:p w:rsidR="007F63AF" w:rsidRDefault="00F819A3" w:rsidP="00DA7348">
      <w:pPr>
        <w:jc w:val="left"/>
        <w:rPr>
          <w:rFonts w:ascii="ＭＳ 明朝" w:hAnsi="ＭＳ 明朝"/>
          <w:szCs w:val="21"/>
        </w:rPr>
      </w:pPr>
      <w:r>
        <w:rPr>
          <w:rFonts w:ascii="ＭＳ 明朝" w:hAnsi="ＭＳ 明朝" w:hint="eastAsia"/>
          <w:szCs w:val="21"/>
        </w:rPr>
        <w:t xml:space="preserve">　特に，学習活動を表す写真や絵は有効です。「音読している</w:t>
      </w:r>
      <w:r w:rsidR="00E56596">
        <w:rPr>
          <w:rFonts w:ascii="ＭＳ 明朝" w:hAnsi="ＭＳ 明朝" w:hint="eastAsia"/>
          <w:szCs w:val="21"/>
        </w:rPr>
        <w:t>様子</w:t>
      </w:r>
      <w:r>
        <w:rPr>
          <w:rFonts w:ascii="ＭＳ 明朝" w:hAnsi="ＭＳ 明朝" w:hint="eastAsia"/>
          <w:szCs w:val="21"/>
        </w:rPr>
        <w:t>」「ノートに書いている</w:t>
      </w:r>
      <w:r w:rsidR="00E56596">
        <w:rPr>
          <w:rFonts w:ascii="ＭＳ 明朝" w:hAnsi="ＭＳ 明朝" w:hint="eastAsia"/>
          <w:szCs w:val="21"/>
        </w:rPr>
        <w:t>様子</w:t>
      </w:r>
      <w:r>
        <w:rPr>
          <w:rFonts w:ascii="ＭＳ 明朝" w:hAnsi="ＭＳ 明朝" w:hint="eastAsia"/>
          <w:szCs w:val="21"/>
        </w:rPr>
        <w:t>」「二人組で話し合っている</w:t>
      </w:r>
      <w:r w:rsidR="00E56596">
        <w:rPr>
          <w:rFonts w:ascii="ＭＳ 明朝" w:hAnsi="ＭＳ 明朝" w:hint="eastAsia"/>
          <w:szCs w:val="21"/>
        </w:rPr>
        <w:t>様子</w:t>
      </w:r>
      <w:r>
        <w:rPr>
          <w:rFonts w:ascii="ＭＳ 明朝" w:hAnsi="ＭＳ 明朝" w:hint="eastAsia"/>
          <w:szCs w:val="21"/>
        </w:rPr>
        <w:t>」「グループで話し合っている</w:t>
      </w:r>
      <w:r w:rsidR="00E56596">
        <w:rPr>
          <w:rFonts w:ascii="ＭＳ 明朝" w:hAnsi="ＭＳ 明朝" w:hint="eastAsia"/>
          <w:szCs w:val="21"/>
        </w:rPr>
        <w:t>様子</w:t>
      </w:r>
      <w:r>
        <w:rPr>
          <w:rFonts w:ascii="ＭＳ 明朝" w:hAnsi="ＭＳ 明朝" w:hint="eastAsia"/>
          <w:szCs w:val="21"/>
        </w:rPr>
        <w:t>」「全体で発表している</w:t>
      </w:r>
      <w:r w:rsidR="00E56596">
        <w:rPr>
          <w:rFonts w:ascii="ＭＳ 明朝" w:hAnsi="ＭＳ 明朝" w:hint="eastAsia"/>
          <w:szCs w:val="21"/>
        </w:rPr>
        <w:t>様子</w:t>
      </w:r>
      <w:r>
        <w:rPr>
          <w:rFonts w:ascii="ＭＳ 明朝" w:hAnsi="ＭＳ 明朝" w:hint="eastAsia"/>
          <w:szCs w:val="21"/>
        </w:rPr>
        <w:t>」など</w:t>
      </w:r>
      <w:r w:rsidR="00FB599F">
        <w:rPr>
          <w:rFonts w:ascii="ＭＳ 明朝" w:hAnsi="ＭＳ 明朝" w:hint="eastAsia"/>
          <w:szCs w:val="21"/>
        </w:rPr>
        <w:t>，</w:t>
      </w:r>
      <w:r w:rsidR="007F63AF">
        <w:rPr>
          <w:rFonts w:ascii="ＭＳ 明朝" w:hAnsi="ＭＳ 明朝" w:hint="eastAsia"/>
          <w:szCs w:val="21"/>
        </w:rPr>
        <w:t>それぞれの</w:t>
      </w:r>
      <w:r>
        <w:rPr>
          <w:rFonts w:ascii="ＭＳ 明朝" w:hAnsi="ＭＳ 明朝" w:hint="eastAsia"/>
          <w:szCs w:val="21"/>
        </w:rPr>
        <w:t>写真や絵があれば，</w:t>
      </w:r>
      <w:r w:rsidR="00FB599F">
        <w:rPr>
          <w:rFonts w:ascii="ＭＳ 明朝" w:hAnsi="ＭＳ 明朝" w:hint="eastAsia"/>
          <w:szCs w:val="21"/>
        </w:rPr>
        <w:t>学習活動を説明する際や，学習の流れを提示する際に使うことができます。</w:t>
      </w:r>
    </w:p>
    <w:p w:rsidR="007F63AF" w:rsidRPr="00B26016" w:rsidRDefault="006C7952" w:rsidP="00DA7348">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lastRenderedPageBreak/>
        <w:t>聞</w:t>
      </w:r>
      <w:r w:rsidR="002E1A23" w:rsidRPr="002E1A23">
        <w:rPr>
          <w:rFonts w:ascii="ＭＳ ゴシック" w:eastAsia="ＭＳ ゴシック" w:hAnsi="ＭＳ ゴシック" w:hint="eastAsia"/>
          <w:sz w:val="24"/>
          <w:szCs w:val="21"/>
          <w:bdr w:val="single" w:sz="4" w:space="0" w:color="auto"/>
        </w:rPr>
        <w:t>４</w:t>
      </w:r>
      <w:r w:rsidR="002E1A23">
        <w:rPr>
          <w:rFonts w:ascii="ＭＳ ゴシック" w:eastAsia="ＭＳ ゴシック" w:hAnsi="ＭＳ ゴシック" w:hint="eastAsia"/>
          <w:sz w:val="24"/>
          <w:szCs w:val="21"/>
        </w:rPr>
        <w:t xml:space="preserve"> </w:t>
      </w:r>
      <w:r w:rsidR="007F63AF" w:rsidRPr="00B26016">
        <w:rPr>
          <w:rFonts w:ascii="ＭＳ ゴシック" w:eastAsia="ＭＳ ゴシック" w:hAnsi="ＭＳ ゴシック" w:hint="eastAsia"/>
          <w:sz w:val="24"/>
          <w:szCs w:val="21"/>
        </w:rPr>
        <w:t>指示は個別に伝える</w:t>
      </w:r>
      <w:r w:rsidR="00E1568C">
        <w:rPr>
          <w:rFonts w:ascii="ＭＳ ゴシック" w:eastAsia="ＭＳ ゴシック" w:hAnsi="ＭＳ ゴシック" w:hint="eastAsia"/>
          <w:sz w:val="24"/>
          <w:szCs w:val="21"/>
        </w:rPr>
        <w:t>。</w:t>
      </w:r>
    </w:p>
    <w:p w:rsidR="007F63AF" w:rsidRDefault="007F63AF" w:rsidP="00DA7348">
      <w:pPr>
        <w:jc w:val="left"/>
        <w:rPr>
          <w:rFonts w:ascii="ＭＳ 明朝" w:hAnsi="ＭＳ 明朝"/>
          <w:szCs w:val="21"/>
        </w:rPr>
      </w:pPr>
    </w:p>
    <w:p w:rsidR="007F63AF" w:rsidRDefault="007F63AF" w:rsidP="00DA7348">
      <w:pPr>
        <w:jc w:val="left"/>
        <w:rPr>
          <w:rFonts w:ascii="ＭＳ 明朝" w:hAnsi="ＭＳ 明朝"/>
          <w:szCs w:val="21"/>
        </w:rPr>
      </w:pPr>
      <w:r>
        <w:rPr>
          <w:rFonts w:ascii="ＭＳ 明朝" w:hAnsi="ＭＳ 明朝" w:hint="eastAsia"/>
          <w:szCs w:val="21"/>
        </w:rPr>
        <w:t xml:space="preserve">　一斉に指示を出した後で，もう一度個別に伝えるようにします。</w:t>
      </w:r>
      <w:r w:rsidRPr="00782DF6">
        <w:rPr>
          <w:rFonts w:ascii="ＭＳ ゴシック" w:eastAsia="ＭＳ ゴシック" w:hAnsi="ＭＳ ゴシック" w:hint="eastAsia"/>
          <w:szCs w:val="21"/>
        </w:rPr>
        <w:t>その際には，「～を・・・します。」</w:t>
      </w:r>
      <w:r w:rsidR="00D40C51">
        <w:rPr>
          <w:rFonts w:ascii="ＭＳ ゴシック" w:eastAsia="ＭＳ ゴシック" w:hAnsi="ＭＳ ゴシック" w:hint="eastAsia"/>
          <w:szCs w:val="21"/>
        </w:rPr>
        <w:t>という，主語と述語が明確な</w:t>
      </w:r>
      <w:r w:rsidR="00B26016" w:rsidRPr="00782DF6">
        <w:rPr>
          <w:rFonts w:ascii="ＭＳ ゴシック" w:eastAsia="ＭＳ ゴシック" w:hAnsi="ＭＳ ゴシック" w:hint="eastAsia"/>
          <w:szCs w:val="21"/>
        </w:rPr>
        <w:t>単文で伝える</w:t>
      </w:r>
      <w:r w:rsidR="00423F3E">
        <w:rPr>
          <w:rFonts w:ascii="ＭＳ 明朝" w:hAnsi="ＭＳ 明朝" w:hint="eastAsia"/>
          <w:szCs w:val="21"/>
        </w:rPr>
        <w:t>ように心がけます。</w:t>
      </w:r>
    </w:p>
    <w:p w:rsidR="00C14D62" w:rsidRDefault="00C14D62" w:rsidP="00DA7348">
      <w:pPr>
        <w:jc w:val="left"/>
        <w:rPr>
          <w:rFonts w:ascii="ＭＳ 明朝" w:hAnsi="ＭＳ 明朝"/>
          <w:szCs w:val="21"/>
        </w:rPr>
      </w:pPr>
    </w:p>
    <w:p w:rsidR="002957F9" w:rsidRDefault="00423F3E" w:rsidP="00DA7348">
      <w:pPr>
        <w:jc w:val="left"/>
        <w:rPr>
          <w:rFonts w:ascii="ＭＳ 明朝" w:hAnsi="ＭＳ 明朝"/>
          <w:szCs w:val="21"/>
        </w:rPr>
      </w:pPr>
      <w:r>
        <w:rPr>
          <w:rFonts w:ascii="ＭＳ 明朝" w:hAnsi="ＭＳ 明朝" w:hint="eastAsia"/>
          <w:noProof/>
          <w:szCs w:val="21"/>
        </w:rPr>
        <w:drawing>
          <wp:anchor distT="0" distB="0" distL="114300" distR="114300" simplePos="0" relativeHeight="251689984" behindDoc="0" locked="0" layoutInCell="1" allowOverlap="1">
            <wp:simplePos x="0" y="0"/>
            <wp:positionH relativeFrom="column">
              <wp:posOffset>3667125</wp:posOffset>
            </wp:positionH>
            <wp:positionV relativeFrom="paragraph">
              <wp:posOffset>114128</wp:posOffset>
            </wp:positionV>
            <wp:extent cx="2032635" cy="1404792"/>
            <wp:effectExtent l="19050" t="0" r="5715" b="0"/>
            <wp:wrapNone/>
            <wp:docPr id="473" name="図 473" descr="CIMG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IMG0681"/>
                    <pic:cNvPicPr>
                      <a:picLocks noChangeAspect="1" noChangeArrowheads="1"/>
                    </pic:cNvPicPr>
                  </pic:nvPicPr>
                  <pic:blipFill>
                    <a:blip r:embed="rId24" cstate="print"/>
                    <a:srcRect/>
                    <a:stretch>
                      <a:fillRect/>
                    </a:stretch>
                  </pic:blipFill>
                  <pic:spPr bwMode="auto">
                    <a:xfrm>
                      <a:off x="0" y="0"/>
                      <a:ext cx="2032635" cy="1404792"/>
                    </a:xfrm>
                    <a:prstGeom prst="rect">
                      <a:avLst/>
                    </a:prstGeom>
                    <a:noFill/>
                    <a:ln w="9525">
                      <a:noFill/>
                      <a:miter lim="800000"/>
                      <a:headEnd/>
                      <a:tailEnd/>
                    </a:ln>
                  </pic:spPr>
                </pic:pic>
              </a:graphicData>
            </a:graphic>
          </wp:anchor>
        </w:drawing>
      </w:r>
      <w:r w:rsidR="002957F9">
        <w:rPr>
          <w:rFonts w:ascii="ＭＳ 明朝" w:hAnsi="ＭＳ 明朝" w:hint="eastAsia"/>
          <w:szCs w:val="21"/>
        </w:rPr>
        <w:t xml:space="preserve">　　　　　　　　　　　　　　　　　　　　　　　　　　</w:t>
      </w:r>
    </w:p>
    <w:p w:rsidR="002957F9" w:rsidRPr="00B26016" w:rsidRDefault="002957F9" w:rsidP="002957F9">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聞５</w:t>
      </w:r>
      <w:r>
        <w:rPr>
          <w:rFonts w:ascii="ＭＳ ゴシック" w:eastAsia="ＭＳ ゴシック" w:hAnsi="ＭＳ ゴシック" w:hint="eastAsia"/>
          <w:sz w:val="24"/>
          <w:szCs w:val="21"/>
        </w:rPr>
        <w:t xml:space="preserve"> 二人組での学習形態を採り入れる。　</w:t>
      </w:r>
    </w:p>
    <w:p w:rsidR="002957F9" w:rsidRPr="002957F9" w:rsidRDefault="002957F9" w:rsidP="00DA7348">
      <w:pPr>
        <w:jc w:val="left"/>
        <w:rPr>
          <w:rFonts w:ascii="ＭＳ 明朝" w:hAnsi="ＭＳ 明朝"/>
          <w:szCs w:val="21"/>
        </w:rPr>
      </w:pPr>
    </w:p>
    <w:p w:rsidR="002957F9" w:rsidRDefault="002957F9" w:rsidP="00DA7348">
      <w:pPr>
        <w:jc w:val="left"/>
        <w:rPr>
          <w:rFonts w:ascii="ＭＳ 明朝" w:hAnsi="ＭＳ 明朝"/>
          <w:szCs w:val="21"/>
        </w:rPr>
      </w:pPr>
      <w:r>
        <w:rPr>
          <w:rFonts w:ascii="ＭＳ 明朝" w:hAnsi="ＭＳ 明朝" w:hint="eastAsia"/>
          <w:szCs w:val="21"/>
        </w:rPr>
        <w:t xml:space="preserve">　一対一の対応ができる場として，二人組での学習形態を</w:t>
      </w:r>
    </w:p>
    <w:p w:rsidR="002957F9" w:rsidRDefault="002957F9" w:rsidP="00DA7348">
      <w:pPr>
        <w:jc w:val="left"/>
        <w:rPr>
          <w:rFonts w:ascii="ＭＳ 明朝" w:hAnsi="ＭＳ 明朝"/>
          <w:szCs w:val="21"/>
        </w:rPr>
      </w:pPr>
      <w:r>
        <w:rPr>
          <w:rFonts w:ascii="ＭＳ 明朝" w:hAnsi="ＭＳ 明朝" w:hint="eastAsia"/>
          <w:szCs w:val="21"/>
        </w:rPr>
        <w:t>採り入れます。全体の場では，なかなか質問しにくい児童</w:t>
      </w:r>
    </w:p>
    <w:p w:rsidR="002957F9" w:rsidRDefault="00640651" w:rsidP="00DA7348">
      <w:pPr>
        <w:jc w:val="left"/>
        <w:rPr>
          <w:rFonts w:ascii="ＭＳ 明朝" w:hAnsi="ＭＳ 明朝"/>
          <w:szCs w:val="21"/>
        </w:rPr>
      </w:pPr>
      <w:r>
        <w:rPr>
          <w:rFonts w:ascii="ＭＳ 明朝" w:hAnsi="ＭＳ 明朝" w:hint="eastAsia"/>
          <w:szCs w:val="21"/>
        </w:rPr>
        <w:t>生徒であっても，隣の席の友だちになら質問しやすいと</w:t>
      </w:r>
      <w:r w:rsidR="002957F9">
        <w:rPr>
          <w:rFonts w:ascii="ＭＳ 明朝" w:hAnsi="ＭＳ 明朝" w:hint="eastAsia"/>
          <w:szCs w:val="21"/>
        </w:rPr>
        <w:t>考</w:t>
      </w:r>
    </w:p>
    <w:p w:rsidR="00640651" w:rsidRDefault="00640651" w:rsidP="00F7010E">
      <w:pPr>
        <w:jc w:val="left"/>
        <w:rPr>
          <w:rFonts w:ascii="ＭＳ 明朝" w:hAnsi="ＭＳ 明朝"/>
          <w:szCs w:val="21"/>
        </w:rPr>
      </w:pPr>
      <w:r>
        <w:rPr>
          <w:rFonts w:ascii="ＭＳ 明朝" w:hAnsi="ＭＳ 明朝" w:hint="eastAsia"/>
          <w:szCs w:val="21"/>
        </w:rPr>
        <w:t>えられます</w:t>
      </w:r>
      <w:r w:rsidR="002957F9">
        <w:rPr>
          <w:rFonts w:ascii="ＭＳ 明朝" w:hAnsi="ＭＳ 明朝" w:hint="eastAsia"/>
          <w:szCs w:val="21"/>
        </w:rPr>
        <w:t>。日頃から二人組での交流を採り入れていると，</w:t>
      </w:r>
    </w:p>
    <w:p w:rsidR="002957F9" w:rsidRDefault="00DF5B05" w:rsidP="00F7010E">
      <w:pPr>
        <w:jc w:val="left"/>
        <w:rPr>
          <w:rFonts w:ascii="ＭＳ 明朝" w:hAnsi="ＭＳ 明朝"/>
          <w:szCs w:val="21"/>
        </w:rPr>
      </w:pPr>
      <w:r>
        <w:rPr>
          <w:rFonts w:ascii="ＭＳ 明朝" w:hAnsi="ＭＳ 明朝"/>
          <w:noProof/>
          <w:szCs w:val="21"/>
        </w:rPr>
        <w:pict>
          <v:shape id="_x0000_s1596" type="#_x0000_t202" style="position:absolute;margin-left:283.5pt;margin-top:0;width:173.25pt;height:39.35pt;z-index:251761664" strokeweight="3pt">
            <v:stroke linestyle="thinThin"/>
            <v:textbox inset="5.85pt,.7pt,5.85pt,.7pt">
              <w:txbxContent>
                <w:p w:rsidR="00E1547F" w:rsidRDefault="00E1547F">
                  <w:r>
                    <w:rPr>
                      <w:rFonts w:hint="eastAsia"/>
                    </w:rPr>
                    <w:t>中学校数学科で，二人組で学習している様子</w:t>
                  </w:r>
                </w:p>
              </w:txbxContent>
            </v:textbox>
          </v:shape>
        </w:pict>
      </w:r>
      <w:r w:rsidR="002957F9">
        <w:rPr>
          <w:rFonts w:ascii="ＭＳ 明朝" w:hAnsi="ＭＳ 明朝" w:hint="eastAsia"/>
          <w:szCs w:val="21"/>
        </w:rPr>
        <w:t>聞き合う，教え合う雰囲気ができていきます。</w:t>
      </w:r>
    </w:p>
    <w:p w:rsidR="00F7010E" w:rsidRDefault="00F7010E" w:rsidP="00DA7348">
      <w:pPr>
        <w:jc w:val="left"/>
        <w:rPr>
          <w:rFonts w:ascii="ＭＳ 明朝" w:hAnsi="ＭＳ 明朝"/>
          <w:szCs w:val="21"/>
        </w:rPr>
      </w:pPr>
    </w:p>
    <w:p w:rsidR="00423F3E" w:rsidRDefault="00423F3E" w:rsidP="00DA7348">
      <w:pPr>
        <w:jc w:val="left"/>
        <w:rPr>
          <w:rFonts w:ascii="ＭＳ 明朝" w:hAnsi="ＭＳ 明朝"/>
          <w:szCs w:val="21"/>
        </w:rPr>
      </w:pPr>
    </w:p>
    <w:p w:rsidR="00D40C51" w:rsidRDefault="00DF5B05" w:rsidP="00DA7348">
      <w:pPr>
        <w:jc w:val="left"/>
        <w:rPr>
          <w:rFonts w:ascii="ＭＳ 明朝" w:hAnsi="ＭＳ 明朝"/>
          <w:szCs w:val="21"/>
        </w:rPr>
      </w:pPr>
      <w:r>
        <w:rPr>
          <w:rFonts w:ascii="ＭＳ 明朝" w:hAnsi="ＭＳ 明朝"/>
          <w:noProof/>
          <w:szCs w:val="21"/>
        </w:rPr>
        <w:pict>
          <v:roundrect id="_x0000_s1262" style="position:absolute;margin-left:0;margin-top:0;width:449.6pt;height:54pt;z-index:251649024" arcsize="10923f">
            <v:shadow on="t" opacity=".5" offset="6pt,6pt"/>
            <v:textbox inset="5.85pt,.7pt,5.85pt,.7pt">
              <w:txbxContent>
                <w:p w:rsidR="00E1547F" w:rsidRPr="00D40C51" w:rsidRDefault="00E1547F" w:rsidP="00864E2C">
                  <w:pPr>
                    <w:spacing w:line="276" w:lineRule="auto"/>
                    <w:rPr>
                      <w:bdr w:val="single" w:sz="4" w:space="0" w:color="auto"/>
                    </w:rPr>
                  </w:pPr>
                  <w:r>
                    <w:rPr>
                      <w:rFonts w:hint="eastAsia"/>
                      <w:bdr w:val="single" w:sz="4" w:space="0" w:color="auto"/>
                    </w:rPr>
                    <w:t>学習場面における聞く力</w:t>
                  </w:r>
                </w:p>
                <w:p w:rsidR="00E1547F" w:rsidRPr="00864E2C" w:rsidRDefault="00E1547F" w:rsidP="00864E2C">
                  <w:pPr>
                    <w:spacing w:line="276" w:lineRule="auto"/>
                    <w:ind w:firstLineChars="100" w:firstLine="240"/>
                    <w:rPr>
                      <w:rFonts w:ascii="ＭＳ ゴシック" w:eastAsia="ＭＳ ゴシック" w:hAnsi="ＭＳ ゴシック"/>
                      <w:sz w:val="24"/>
                    </w:rPr>
                  </w:pPr>
                  <w:r w:rsidRPr="00864E2C">
                    <w:rPr>
                      <w:rFonts w:ascii="ＭＳ ゴシック" w:eastAsia="ＭＳ ゴシック" w:hAnsi="ＭＳ ゴシック" w:hint="eastAsia"/>
                      <w:sz w:val="24"/>
                    </w:rPr>
                    <w:t>○一斉への指示や発問などを聞いて理解している。</w:t>
                  </w:r>
                </w:p>
                <w:p w:rsidR="00E1547F" w:rsidRDefault="00E1547F"/>
              </w:txbxContent>
            </v:textbox>
          </v:roundrect>
        </w:pict>
      </w:r>
    </w:p>
    <w:p w:rsidR="00D40C51" w:rsidRDefault="00D40C51" w:rsidP="00DA7348">
      <w:pPr>
        <w:jc w:val="left"/>
        <w:rPr>
          <w:rFonts w:ascii="ＭＳ 明朝" w:hAnsi="ＭＳ 明朝"/>
          <w:szCs w:val="21"/>
        </w:rPr>
      </w:pPr>
    </w:p>
    <w:p w:rsidR="00D40C51" w:rsidRDefault="00D40C51" w:rsidP="00DA7348">
      <w:pPr>
        <w:jc w:val="left"/>
        <w:rPr>
          <w:rFonts w:ascii="ＭＳ 明朝" w:hAnsi="ＭＳ 明朝"/>
          <w:szCs w:val="21"/>
        </w:rPr>
      </w:pPr>
    </w:p>
    <w:p w:rsidR="00D40C51" w:rsidRDefault="00D40C51" w:rsidP="00DA7348">
      <w:pPr>
        <w:jc w:val="left"/>
        <w:rPr>
          <w:rFonts w:ascii="ＭＳ 明朝" w:hAnsi="ＭＳ 明朝"/>
          <w:szCs w:val="21"/>
        </w:rPr>
      </w:pPr>
    </w:p>
    <w:p w:rsidR="000C3C87" w:rsidRDefault="000C3C87" w:rsidP="00DA7348">
      <w:pPr>
        <w:jc w:val="left"/>
        <w:rPr>
          <w:rFonts w:ascii="ＭＳ 明朝" w:hAnsi="ＭＳ 明朝"/>
          <w:szCs w:val="21"/>
        </w:rPr>
      </w:pPr>
    </w:p>
    <w:p w:rsidR="00864E2C" w:rsidRDefault="006C7952" w:rsidP="00DA7348">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聞</w:t>
      </w:r>
      <w:r w:rsidR="00F7010E">
        <w:rPr>
          <w:rFonts w:ascii="ＭＳ ゴシック" w:eastAsia="ＭＳ ゴシック" w:hAnsi="ＭＳ ゴシック" w:hint="eastAsia"/>
          <w:sz w:val="24"/>
          <w:szCs w:val="21"/>
          <w:bdr w:val="single" w:sz="4" w:space="0" w:color="auto"/>
        </w:rPr>
        <w:t>６</w:t>
      </w:r>
      <w:r w:rsidR="002E1A23">
        <w:rPr>
          <w:rFonts w:ascii="ＭＳ ゴシック" w:eastAsia="ＭＳ ゴシック" w:hAnsi="ＭＳ ゴシック" w:hint="eastAsia"/>
          <w:sz w:val="24"/>
          <w:szCs w:val="21"/>
        </w:rPr>
        <w:t xml:space="preserve"> </w:t>
      </w:r>
      <w:r w:rsidR="00B26016" w:rsidRPr="00B26016">
        <w:rPr>
          <w:rFonts w:ascii="ＭＳ ゴシック" w:eastAsia="ＭＳ ゴシック" w:hAnsi="ＭＳ ゴシック" w:hint="eastAsia"/>
          <w:sz w:val="24"/>
          <w:szCs w:val="21"/>
        </w:rPr>
        <w:t>指示や発問はフラッシュカードや板書で示す。</w:t>
      </w:r>
    </w:p>
    <w:p w:rsidR="00C14D62" w:rsidRPr="000C3C87" w:rsidRDefault="00DF5B05" w:rsidP="00DA7348">
      <w:pPr>
        <w:jc w:val="left"/>
        <w:rPr>
          <w:rFonts w:ascii="ＭＳ ゴシック" w:eastAsia="ＭＳ ゴシック" w:hAnsi="ＭＳ ゴシック"/>
          <w:sz w:val="24"/>
          <w:szCs w:val="21"/>
        </w:rPr>
      </w:pPr>
      <w:r w:rsidRPr="00DF5B05">
        <w:rPr>
          <w:rFonts w:ascii="ＭＳ 明朝" w:hAnsi="ＭＳ 明朝"/>
          <w:noProof/>
          <w:szCs w:val="21"/>
        </w:rPr>
        <w:pict>
          <v:rect id="_x0000_s1686" style="position:absolute;margin-left:47.25pt;margin-top:9pt;width:89.25pt;height:18pt;z-index:251863040" fillcolor="#ddd8c2 [2894]" stroked="f">
            <v:fill r:id="rId25" o:title="30%" opacity="53740f" o:opacity2="53740f" type="pattern"/>
            <v:textbox inset="5.85pt,.7pt,5.85pt,.7pt">
              <w:txbxContent>
                <w:p w:rsidR="00E1547F" w:rsidRDefault="00E1547F" w:rsidP="00361983">
                  <w:pPr>
                    <w:jc w:val="center"/>
                  </w:pPr>
                  <w:r>
                    <w:rPr>
                      <w:rFonts w:hint="eastAsia"/>
                    </w:rPr>
                    <w:t>挿絵</w:t>
                  </w:r>
                </w:p>
              </w:txbxContent>
            </v:textbox>
          </v:rect>
        </w:pict>
      </w:r>
      <w:r w:rsidR="00D33A16">
        <w:rPr>
          <w:rFonts w:ascii="ＭＳ 明朝" w:hAnsi="ＭＳ 明朝" w:hint="eastAsia"/>
          <w:noProof/>
          <w:szCs w:val="21"/>
        </w:rPr>
        <w:drawing>
          <wp:anchor distT="0" distB="0" distL="114300" distR="114300" simplePos="0" relativeHeight="251731968" behindDoc="0" locked="0" layoutInCell="1" allowOverlap="1">
            <wp:simplePos x="0" y="0"/>
            <wp:positionH relativeFrom="column">
              <wp:posOffset>333375</wp:posOffset>
            </wp:positionH>
            <wp:positionV relativeFrom="paragraph">
              <wp:posOffset>62230</wp:posOffset>
            </wp:positionV>
            <wp:extent cx="2266950" cy="1766570"/>
            <wp:effectExtent l="19050" t="0" r="0" b="0"/>
            <wp:wrapNone/>
            <wp:docPr id="544" name="図 544" descr="CIMG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IMG0213"/>
                    <pic:cNvPicPr>
                      <a:picLocks noChangeAspect="1" noChangeArrowheads="1"/>
                    </pic:cNvPicPr>
                  </pic:nvPicPr>
                  <pic:blipFill>
                    <a:blip r:embed="rId26" cstate="print">
                      <a:lum contrast="40000"/>
                    </a:blip>
                    <a:srcRect l="9320" t="18729" r="13017" b="592"/>
                    <a:stretch>
                      <a:fillRect/>
                    </a:stretch>
                  </pic:blipFill>
                  <pic:spPr bwMode="auto">
                    <a:xfrm>
                      <a:off x="0" y="0"/>
                      <a:ext cx="2266950" cy="1766570"/>
                    </a:xfrm>
                    <a:prstGeom prst="rect">
                      <a:avLst/>
                    </a:prstGeom>
                    <a:noFill/>
                    <a:ln w="9525">
                      <a:noFill/>
                      <a:miter lim="800000"/>
                      <a:headEnd/>
                      <a:tailEnd/>
                    </a:ln>
                  </pic:spPr>
                </pic:pic>
              </a:graphicData>
            </a:graphic>
          </wp:anchor>
        </w:drawing>
      </w:r>
    </w:p>
    <w:p w:rsidR="00B26016" w:rsidRDefault="00D33A16" w:rsidP="00DA7348">
      <w:pPr>
        <w:jc w:val="left"/>
        <w:rPr>
          <w:rFonts w:ascii="ＭＳ 明朝" w:hAnsi="ＭＳ 明朝"/>
          <w:szCs w:val="21"/>
        </w:rPr>
      </w:pPr>
      <w:r>
        <w:rPr>
          <w:noProof/>
        </w:rPr>
        <w:drawing>
          <wp:anchor distT="0" distB="0" distL="114300" distR="114300" simplePos="0" relativeHeight="251622400" behindDoc="0" locked="0" layoutInCell="1" allowOverlap="1">
            <wp:simplePos x="0" y="0"/>
            <wp:positionH relativeFrom="column">
              <wp:posOffset>3014345</wp:posOffset>
            </wp:positionH>
            <wp:positionV relativeFrom="paragraph">
              <wp:posOffset>114300</wp:posOffset>
            </wp:positionV>
            <wp:extent cx="2782570" cy="1485900"/>
            <wp:effectExtent l="19050" t="19050" r="17780" b="19050"/>
            <wp:wrapNone/>
            <wp:docPr id="117" name="図 117" descr="IMG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GA0001"/>
                    <pic:cNvPicPr>
                      <a:picLocks noChangeAspect="1" noChangeArrowheads="1"/>
                    </pic:cNvPicPr>
                  </pic:nvPicPr>
                  <pic:blipFill>
                    <a:blip r:embed="rId27" cstate="print">
                      <a:lum bright="20000" contrast="40000"/>
                    </a:blip>
                    <a:srcRect/>
                    <a:stretch>
                      <a:fillRect/>
                    </a:stretch>
                  </pic:blipFill>
                  <pic:spPr bwMode="auto">
                    <a:xfrm>
                      <a:off x="0" y="0"/>
                      <a:ext cx="2782570" cy="1485900"/>
                    </a:xfrm>
                    <a:prstGeom prst="rect">
                      <a:avLst/>
                    </a:prstGeom>
                    <a:noFill/>
                    <a:ln w="9525">
                      <a:solidFill>
                        <a:srgbClr val="000000"/>
                      </a:solidFill>
                      <a:miter lim="800000"/>
                      <a:headEnd/>
                      <a:tailEnd/>
                    </a:ln>
                  </pic:spPr>
                </pic:pic>
              </a:graphicData>
            </a:graphic>
          </wp:anchor>
        </w:drawing>
      </w:r>
    </w:p>
    <w:p w:rsidR="00B26016" w:rsidRDefault="00B26016" w:rsidP="00DA7348">
      <w:pPr>
        <w:jc w:val="left"/>
        <w:rPr>
          <w:rFonts w:ascii="ＭＳ 明朝" w:hAnsi="ＭＳ 明朝"/>
          <w:szCs w:val="21"/>
        </w:rPr>
      </w:pPr>
    </w:p>
    <w:p w:rsidR="00B26016" w:rsidRDefault="00B26016" w:rsidP="00DA7348">
      <w:pPr>
        <w:jc w:val="left"/>
        <w:rPr>
          <w:rFonts w:ascii="ＭＳ 明朝" w:hAnsi="ＭＳ 明朝"/>
          <w:szCs w:val="21"/>
        </w:rPr>
      </w:pPr>
    </w:p>
    <w:p w:rsidR="00B26016" w:rsidRDefault="00B26016" w:rsidP="00DA7348">
      <w:pPr>
        <w:jc w:val="left"/>
        <w:rPr>
          <w:rFonts w:ascii="ＭＳ 明朝" w:hAnsi="ＭＳ 明朝"/>
          <w:szCs w:val="21"/>
        </w:rPr>
      </w:pPr>
    </w:p>
    <w:p w:rsidR="00B26016" w:rsidRDefault="00B26016" w:rsidP="00DA7348">
      <w:pPr>
        <w:jc w:val="left"/>
        <w:rPr>
          <w:rFonts w:ascii="ＭＳ 明朝" w:hAnsi="ＭＳ 明朝"/>
          <w:szCs w:val="21"/>
        </w:rPr>
      </w:pPr>
    </w:p>
    <w:p w:rsidR="00B26016" w:rsidRDefault="00B26016" w:rsidP="00DA7348">
      <w:pPr>
        <w:jc w:val="left"/>
        <w:rPr>
          <w:rFonts w:ascii="ＭＳ 明朝" w:hAnsi="ＭＳ 明朝"/>
          <w:szCs w:val="21"/>
        </w:rPr>
      </w:pPr>
    </w:p>
    <w:p w:rsidR="003345ED" w:rsidRDefault="003345ED" w:rsidP="00DA7348">
      <w:pPr>
        <w:jc w:val="left"/>
        <w:rPr>
          <w:rFonts w:ascii="ＭＳ 明朝" w:hAnsi="ＭＳ 明朝"/>
          <w:szCs w:val="21"/>
        </w:rPr>
      </w:pPr>
      <w:r>
        <w:rPr>
          <w:rFonts w:ascii="ＭＳ 明朝" w:hAnsi="ＭＳ 明朝" w:hint="eastAsia"/>
          <w:szCs w:val="21"/>
        </w:rPr>
        <w:t xml:space="preserve">　</w:t>
      </w:r>
      <w:r w:rsidR="001E552D">
        <w:rPr>
          <w:rFonts w:ascii="ＭＳ 明朝" w:hAnsi="ＭＳ 明朝" w:hint="eastAsia"/>
          <w:szCs w:val="21"/>
        </w:rPr>
        <w:t xml:space="preserve">　　　　　　　　　　　　　　　　　　　　　　　　　　　　　　　　　　　　　　　　　　　</w:t>
      </w:r>
    </w:p>
    <w:p w:rsidR="001E552D" w:rsidRDefault="00DF5B05" w:rsidP="00DA7348">
      <w:pPr>
        <w:jc w:val="left"/>
        <w:rPr>
          <w:rFonts w:ascii="ＭＳ 明朝" w:hAnsi="ＭＳ 明朝"/>
          <w:szCs w:val="21"/>
        </w:rPr>
      </w:pPr>
      <w:r>
        <w:rPr>
          <w:rFonts w:ascii="ＭＳ 明朝" w:hAnsi="ＭＳ 明朝"/>
          <w:noProof/>
          <w:szCs w:val="21"/>
        </w:rPr>
        <w:pict>
          <v:shape id="_x0000_s1144" type="#_x0000_t202" style="position:absolute;margin-left:237.35pt;margin-top:10.85pt;width:220.5pt;height:44.35pt;z-index:251630592;mso-width-relative:margin;mso-height-relative:margin" strokeweight="3pt">
            <v:stroke linestyle="thinThin"/>
            <v:textbox style="mso-next-textbox:#_x0000_s1144">
              <w:txbxContent>
                <w:p w:rsidR="00E1547F" w:rsidRDefault="00E1547F">
                  <w:r>
                    <w:rPr>
                      <w:rFonts w:hint="eastAsia"/>
                    </w:rPr>
                    <w:t xml:space="preserve">　小学校国語科で，一人で読む方法を大きく提示し，示しながら説明している様子</w:t>
                  </w:r>
                </w:p>
              </w:txbxContent>
            </v:textbox>
          </v:shape>
        </w:pict>
      </w:r>
      <w:r>
        <w:rPr>
          <w:rFonts w:ascii="ＭＳ 明朝" w:hAnsi="ＭＳ 明朝"/>
          <w:noProof/>
          <w:szCs w:val="21"/>
        </w:rPr>
        <w:pict>
          <v:shape id="_x0000_s1143" type="#_x0000_t202" style="position:absolute;margin-left:0;margin-top:9pt;width:224.6pt;height:46.2pt;z-index:251629568;mso-height-percent:200;mso-height-percent:200;mso-width-relative:margin;mso-height-relative:margin" strokeweight="3pt">
            <v:stroke linestyle="thinThin"/>
            <v:textbox style="mso-next-textbox:#_x0000_s1143;mso-fit-shape-to-text:t">
              <w:txbxContent>
                <w:p w:rsidR="00E1547F" w:rsidRPr="009D41E5" w:rsidRDefault="00E1547F">
                  <w:r>
                    <w:rPr>
                      <w:rFonts w:hint="eastAsia"/>
                    </w:rPr>
                    <w:t xml:space="preserve">　中学校国語科で，フラッシュカードに書いた学習課題を提示し，</w:t>
                  </w:r>
                  <w:r w:rsidRPr="009D41E5">
                    <w:rPr>
                      <w:rFonts w:hint="eastAsia"/>
                    </w:rPr>
                    <w:t>読み上げている</w:t>
                  </w:r>
                  <w:r>
                    <w:rPr>
                      <w:rFonts w:hint="eastAsia"/>
                    </w:rPr>
                    <w:t>様子</w:t>
                  </w:r>
                </w:p>
              </w:txbxContent>
            </v:textbox>
          </v:shape>
        </w:pict>
      </w:r>
    </w:p>
    <w:p w:rsidR="001E552D" w:rsidRDefault="001E552D" w:rsidP="00DA7348">
      <w:pPr>
        <w:jc w:val="left"/>
        <w:rPr>
          <w:rFonts w:ascii="ＭＳ 明朝" w:hAnsi="ＭＳ 明朝"/>
          <w:szCs w:val="21"/>
        </w:rPr>
      </w:pPr>
    </w:p>
    <w:p w:rsidR="00D40C51" w:rsidRDefault="001E552D" w:rsidP="00CD7107">
      <w:pPr>
        <w:jc w:val="left"/>
        <w:rPr>
          <w:rFonts w:ascii="ＭＳ 明朝" w:hAnsi="ＭＳ 明朝"/>
          <w:szCs w:val="21"/>
        </w:rPr>
      </w:pPr>
      <w:r>
        <w:rPr>
          <w:rFonts w:ascii="ＭＳ 明朝" w:hAnsi="ＭＳ 明朝" w:hint="eastAsia"/>
          <w:szCs w:val="21"/>
        </w:rPr>
        <w:t xml:space="preserve">　</w:t>
      </w:r>
    </w:p>
    <w:p w:rsidR="00D40C51" w:rsidRDefault="00D40C51" w:rsidP="00CD7107">
      <w:pPr>
        <w:jc w:val="left"/>
        <w:rPr>
          <w:rFonts w:ascii="ＭＳ 明朝" w:hAnsi="ＭＳ 明朝"/>
          <w:szCs w:val="21"/>
        </w:rPr>
      </w:pPr>
    </w:p>
    <w:p w:rsidR="001E552D" w:rsidRDefault="00FB599F" w:rsidP="00864E2C">
      <w:pPr>
        <w:ind w:firstLineChars="100" w:firstLine="210"/>
        <w:jc w:val="left"/>
        <w:rPr>
          <w:rFonts w:ascii="ＭＳ 明朝" w:hAnsi="ＭＳ 明朝"/>
          <w:szCs w:val="21"/>
        </w:rPr>
      </w:pPr>
      <w:r>
        <w:rPr>
          <w:rFonts w:ascii="ＭＳ 明朝" w:hAnsi="ＭＳ 明朝" w:hint="eastAsia"/>
          <w:szCs w:val="21"/>
        </w:rPr>
        <w:t>「学習課題」「今日のめあて」「主発問」など，大切な事柄は</w:t>
      </w:r>
      <w:r w:rsidR="001E552D">
        <w:rPr>
          <w:rFonts w:ascii="ＭＳ 明朝" w:hAnsi="ＭＳ 明朝" w:hint="eastAsia"/>
          <w:szCs w:val="21"/>
        </w:rPr>
        <w:t>必ず文字で提示するようにします。</w:t>
      </w:r>
      <w:r w:rsidR="001E552D" w:rsidRPr="00D40C51">
        <w:rPr>
          <w:rFonts w:ascii="ＭＳ ゴシック" w:eastAsia="ＭＳ ゴシック" w:hAnsi="ＭＳ ゴシック" w:hint="eastAsia"/>
          <w:szCs w:val="21"/>
        </w:rPr>
        <w:t>漢字にはふりがな</w:t>
      </w:r>
      <w:r w:rsidR="001E552D" w:rsidRPr="00D40C51">
        <w:rPr>
          <w:rFonts w:ascii="ＭＳ 明朝" w:hAnsi="ＭＳ 明朝" w:hint="eastAsia"/>
          <w:szCs w:val="21"/>
        </w:rPr>
        <w:t>をつけておきます。</w:t>
      </w:r>
      <w:r w:rsidR="001E552D">
        <w:rPr>
          <w:rFonts w:ascii="ＭＳ 明朝" w:hAnsi="ＭＳ 明朝" w:hint="eastAsia"/>
          <w:szCs w:val="21"/>
        </w:rPr>
        <w:t>そして，</w:t>
      </w:r>
      <w:r w:rsidR="001E552D" w:rsidRPr="00782DF6">
        <w:rPr>
          <w:rFonts w:ascii="ＭＳ ゴシック" w:eastAsia="ＭＳ ゴシック" w:hAnsi="ＭＳ ゴシック" w:hint="eastAsia"/>
          <w:szCs w:val="21"/>
        </w:rPr>
        <w:t>教師が必ず読み上げる</w:t>
      </w:r>
      <w:r w:rsidR="001E552D">
        <w:rPr>
          <w:rFonts w:ascii="ＭＳ 明朝" w:hAnsi="ＭＳ 明朝" w:hint="eastAsia"/>
          <w:szCs w:val="21"/>
        </w:rPr>
        <w:t>ようにします。</w:t>
      </w:r>
    </w:p>
    <w:p w:rsidR="009D41E5" w:rsidRDefault="009D41E5" w:rsidP="00DA7348">
      <w:pPr>
        <w:jc w:val="left"/>
        <w:rPr>
          <w:rFonts w:ascii="ＭＳ 明朝" w:hAnsi="ＭＳ 明朝"/>
          <w:szCs w:val="21"/>
        </w:rPr>
      </w:pPr>
      <w:r>
        <w:rPr>
          <w:rFonts w:ascii="ＭＳ 明朝" w:hAnsi="ＭＳ 明朝" w:hint="eastAsia"/>
          <w:szCs w:val="21"/>
        </w:rPr>
        <w:t xml:space="preserve">　また，初めての学習活動や，いくつかの活動が繋がっている学習活動を説明する場合も，上の写真の</w:t>
      </w:r>
      <w:r w:rsidR="00134A0B">
        <w:rPr>
          <w:rFonts w:ascii="ＭＳ 明朝" w:hAnsi="ＭＳ 明朝" w:hint="eastAsia"/>
          <w:szCs w:val="21"/>
        </w:rPr>
        <w:t>よう</w:t>
      </w:r>
      <w:r>
        <w:rPr>
          <w:rFonts w:ascii="ＭＳ 明朝" w:hAnsi="ＭＳ 明朝" w:hint="eastAsia"/>
          <w:szCs w:val="21"/>
        </w:rPr>
        <w:t>に，後で見ても理解できるような形で提示します。</w:t>
      </w:r>
      <w:r w:rsidR="00A36A60">
        <w:rPr>
          <w:rFonts w:ascii="ＭＳ ゴシック" w:eastAsia="ＭＳ ゴシック" w:hAnsi="ＭＳ ゴシック" w:hint="eastAsia"/>
          <w:szCs w:val="21"/>
        </w:rPr>
        <w:t>説明の際には動作も入れて，更に</w:t>
      </w:r>
      <w:r w:rsidRPr="00782DF6">
        <w:rPr>
          <w:rFonts w:ascii="ＭＳ ゴシック" w:eastAsia="ＭＳ ゴシック" w:hAnsi="ＭＳ ゴシック" w:hint="eastAsia"/>
          <w:szCs w:val="21"/>
        </w:rPr>
        <w:t>理解できるような工夫</w:t>
      </w:r>
      <w:r>
        <w:rPr>
          <w:rFonts w:ascii="ＭＳ 明朝" w:hAnsi="ＭＳ 明朝" w:hint="eastAsia"/>
          <w:szCs w:val="21"/>
        </w:rPr>
        <w:t>をします。</w:t>
      </w:r>
    </w:p>
    <w:p w:rsidR="009D41E5" w:rsidRDefault="006C7952" w:rsidP="00DA7348">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lastRenderedPageBreak/>
        <w:t>聞</w:t>
      </w:r>
      <w:r w:rsidR="00F7010E">
        <w:rPr>
          <w:rFonts w:ascii="ＭＳ ゴシック" w:eastAsia="ＭＳ ゴシック" w:hAnsi="ＭＳ ゴシック" w:hint="eastAsia"/>
          <w:sz w:val="24"/>
          <w:szCs w:val="21"/>
          <w:bdr w:val="single" w:sz="4" w:space="0" w:color="auto"/>
        </w:rPr>
        <w:t>７</w:t>
      </w:r>
      <w:r w:rsidR="002E1A23">
        <w:rPr>
          <w:rFonts w:ascii="ＭＳ ゴシック" w:eastAsia="ＭＳ ゴシック" w:hAnsi="ＭＳ ゴシック" w:hint="eastAsia"/>
          <w:sz w:val="24"/>
          <w:szCs w:val="21"/>
        </w:rPr>
        <w:t xml:space="preserve"> </w:t>
      </w:r>
      <w:r w:rsidR="009D41E5" w:rsidRPr="009D41E5">
        <w:rPr>
          <w:rFonts w:ascii="ＭＳ ゴシック" w:eastAsia="ＭＳ ゴシック" w:hAnsi="ＭＳ ゴシック" w:hint="eastAsia"/>
          <w:sz w:val="24"/>
          <w:szCs w:val="21"/>
        </w:rPr>
        <w:t>主語と述語が明確な，短い文で話す。</w:t>
      </w:r>
    </w:p>
    <w:p w:rsidR="00B54E40" w:rsidRDefault="00B54E40" w:rsidP="00DA7348">
      <w:pPr>
        <w:jc w:val="left"/>
        <w:rPr>
          <w:rFonts w:ascii="ＭＳ 明朝" w:hAnsi="ＭＳ 明朝"/>
          <w:szCs w:val="21"/>
        </w:rPr>
      </w:pPr>
    </w:p>
    <w:p w:rsidR="00B54E40" w:rsidRDefault="00AB495D" w:rsidP="00DA7348">
      <w:pPr>
        <w:jc w:val="left"/>
        <w:rPr>
          <w:rFonts w:ascii="ＭＳ 明朝" w:hAnsi="ＭＳ 明朝"/>
          <w:szCs w:val="21"/>
        </w:rPr>
      </w:pPr>
      <w:r>
        <w:rPr>
          <w:rFonts w:ascii="ＭＳ 明朝" w:hAnsi="ＭＳ 明朝" w:hint="eastAsia"/>
          <w:szCs w:val="21"/>
        </w:rPr>
        <w:t xml:space="preserve">　対象児童生徒について，</w:t>
      </w:r>
      <w:r w:rsidR="00B54E40">
        <w:rPr>
          <w:rFonts w:ascii="ＭＳ 明朝" w:hAnsi="ＭＳ 明朝" w:hint="eastAsia"/>
          <w:szCs w:val="21"/>
        </w:rPr>
        <w:t>日本語がだんだんと理解できるようになって</w:t>
      </w:r>
      <w:r w:rsidR="00D40C51">
        <w:rPr>
          <w:rFonts w:ascii="ＭＳ 明朝" w:hAnsi="ＭＳ 明朝" w:hint="eastAsia"/>
          <w:szCs w:val="21"/>
        </w:rPr>
        <w:t>くると，教師側も「わかりやすく話す」ことを忘れがちです。</w:t>
      </w:r>
    </w:p>
    <w:p w:rsidR="00F7010E" w:rsidRDefault="00B54E40" w:rsidP="00DA7348">
      <w:pPr>
        <w:jc w:val="left"/>
        <w:rPr>
          <w:rFonts w:ascii="ＭＳ 明朝" w:hAnsi="ＭＳ 明朝"/>
          <w:szCs w:val="21"/>
        </w:rPr>
      </w:pPr>
      <w:r>
        <w:rPr>
          <w:rFonts w:ascii="ＭＳ 明朝" w:hAnsi="ＭＳ 明朝" w:hint="eastAsia"/>
          <w:szCs w:val="21"/>
        </w:rPr>
        <w:t xml:space="preserve">　</w:t>
      </w:r>
      <w:r w:rsidR="00AB495D" w:rsidRPr="008243C6">
        <w:rPr>
          <w:rFonts w:ascii="ＭＳ ゴシック" w:eastAsia="ＭＳ ゴシック" w:hAnsi="ＭＳ ゴシック" w:hint="eastAsia"/>
          <w:szCs w:val="21"/>
        </w:rPr>
        <w:t>学習場面で使う言葉は，いわゆる「書きことば」が大半</w:t>
      </w:r>
      <w:r w:rsidR="00AB495D" w:rsidRPr="00D40C51">
        <w:rPr>
          <w:rFonts w:ascii="ＭＳ 明朝" w:hAnsi="ＭＳ 明朝" w:hint="eastAsia"/>
          <w:szCs w:val="21"/>
        </w:rPr>
        <w:t>を占めます</w:t>
      </w:r>
      <w:r w:rsidRPr="00D40C51">
        <w:rPr>
          <w:rFonts w:ascii="ＭＳ 明朝" w:hAnsi="ＭＳ 明朝" w:hint="eastAsia"/>
          <w:szCs w:val="21"/>
        </w:rPr>
        <w:t>。</w:t>
      </w:r>
      <w:r>
        <w:rPr>
          <w:rFonts w:ascii="ＭＳ 明朝" w:hAnsi="ＭＳ 明朝" w:hint="eastAsia"/>
          <w:szCs w:val="21"/>
        </w:rPr>
        <w:t>そのことを常に意</w:t>
      </w:r>
      <w:r w:rsidR="00E42C46">
        <w:rPr>
          <w:rFonts w:ascii="ＭＳ 明朝" w:hAnsi="ＭＳ 明朝" w:hint="eastAsia"/>
          <w:szCs w:val="21"/>
        </w:rPr>
        <w:t>識し，日本語での受け答えが上手になってきても，主語を抜かしたり</w:t>
      </w:r>
      <w:r>
        <w:rPr>
          <w:rFonts w:ascii="ＭＳ 明朝" w:hAnsi="ＭＳ 明朝" w:hint="eastAsia"/>
          <w:szCs w:val="21"/>
        </w:rPr>
        <w:t>長</w:t>
      </w:r>
      <w:r w:rsidR="00D40C51">
        <w:rPr>
          <w:rFonts w:ascii="ＭＳ 明朝" w:hAnsi="ＭＳ 明朝" w:hint="eastAsia"/>
          <w:szCs w:val="21"/>
        </w:rPr>
        <w:t>い文で話したりせず，わかりやすい日本語を話すようにします</w:t>
      </w:r>
      <w:r>
        <w:rPr>
          <w:rFonts w:ascii="ＭＳ 明朝" w:hAnsi="ＭＳ 明朝" w:hint="eastAsia"/>
          <w:szCs w:val="21"/>
        </w:rPr>
        <w:t>。</w:t>
      </w:r>
    </w:p>
    <w:p w:rsidR="005B5A9A" w:rsidRDefault="005B5A9A" w:rsidP="00DA7348">
      <w:pPr>
        <w:jc w:val="left"/>
        <w:rPr>
          <w:rFonts w:ascii="ＭＳ 明朝" w:hAnsi="ＭＳ 明朝"/>
          <w:szCs w:val="21"/>
        </w:rPr>
      </w:pPr>
    </w:p>
    <w:p w:rsidR="00C14D62" w:rsidRDefault="00C14D62" w:rsidP="00DA7348">
      <w:pPr>
        <w:jc w:val="left"/>
        <w:rPr>
          <w:rFonts w:ascii="ＭＳ 明朝" w:hAnsi="ＭＳ 明朝"/>
          <w:szCs w:val="21"/>
        </w:rPr>
      </w:pPr>
      <w:r>
        <w:rPr>
          <w:rFonts w:ascii="ＭＳ 明朝" w:hAnsi="ＭＳ 明朝" w:hint="eastAsia"/>
          <w:szCs w:val="21"/>
        </w:rPr>
        <w:t xml:space="preserve">　また，学習場面だけではなく，日常の連絡事項を伝える際にも，この支援は必要です。</w:t>
      </w:r>
      <w:r w:rsidR="00E42C46">
        <w:rPr>
          <w:rFonts w:ascii="ＭＳ 明朝" w:hAnsi="ＭＳ 明朝" w:hint="eastAsia"/>
          <w:szCs w:val="21"/>
        </w:rPr>
        <w:t>例えば，プリントを○月×日までに</w:t>
      </w:r>
      <w:r>
        <w:rPr>
          <w:rFonts w:ascii="ＭＳ 明朝" w:hAnsi="ＭＳ 明朝" w:hint="eastAsia"/>
          <w:szCs w:val="21"/>
        </w:rPr>
        <w:t>提出するように連絡したことが</w:t>
      </w:r>
      <w:r w:rsidR="00E42C46">
        <w:rPr>
          <w:rFonts w:ascii="ＭＳ 明朝" w:hAnsi="ＭＳ 明朝" w:hint="eastAsia"/>
          <w:szCs w:val="21"/>
        </w:rPr>
        <w:t>，きちんと伝わらず，保護者の手にも渡っていない場合が</w:t>
      </w:r>
      <w:r>
        <w:rPr>
          <w:rFonts w:ascii="ＭＳ 明朝" w:hAnsi="ＭＳ 明朝" w:hint="eastAsia"/>
          <w:szCs w:val="21"/>
        </w:rPr>
        <w:t>あります。日本の学校生活においては，配布文書が大変多いので，「これは，大切！」というものについては，決まった封筒に入れて渡すといった工夫も大切です。</w:t>
      </w:r>
    </w:p>
    <w:p w:rsidR="005B5A9A" w:rsidRDefault="005B5A9A" w:rsidP="008B38DB">
      <w:pPr>
        <w:ind w:firstLineChars="100" w:firstLine="210"/>
        <w:jc w:val="left"/>
        <w:rPr>
          <w:rFonts w:ascii="ＭＳ 明朝" w:hAnsi="ＭＳ 明朝"/>
          <w:szCs w:val="21"/>
        </w:rPr>
      </w:pPr>
      <w:r>
        <w:rPr>
          <w:rFonts w:ascii="ＭＳ 明朝" w:hAnsi="ＭＳ 明朝" w:hint="eastAsia"/>
          <w:szCs w:val="21"/>
        </w:rPr>
        <w:t>どちらの先生も同じ内容を伝えています。しかし，左の先生の言葉は難しいですね。</w:t>
      </w:r>
    </w:p>
    <w:p w:rsidR="005B5A9A" w:rsidRDefault="005B5A9A" w:rsidP="005B5A9A">
      <w:pPr>
        <w:jc w:val="left"/>
        <w:rPr>
          <w:rFonts w:ascii="ＭＳ 明朝" w:hAnsi="ＭＳ 明朝"/>
          <w:szCs w:val="21"/>
        </w:rPr>
      </w:pPr>
    </w:p>
    <w:p w:rsidR="005B5A9A" w:rsidRDefault="00DF5B05" w:rsidP="005B5A9A">
      <w:pPr>
        <w:jc w:val="left"/>
        <w:rPr>
          <w:rFonts w:ascii="ＭＳ 明朝" w:hAnsi="ＭＳ 明朝"/>
          <w:szCs w:val="21"/>
        </w:rPr>
      </w:pPr>
      <w:r w:rsidRPr="00DF5B05">
        <w:rPr>
          <w:noProof/>
        </w:rPr>
        <w:pict>
          <v:shape id="_x0000_s1505" type="#_x0000_t63" style="position:absolute;margin-left:236.25pt;margin-top:0;width:110.25pt;height:225pt;z-index:251695104" adj="29819,7661">
            <v:textbox style="layout-flow:vertical-ideographic" inset="5.85pt,.7pt,5.85pt,.7pt">
              <w:txbxContent>
                <w:p w:rsidR="00E1547F" w:rsidRDefault="00E1547F" w:rsidP="005B5A9A">
                  <w:pPr>
                    <w:rPr>
                      <w:rFonts w:ascii="HG教科書体" w:eastAsia="HG教科書体"/>
                      <w:sz w:val="24"/>
                    </w:rPr>
                  </w:pPr>
                  <w:r>
                    <w:rPr>
                      <w:rFonts w:ascii="HG教科書体" w:eastAsia="HG教科書体" w:hint="eastAsia"/>
                      <w:sz w:val="24"/>
                    </w:rPr>
                    <w:t>今、プリントを渡しました。</w:t>
                  </w:r>
                </w:p>
                <w:p w:rsidR="00E1547F" w:rsidRDefault="00E1547F" w:rsidP="005B5A9A">
                  <w:pPr>
                    <w:rPr>
                      <w:rFonts w:ascii="HG教科書体" w:eastAsia="HG教科書体"/>
                      <w:sz w:val="24"/>
                    </w:rPr>
                  </w:pPr>
                  <w:r>
                    <w:rPr>
                      <w:rFonts w:ascii="HG教科書体" w:eastAsia="HG教科書体" w:hint="eastAsia"/>
                      <w:sz w:val="24"/>
                    </w:rPr>
                    <w:t>書くところがあります。</w:t>
                  </w:r>
                </w:p>
                <w:p w:rsidR="00E1547F" w:rsidRDefault="00E1547F" w:rsidP="005B5A9A">
                  <w:pPr>
                    <w:rPr>
                      <w:rFonts w:ascii="HG教科書体" w:eastAsia="HG教科書体"/>
                      <w:sz w:val="24"/>
                    </w:rPr>
                  </w:pPr>
                  <w:r>
                    <w:rPr>
                      <w:rFonts w:ascii="HG教科書体" w:eastAsia="HG教科書体" w:hint="eastAsia"/>
                      <w:sz w:val="24"/>
                    </w:rPr>
                    <w:t>全部書きます。</w:t>
                  </w:r>
                </w:p>
                <w:p w:rsidR="00E1547F" w:rsidRPr="006973E7" w:rsidRDefault="00E1547F" w:rsidP="005B5A9A">
                  <w:pPr>
                    <w:rPr>
                      <w:rFonts w:ascii="HG教科書体" w:eastAsia="HG教科書体"/>
                      <w:sz w:val="24"/>
                    </w:rPr>
                  </w:pPr>
                  <w:r>
                    <w:rPr>
                      <w:rFonts w:ascii="HG教科書体" w:eastAsia="HG教科書体" w:hint="eastAsia"/>
                      <w:sz w:val="24"/>
                    </w:rPr>
                    <w:t>五月二十日までに、出します。</w:t>
                  </w:r>
                </w:p>
              </w:txbxContent>
            </v:textbox>
          </v:shape>
        </w:pict>
      </w:r>
      <w:r w:rsidRPr="00DF5B05">
        <w:rPr>
          <w:noProof/>
        </w:rPr>
        <w:pict>
          <v:shape id="_x0000_s1504" type="#_x0000_t63" style="position:absolute;margin-left:0;margin-top:0;width:105pt;height:234pt;z-index:251694080" adj="26990,8128">
            <v:textbox style="layout-flow:vertical-ideographic" inset="5.85pt,.7pt,5.85pt,.7pt">
              <w:txbxContent>
                <w:p w:rsidR="00E1547F" w:rsidRPr="00B341D9" w:rsidRDefault="00E1547F" w:rsidP="005B5A9A">
                  <w:pPr>
                    <w:ind w:firstLineChars="100" w:firstLine="240"/>
                    <w:rPr>
                      <w:rFonts w:ascii="HG教科書体" w:eastAsia="HG教科書体"/>
                      <w:sz w:val="24"/>
                    </w:rPr>
                  </w:pPr>
                  <w:r>
                    <w:rPr>
                      <w:rFonts w:ascii="HG教科書体" w:eastAsia="HG教科書体" w:hint="eastAsia"/>
                      <w:sz w:val="24"/>
                    </w:rPr>
                    <w:t>今、配布</w:t>
                  </w:r>
                  <w:r w:rsidRPr="00B341D9">
                    <w:rPr>
                      <w:rFonts w:ascii="HG教科書体" w:eastAsia="HG教科書体" w:hint="eastAsia"/>
                      <w:sz w:val="24"/>
                    </w:rPr>
                    <w:t>した書類は、今月二十日までに記入し提出してください。</w:t>
                  </w:r>
                </w:p>
              </w:txbxContent>
            </v:textbox>
          </v:shape>
        </w:pict>
      </w:r>
    </w:p>
    <w:p w:rsidR="005B5A9A" w:rsidRDefault="005B5A9A" w:rsidP="005B5A9A">
      <w:pPr>
        <w:jc w:val="left"/>
        <w:rPr>
          <w:rFonts w:ascii="ＭＳ 明朝" w:hAnsi="ＭＳ 明朝"/>
          <w:szCs w:val="21"/>
        </w:rPr>
      </w:pPr>
    </w:p>
    <w:p w:rsidR="005B5A9A" w:rsidRDefault="00D33A16" w:rsidP="005B5A9A">
      <w:pPr>
        <w:jc w:val="left"/>
        <w:rPr>
          <w:rFonts w:ascii="ＭＳ 明朝" w:hAnsi="ＭＳ 明朝"/>
          <w:szCs w:val="21"/>
        </w:rPr>
      </w:pPr>
      <w:r>
        <w:rPr>
          <w:noProof/>
        </w:rPr>
        <w:drawing>
          <wp:anchor distT="0" distB="0" distL="114300" distR="114300" simplePos="0" relativeHeight="251693056" behindDoc="0" locked="0" layoutInCell="1" allowOverlap="1">
            <wp:simplePos x="0" y="0"/>
            <wp:positionH relativeFrom="column">
              <wp:posOffset>4800600</wp:posOffset>
            </wp:positionH>
            <wp:positionV relativeFrom="paragraph">
              <wp:posOffset>0</wp:posOffset>
            </wp:positionV>
            <wp:extent cx="950595" cy="2171700"/>
            <wp:effectExtent l="19050" t="0" r="1905" b="0"/>
            <wp:wrapNone/>
            <wp:docPr id="479" name="図 479" descr="07先生（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07先生（５）"/>
                    <pic:cNvPicPr>
                      <a:picLocks noChangeAspect="1" noChangeArrowheads="1"/>
                    </pic:cNvPicPr>
                  </pic:nvPicPr>
                  <pic:blipFill>
                    <a:blip r:embed="rId28" cstate="print"/>
                    <a:srcRect/>
                    <a:stretch>
                      <a:fillRect/>
                    </a:stretch>
                  </pic:blipFill>
                  <pic:spPr bwMode="auto">
                    <a:xfrm>
                      <a:off x="0" y="0"/>
                      <a:ext cx="950595" cy="217170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0" locked="0" layoutInCell="1" allowOverlap="1">
            <wp:simplePos x="0" y="0"/>
            <wp:positionH relativeFrom="column">
              <wp:posOffset>1800225</wp:posOffset>
            </wp:positionH>
            <wp:positionV relativeFrom="paragraph">
              <wp:posOffset>0</wp:posOffset>
            </wp:positionV>
            <wp:extent cx="695325" cy="2286000"/>
            <wp:effectExtent l="19050" t="0" r="9525" b="0"/>
            <wp:wrapNone/>
            <wp:docPr id="478" name="図 478" descr="04先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04先生（２）"/>
                    <pic:cNvPicPr>
                      <a:picLocks noChangeAspect="1" noChangeArrowheads="1"/>
                    </pic:cNvPicPr>
                  </pic:nvPicPr>
                  <pic:blipFill>
                    <a:blip r:embed="rId29" cstate="print"/>
                    <a:srcRect/>
                    <a:stretch>
                      <a:fillRect/>
                    </a:stretch>
                  </pic:blipFill>
                  <pic:spPr bwMode="auto">
                    <a:xfrm>
                      <a:off x="0" y="0"/>
                      <a:ext cx="695325" cy="2286000"/>
                    </a:xfrm>
                    <a:prstGeom prst="rect">
                      <a:avLst/>
                    </a:prstGeom>
                    <a:noFill/>
                    <a:ln w="9525">
                      <a:noFill/>
                      <a:miter lim="800000"/>
                      <a:headEnd/>
                      <a:tailEnd/>
                    </a:ln>
                  </pic:spPr>
                </pic:pic>
              </a:graphicData>
            </a:graphic>
          </wp:anchor>
        </w:drawing>
      </w: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r>
        <w:rPr>
          <w:rFonts w:ascii="ＭＳ 明朝" w:hAnsi="ＭＳ 明朝" w:hint="eastAsia"/>
          <w:szCs w:val="21"/>
        </w:rPr>
        <w:t xml:space="preserve">　小学校低学年の子どもたちには，わか</w:t>
      </w:r>
      <w:r w:rsidR="00E42C46">
        <w:rPr>
          <w:rFonts w:ascii="ＭＳ 明朝" w:hAnsi="ＭＳ 明朝" w:hint="eastAsia"/>
          <w:szCs w:val="21"/>
        </w:rPr>
        <w:t>りやすい言葉を使って話しますが，子どもたちの年齢が上がると，だんだん</w:t>
      </w:r>
      <w:r>
        <w:rPr>
          <w:rFonts w:ascii="ＭＳ 明朝" w:hAnsi="ＭＳ 明朝" w:hint="eastAsia"/>
          <w:szCs w:val="21"/>
        </w:rPr>
        <w:t>と左の先生のような言葉を使いがちになります。</w:t>
      </w:r>
    </w:p>
    <w:p w:rsidR="005B5A9A" w:rsidRPr="00AA1175" w:rsidRDefault="005B5A9A" w:rsidP="005B5A9A">
      <w:pPr>
        <w:jc w:val="left"/>
        <w:rPr>
          <w:rFonts w:ascii="ＭＳ ゴシック" w:eastAsia="ＭＳ ゴシック" w:hAnsi="ＭＳ ゴシック"/>
          <w:szCs w:val="21"/>
        </w:rPr>
      </w:pPr>
      <w:r>
        <w:rPr>
          <w:rFonts w:ascii="ＭＳ 明朝" w:hAnsi="ＭＳ 明朝" w:hint="eastAsia"/>
          <w:szCs w:val="21"/>
        </w:rPr>
        <w:t xml:space="preserve">　</w:t>
      </w:r>
      <w:r w:rsidRPr="00AA1175">
        <w:rPr>
          <w:rFonts w:ascii="ＭＳ ゴシック" w:eastAsia="ＭＳ ゴシック" w:hAnsi="ＭＳ ゴシック" w:hint="eastAsia"/>
          <w:szCs w:val="21"/>
        </w:rPr>
        <w:t>いつも，簡単な日本語だけで話していては，子どもたちの語彙を豊かにすることはできません。</w:t>
      </w:r>
    </w:p>
    <w:p w:rsidR="005B5A9A" w:rsidRDefault="005B5A9A" w:rsidP="005B5A9A">
      <w:pPr>
        <w:jc w:val="left"/>
        <w:rPr>
          <w:rFonts w:ascii="ＭＳ 明朝" w:hAnsi="ＭＳ 明朝"/>
          <w:szCs w:val="21"/>
        </w:rPr>
      </w:pPr>
      <w:r w:rsidRPr="00AA1175">
        <w:rPr>
          <w:rFonts w:ascii="ＭＳ ゴシック" w:eastAsia="ＭＳ ゴシック" w:hAnsi="ＭＳ ゴシック" w:hint="eastAsia"/>
          <w:szCs w:val="21"/>
        </w:rPr>
        <w:t>ですから，一度，難しい言葉で伝えた後に，同じ内容をわかりやすい日本語で伝えることが最もよい支援の方法</w:t>
      </w:r>
      <w:r w:rsidR="001E2E6B">
        <w:rPr>
          <w:rFonts w:ascii="ＭＳ 明朝" w:hAnsi="ＭＳ 明朝" w:hint="eastAsia"/>
          <w:szCs w:val="21"/>
        </w:rPr>
        <w:t>である</w:t>
      </w:r>
      <w:r w:rsidRPr="00111D0D">
        <w:rPr>
          <w:rFonts w:ascii="ＭＳ 明朝" w:hAnsi="ＭＳ 明朝" w:hint="eastAsia"/>
          <w:szCs w:val="21"/>
        </w:rPr>
        <w:t>と考えます。</w:t>
      </w:r>
    </w:p>
    <w:p w:rsidR="00423F3E" w:rsidRPr="00111D0D" w:rsidRDefault="00423F3E" w:rsidP="005B5A9A">
      <w:pPr>
        <w:jc w:val="left"/>
        <w:rPr>
          <w:rFonts w:ascii="ＭＳ 明朝" w:hAnsi="ＭＳ 明朝"/>
          <w:szCs w:val="21"/>
        </w:rPr>
      </w:pPr>
      <w:r>
        <w:rPr>
          <w:rFonts w:ascii="ＭＳ 明朝" w:hAnsi="ＭＳ 明朝" w:hint="eastAsia"/>
          <w:szCs w:val="21"/>
        </w:rPr>
        <w:t xml:space="preserve">　以下のような言い換えが考えられます。</w:t>
      </w:r>
    </w:p>
    <w:p w:rsidR="00423F3E" w:rsidRDefault="00423F3E" w:rsidP="005B5A9A">
      <w:pPr>
        <w:jc w:val="left"/>
        <w:rPr>
          <w:rFonts w:ascii="ＭＳ 明朝" w:hAnsi="ＭＳ 明朝"/>
          <w:sz w:val="24"/>
          <w:szCs w:val="21"/>
        </w:rPr>
      </w:pPr>
      <w:r>
        <w:rPr>
          <w:rFonts w:ascii="ＭＳ 明朝" w:hAnsi="ＭＳ 明朝" w:hint="eastAsia"/>
          <w:sz w:val="24"/>
          <w:szCs w:val="21"/>
        </w:rPr>
        <w:t xml:space="preserve">「援助する」→「助ける」　　　　　　　</w:t>
      </w:r>
      <w:r w:rsidR="001E2E6B">
        <w:rPr>
          <w:rFonts w:ascii="ＭＳ 明朝" w:hAnsi="ＭＳ 明朝" w:hint="eastAsia"/>
          <w:sz w:val="24"/>
          <w:szCs w:val="21"/>
        </w:rPr>
        <w:t xml:space="preserve">　　</w:t>
      </w:r>
      <w:r w:rsidR="00A36A60">
        <w:rPr>
          <w:rFonts w:ascii="ＭＳ 明朝" w:hAnsi="ＭＳ 明朝" w:hint="eastAsia"/>
          <w:sz w:val="24"/>
          <w:szCs w:val="21"/>
        </w:rPr>
        <w:t>「変更する」→「変わる」</w:t>
      </w:r>
    </w:p>
    <w:p w:rsidR="00423F3E" w:rsidRDefault="005B5A9A" w:rsidP="005B5A9A">
      <w:pPr>
        <w:jc w:val="left"/>
        <w:rPr>
          <w:rFonts w:ascii="ＭＳ 明朝" w:hAnsi="ＭＳ 明朝"/>
          <w:sz w:val="24"/>
          <w:szCs w:val="21"/>
        </w:rPr>
      </w:pPr>
      <w:r w:rsidRPr="00423F3E">
        <w:rPr>
          <w:rFonts w:ascii="ＭＳ 明朝" w:hAnsi="ＭＳ 明朝" w:hint="eastAsia"/>
          <w:sz w:val="24"/>
          <w:szCs w:val="21"/>
        </w:rPr>
        <w:t>「集団行動</w:t>
      </w:r>
      <w:r w:rsidR="00A36A60">
        <w:rPr>
          <w:rFonts w:ascii="ＭＳ 明朝" w:hAnsi="ＭＳ 明朝" w:hint="eastAsia"/>
          <w:sz w:val="24"/>
          <w:szCs w:val="21"/>
        </w:rPr>
        <w:t>する</w:t>
      </w:r>
      <w:r w:rsidRPr="00423F3E">
        <w:rPr>
          <w:rFonts w:ascii="ＭＳ 明朝" w:hAnsi="ＭＳ 明朝" w:hint="eastAsia"/>
          <w:sz w:val="24"/>
          <w:szCs w:val="21"/>
        </w:rPr>
        <w:t>」→「みんなで一緒に動く」</w:t>
      </w:r>
      <w:r w:rsidR="00423F3E">
        <w:rPr>
          <w:rFonts w:ascii="ＭＳ 明朝" w:hAnsi="ＭＳ 明朝" w:hint="eastAsia"/>
          <w:sz w:val="24"/>
          <w:szCs w:val="21"/>
        </w:rPr>
        <w:t xml:space="preserve">　</w:t>
      </w:r>
      <w:r w:rsidR="00E20A21" w:rsidRPr="00423F3E">
        <w:rPr>
          <w:rFonts w:ascii="ＭＳ 明朝" w:hAnsi="ＭＳ 明朝" w:hint="eastAsia"/>
          <w:sz w:val="24"/>
          <w:szCs w:val="21"/>
        </w:rPr>
        <w:t>「同様</w:t>
      </w:r>
      <w:r w:rsidR="00423F3E">
        <w:rPr>
          <w:rFonts w:ascii="ＭＳ 明朝" w:hAnsi="ＭＳ 明朝" w:hint="eastAsia"/>
          <w:sz w:val="24"/>
          <w:szCs w:val="21"/>
        </w:rPr>
        <w:t>に」→「同じように」</w:t>
      </w:r>
    </w:p>
    <w:p w:rsidR="005B5A9A" w:rsidRPr="00423F3E" w:rsidRDefault="005B5A9A" w:rsidP="005B5A9A">
      <w:pPr>
        <w:jc w:val="left"/>
        <w:rPr>
          <w:rFonts w:ascii="ＭＳ 明朝" w:hAnsi="ＭＳ 明朝"/>
          <w:sz w:val="24"/>
          <w:szCs w:val="21"/>
        </w:rPr>
      </w:pPr>
      <w:r w:rsidRPr="00423F3E">
        <w:rPr>
          <w:rFonts w:ascii="ＭＳ 明朝" w:hAnsi="ＭＳ 明朝" w:hint="eastAsia"/>
          <w:sz w:val="24"/>
          <w:szCs w:val="21"/>
        </w:rPr>
        <w:t>「徒歩で」→「歩い</w:t>
      </w:r>
      <w:r w:rsidR="00423F3E">
        <w:rPr>
          <w:rFonts w:ascii="ＭＳ 明朝" w:hAnsi="ＭＳ 明朝" w:hint="eastAsia"/>
          <w:sz w:val="24"/>
          <w:szCs w:val="21"/>
        </w:rPr>
        <w:t xml:space="preserve">て」　　　　　　　　</w:t>
      </w:r>
      <w:r w:rsidR="001E2E6B">
        <w:rPr>
          <w:rFonts w:ascii="ＭＳ 明朝" w:hAnsi="ＭＳ 明朝" w:hint="eastAsia"/>
          <w:sz w:val="24"/>
          <w:szCs w:val="21"/>
        </w:rPr>
        <w:t xml:space="preserve">　　</w:t>
      </w:r>
      <w:r w:rsidR="00423F3E" w:rsidRPr="00423F3E">
        <w:rPr>
          <w:rFonts w:ascii="ＭＳ 明朝" w:hAnsi="ＭＳ 明朝" w:hint="eastAsia"/>
          <w:sz w:val="24"/>
          <w:szCs w:val="21"/>
        </w:rPr>
        <w:t>「調査</w:t>
      </w:r>
      <w:r w:rsidR="00A36A60">
        <w:rPr>
          <w:rFonts w:ascii="ＭＳ 明朝" w:hAnsi="ＭＳ 明朝" w:hint="eastAsia"/>
          <w:sz w:val="24"/>
          <w:szCs w:val="21"/>
        </w:rPr>
        <w:t>する</w:t>
      </w:r>
      <w:r w:rsidR="00423F3E" w:rsidRPr="00423F3E">
        <w:rPr>
          <w:rFonts w:ascii="ＭＳ 明朝" w:hAnsi="ＭＳ 明朝" w:hint="eastAsia"/>
          <w:sz w:val="24"/>
          <w:szCs w:val="21"/>
        </w:rPr>
        <w:t>」→「調べる」</w:t>
      </w:r>
      <w:r w:rsidR="001E2E6B">
        <w:rPr>
          <w:rFonts w:ascii="ＭＳ 明朝" w:hAnsi="ＭＳ 明朝" w:hint="eastAsia"/>
          <w:sz w:val="24"/>
          <w:szCs w:val="21"/>
        </w:rPr>
        <w:t xml:space="preserve">　　など</w:t>
      </w:r>
    </w:p>
    <w:p w:rsidR="005B5A9A" w:rsidRDefault="005B5A9A" w:rsidP="00DA7348">
      <w:pPr>
        <w:jc w:val="left"/>
        <w:rPr>
          <w:rFonts w:ascii="ＭＳ 明朝" w:hAnsi="ＭＳ 明朝"/>
          <w:szCs w:val="21"/>
        </w:rPr>
      </w:pPr>
    </w:p>
    <w:p w:rsidR="00B54E40" w:rsidRPr="00CD7107" w:rsidRDefault="006C7952" w:rsidP="00DA7348">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lastRenderedPageBreak/>
        <w:t>聞</w:t>
      </w:r>
      <w:r w:rsidR="00F7010E">
        <w:rPr>
          <w:rFonts w:ascii="ＭＳ ゴシック" w:eastAsia="ＭＳ ゴシック" w:hAnsi="ＭＳ ゴシック" w:hint="eastAsia"/>
          <w:sz w:val="24"/>
          <w:szCs w:val="21"/>
          <w:bdr w:val="single" w:sz="4" w:space="0" w:color="auto"/>
        </w:rPr>
        <w:t>８</w:t>
      </w:r>
      <w:r w:rsidR="002E1A23">
        <w:rPr>
          <w:rFonts w:ascii="ＭＳ ゴシック" w:eastAsia="ＭＳ ゴシック" w:hAnsi="ＭＳ ゴシック" w:hint="eastAsia"/>
          <w:sz w:val="24"/>
          <w:szCs w:val="21"/>
        </w:rPr>
        <w:t xml:space="preserve"> </w:t>
      </w:r>
      <w:r w:rsidR="00CB06E9">
        <w:rPr>
          <w:rFonts w:ascii="ＭＳ ゴシック" w:eastAsia="ＭＳ ゴシック" w:hAnsi="ＭＳ ゴシック" w:hint="eastAsia"/>
          <w:sz w:val="24"/>
          <w:szCs w:val="21"/>
        </w:rPr>
        <w:t>視覚的に理解をうなが</w:t>
      </w:r>
      <w:r w:rsidR="00B54E40" w:rsidRPr="00CD7107">
        <w:rPr>
          <w:rFonts w:ascii="ＭＳ ゴシック" w:eastAsia="ＭＳ ゴシック" w:hAnsi="ＭＳ ゴシック" w:hint="eastAsia"/>
          <w:sz w:val="24"/>
          <w:szCs w:val="21"/>
        </w:rPr>
        <w:t>す教材を準備する</w:t>
      </w:r>
      <w:r w:rsidR="00302274">
        <w:rPr>
          <w:rFonts w:ascii="ＭＳ ゴシック" w:eastAsia="ＭＳ ゴシック" w:hAnsi="ＭＳ ゴシック" w:hint="eastAsia"/>
          <w:sz w:val="24"/>
          <w:szCs w:val="21"/>
        </w:rPr>
        <w:t>。</w:t>
      </w:r>
      <w:r w:rsidR="00BE2360" w:rsidRPr="00CD7107">
        <w:rPr>
          <w:rFonts w:ascii="ＭＳ ゴシック" w:eastAsia="ＭＳ ゴシック" w:hAnsi="ＭＳ ゴシック" w:hint="eastAsia"/>
          <w:sz w:val="24"/>
          <w:szCs w:val="21"/>
        </w:rPr>
        <w:t>（２）</w:t>
      </w:r>
    </w:p>
    <w:p w:rsidR="00B54E40" w:rsidRDefault="00B54E40" w:rsidP="00DA7348">
      <w:pPr>
        <w:jc w:val="left"/>
        <w:rPr>
          <w:rFonts w:ascii="ＭＳ 明朝" w:hAnsi="ＭＳ 明朝"/>
          <w:szCs w:val="21"/>
        </w:rPr>
      </w:pPr>
    </w:p>
    <w:p w:rsidR="005B5A9A" w:rsidRDefault="00D33A16" w:rsidP="00DA7348">
      <w:pPr>
        <w:jc w:val="left"/>
        <w:rPr>
          <w:rFonts w:ascii="ＭＳ 明朝" w:hAnsi="ＭＳ 明朝"/>
          <w:szCs w:val="21"/>
        </w:rPr>
      </w:pPr>
      <w:r>
        <w:rPr>
          <w:noProof/>
        </w:rPr>
        <w:drawing>
          <wp:anchor distT="0" distB="0" distL="114300" distR="114300" simplePos="0" relativeHeight="251632640" behindDoc="0" locked="0" layoutInCell="1" allowOverlap="1">
            <wp:simplePos x="0" y="0"/>
            <wp:positionH relativeFrom="column">
              <wp:posOffset>3600450</wp:posOffset>
            </wp:positionH>
            <wp:positionV relativeFrom="paragraph">
              <wp:posOffset>228600</wp:posOffset>
            </wp:positionV>
            <wp:extent cx="2200275" cy="1508760"/>
            <wp:effectExtent l="19050" t="19050" r="28575" b="15240"/>
            <wp:wrapNone/>
            <wp:docPr id="123" name="図 123" descr="IMG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A0025"/>
                    <pic:cNvPicPr>
                      <a:picLocks noChangeAspect="1" noChangeArrowheads="1"/>
                    </pic:cNvPicPr>
                  </pic:nvPicPr>
                  <pic:blipFill>
                    <a:blip r:embed="rId30" cstate="print">
                      <a:lum bright="20000"/>
                    </a:blip>
                    <a:srcRect/>
                    <a:stretch>
                      <a:fillRect/>
                    </a:stretch>
                  </pic:blipFill>
                  <pic:spPr bwMode="auto">
                    <a:xfrm>
                      <a:off x="0" y="0"/>
                      <a:ext cx="2200275" cy="1508760"/>
                    </a:xfrm>
                    <a:prstGeom prst="rect">
                      <a:avLst/>
                    </a:prstGeom>
                    <a:noFill/>
                    <a:ln w="9525">
                      <a:solidFill>
                        <a:srgbClr val="000000"/>
                      </a:solidFill>
                      <a:miter lim="800000"/>
                      <a:headEnd/>
                      <a:tailEnd/>
                    </a:ln>
                  </pic:spPr>
                </pic:pic>
              </a:graphicData>
            </a:graphic>
          </wp:anchor>
        </w:drawing>
      </w:r>
      <w:r w:rsidR="00E20A21">
        <w:rPr>
          <w:rFonts w:ascii="ＭＳ 明朝" w:hAnsi="ＭＳ 明朝" w:hint="eastAsia"/>
          <w:szCs w:val="21"/>
        </w:rPr>
        <w:t xml:space="preserve">　日本語がほとんど理解できない段階の子どもへの支援と異なり</w:t>
      </w:r>
      <w:r w:rsidR="00B54E40">
        <w:rPr>
          <w:rFonts w:ascii="ＭＳ 明朝" w:hAnsi="ＭＳ 明朝" w:hint="eastAsia"/>
          <w:szCs w:val="21"/>
        </w:rPr>
        <w:t>，</w:t>
      </w:r>
      <w:r w:rsidR="00AB495D">
        <w:rPr>
          <w:rFonts w:ascii="ＭＳ 明朝" w:hAnsi="ＭＳ 明朝" w:hint="eastAsia"/>
          <w:szCs w:val="21"/>
        </w:rPr>
        <w:t>日常</w:t>
      </w:r>
      <w:r w:rsidR="005F6400">
        <w:rPr>
          <w:rFonts w:ascii="ＭＳ 明朝" w:hAnsi="ＭＳ 明朝" w:hint="eastAsia"/>
          <w:szCs w:val="21"/>
        </w:rPr>
        <w:t>生活や授業でよく使う言葉や，よく行う活動については，ゆっくりと</w:t>
      </w:r>
      <w:r w:rsidR="00E20A21">
        <w:rPr>
          <w:rFonts w:ascii="ＭＳ 明朝" w:hAnsi="ＭＳ 明朝" w:hint="eastAsia"/>
          <w:szCs w:val="21"/>
        </w:rPr>
        <w:t>話せば</w:t>
      </w:r>
      <w:r w:rsidR="00AB495D">
        <w:rPr>
          <w:rFonts w:ascii="ＭＳ 明朝" w:hAnsi="ＭＳ 明朝" w:hint="eastAsia"/>
          <w:szCs w:val="21"/>
        </w:rPr>
        <w:t>伝わり</w:t>
      </w:r>
    </w:p>
    <w:p w:rsidR="005B5A9A" w:rsidRDefault="00AB495D" w:rsidP="00DA7348">
      <w:pPr>
        <w:jc w:val="left"/>
        <w:rPr>
          <w:rFonts w:ascii="ＭＳ ゴシック" w:eastAsia="ＭＳ ゴシック" w:hAnsi="ＭＳ ゴシック"/>
          <w:szCs w:val="21"/>
        </w:rPr>
      </w:pPr>
      <w:r>
        <w:rPr>
          <w:rFonts w:ascii="ＭＳ 明朝" w:hAnsi="ＭＳ 明朝" w:hint="eastAsia"/>
          <w:szCs w:val="21"/>
        </w:rPr>
        <w:t>ます。</w:t>
      </w:r>
      <w:r w:rsidR="00F7010E">
        <w:rPr>
          <w:rFonts w:ascii="ＭＳ 明朝" w:hAnsi="ＭＳ 明朝" w:hint="eastAsia"/>
          <w:szCs w:val="21"/>
        </w:rPr>
        <w:t>しかし，</w:t>
      </w:r>
      <w:r w:rsidR="001E2E6B">
        <w:rPr>
          <w:rFonts w:ascii="ＭＳ ゴシック" w:eastAsia="ＭＳ ゴシック" w:hAnsi="ＭＳ ゴシック" w:hint="eastAsia"/>
          <w:szCs w:val="21"/>
        </w:rPr>
        <w:t>経験のない学習活動や</w:t>
      </w:r>
      <w:r w:rsidR="00CD7107" w:rsidRPr="00782DF6">
        <w:rPr>
          <w:rFonts w:ascii="ＭＳ ゴシック" w:eastAsia="ＭＳ ゴシック" w:hAnsi="ＭＳ ゴシック" w:hint="eastAsia"/>
          <w:szCs w:val="21"/>
        </w:rPr>
        <w:t>説明が複雑な場合</w:t>
      </w:r>
      <w:r w:rsidR="001E2E6B">
        <w:rPr>
          <w:rFonts w:ascii="ＭＳ ゴシック" w:eastAsia="ＭＳ ゴシック" w:hAnsi="ＭＳ ゴシック" w:hint="eastAsia"/>
          <w:szCs w:val="21"/>
        </w:rPr>
        <w:t>は</w:t>
      </w:r>
    </w:p>
    <w:p w:rsidR="00AB495D" w:rsidRDefault="00CD7107" w:rsidP="00DA7348">
      <w:pPr>
        <w:jc w:val="left"/>
        <w:rPr>
          <w:rFonts w:ascii="ＭＳ 明朝" w:hAnsi="ＭＳ 明朝"/>
          <w:szCs w:val="21"/>
        </w:rPr>
      </w:pPr>
      <w:r w:rsidRPr="00782DF6">
        <w:rPr>
          <w:rFonts w:ascii="ＭＳ ゴシック" w:eastAsia="ＭＳ ゴシック" w:hAnsi="ＭＳ ゴシック" w:hint="eastAsia"/>
          <w:szCs w:val="21"/>
        </w:rPr>
        <w:t>支援が必要</w:t>
      </w:r>
      <w:r>
        <w:rPr>
          <w:rFonts w:ascii="ＭＳ 明朝" w:hAnsi="ＭＳ 明朝" w:hint="eastAsia"/>
          <w:szCs w:val="21"/>
        </w:rPr>
        <w:t>です。</w:t>
      </w:r>
    </w:p>
    <w:p w:rsidR="005B5A9A" w:rsidRDefault="00CD7107" w:rsidP="005B5A9A">
      <w:pPr>
        <w:ind w:firstLineChars="100" w:firstLine="210"/>
        <w:jc w:val="left"/>
        <w:rPr>
          <w:rFonts w:ascii="ＭＳ 明朝" w:hAnsi="ＭＳ 明朝"/>
          <w:szCs w:val="21"/>
        </w:rPr>
      </w:pPr>
      <w:r>
        <w:rPr>
          <w:rFonts w:ascii="ＭＳ 明朝" w:hAnsi="ＭＳ 明朝" w:hint="eastAsia"/>
          <w:szCs w:val="21"/>
        </w:rPr>
        <w:t>右の写真は，学習計画表の記入の仕方を，デジタル</w:t>
      </w:r>
      <w:r w:rsidR="00B14A7D">
        <w:rPr>
          <w:rFonts w:ascii="ＭＳ 明朝" w:hAnsi="ＭＳ 明朝" w:hint="eastAsia"/>
          <w:szCs w:val="21"/>
        </w:rPr>
        <w:t>テレ</w:t>
      </w:r>
    </w:p>
    <w:p w:rsidR="005B5A9A" w:rsidRDefault="00B14A7D" w:rsidP="00DA7348">
      <w:pPr>
        <w:jc w:val="left"/>
        <w:rPr>
          <w:rFonts w:ascii="ＭＳ 明朝" w:hAnsi="ＭＳ 明朝"/>
          <w:szCs w:val="21"/>
        </w:rPr>
      </w:pPr>
      <w:r>
        <w:rPr>
          <w:rFonts w:ascii="ＭＳ 明朝" w:hAnsi="ＭＳ 明朝" w:hint="eastAsia"/>
          <w:szCs w:val="21"/>
        </w:rPr>
        <w:t>ビ</w:t>
      </w:r>
      <w:r w:rsidR="00CD7107">
        <w:rPr>
          <w:rFonts w:ascii="ＭＳ 明朝" w:hAnsi="ＭＳ 明朝" w:hint="eastAsia"/>
          <w:szCs w:val="21"/>
        </w:rPr>
        <w:t>で拡大提示して説明しているところです。学習計画表</w:t>
      </w:r>
      <w:r w:rsidR="00DC066D">
        <w:rPr>
          <w:rFonts w:ascii="ＭＳ 明朝" w:hAnsi="ＭＳ 明朝" w:hint="eastAsia"/>
          <w:szCs w:val="21"/>
        </w:rPr>
        <w:t>は</w:t>
      </w:r>
    </w:p>
    <w:p w:rsidR="005B5A9A" w:rsidRDefault="00CD7107" w:rsidP="00DA7348">
      <w:pPr>
        <w:jc w:val="left"/>
        <w:rPr>
          <w:rFonts w:ascii="ＭＳ 明朝" w:hAnsi="ＭＳ 明朝"/>
          <w:szCs w:val="21"/>
        </w:rPr>
      </w:pPr>
      <w:r>
        <w:rPr>
          <w:rFonts w:ascii="ＭＳ 明朝" w:hAnsi="ＭＳ 明朝" w:hint="eastAsia"/>
          <w:szCs w:val="21"/>
        </w:rPr>
        <w:t>プレゼンテーションソフトのアニメーションを使用し，</w:t>
      </w:r>
      <w:r w:rsidR="00DC066D">
        <w:rPr>
          <w:rFonts w:ascii="ＭＳ 明朝" w:hAnsi="ＭＳ 明朝" w:hint="eastAsia"/>
          <w:szCs w:val="21"/>
        </w:rPr>
        <w:t>記</w:t>
      </w:r>
    </w:p>
    <w:p w:rsidR="00CD7107" w:rsidRDefault="001E2E6B" w:rsidP="00DA7348">
      <w:pPr>
        <w:jc w:val="left"/>
        <w:rPr>
          <w:rFonts w:ascii="ＭＳ 明朝" w:hAnsi="ＭＳ 明朝"/>
          <w:szCs w:val="21"/>
        </w:rPr>
      </w:pPr>
      <w:r>
        <w:rPr>
          <w:rFonts w:ascii="ＭＳ 明朝" w:hAnsi="ＭＳ 明朝" w:hint="eastAsia"/>
          <w:szCs w:val="21"/>
        </w:rPr>
        <w:t>入するところが</w:t>
      </w:r>
      <w:r w:rsidR="00CD7107">
        <w:rPr>
          <w:rFonts w:ascii="ＭＳ 明朝" w:hAnsi="ＭＳ 明朝" w:hint="eastAsia"/>
          <w:szCs w:val="21"/>
        </w:rPr>
        <w:t>順に示されるように工夫してあります。</w:t>
      </w:r>
    </w:p>
    <w:p w:rsidR="00CD7107" w:rsidRPr="000F05F5" w:rsidRDefault="00CD7107" w:rsidP="00DA7348">
      <w:pPr>
        <w:jc w:val="left"/>
        <w:rPr>
          <w:rFonts w:ascii="ＭＳ 明朝" w:hAnsi="ＭＳ 明朝"/>
          <w:szCs w:val="21"/>
        </w:rPr>
      </w:pPr>
      <w:r>
        <w:rPr>
          <w:rFonts w:ascii="ＭＳ 明朝" w:hAnsi="ＭＳ 明朝" w:hint="eastAsia"/>
          <w:szCs w:val="21"/>
        </w:rPr>
        <w:t xml:space="preserve">　この</w:t>
      </w:r>
      <w:r w:rsidR="00134A0B">
        <w:rPr>
          <w:rFonts w:ascii="ＭＳ 明朝" w:hAnsi="ＭＳ 明朝" w:hint="eastAsia"/>
          <w:szCs w:val="21"/>
        </w:rPr>
        <w:t>よう</w:t>
      </w:r>
      <w:r>
        <w:rPr>
          <w:rFonts w:ascii="ＭＳ 明朝" w:hAnsi="ＭＳ 明朝" w:hint="eastAsia"/>
          <w:szCs w:val="21"/>
        </w:rPr>
        <w:t>に，</w:t>
      </w:r>
      <w:r w:rsidRPr="00782DF6">
        <w:rPr>
          <w:rFonts w:ascii="ＭＳ ゴシック" w:eastAsia="ＭＳ ゴシック" w:hAnsi="ＭＳ ゴシック" w:hint="eastAsia"/>
          <w:szCs w:val="21"/>
        </w:rPr>
        <w:t>電子黒板やデジタルテレビ，実物投影機など</w:t>
      </w:r>
      <w:r w:rsidR="000F05F5">
        <w:rPr>
          <w:rFonts w:ascii="ＭＳ ゴシック" w:eastAsia="ＭＳ ゴシック" w:hAnsi="ＭＳ ゴシック" w:hint="eastAsia"/>
          <w:szCs w:val="21"/>
        </w:rPr>
        <w:t>のICT機器</w:t>
      </w:r>
      <w:r w:rsidRPr="00782DF6">
        <w:rPr>
          <w:rFonts w:ascii="ＭＳ ゴシック" w:eastAsia="ＭＳ ゴシック" w:hAnsi="ＭＳ ゴシック" w:hint="eastAsia"/>
          <w:szCs w:val="21"/>
        </w:rPr>
        <w:t>を活用した支援</w:t>
      </w:r>
      <w:r>
        <w:rPr>
          <w:rFonts w:ascii="ＭＳ 明朝" w:hAnsi="ＭＳ 明朝" w:hint="eastAsia"/>
          <w:szCs w:val="21"/>
        </w:rPr>
        <w:t>は，</w:t>
      </w:r>
      <w:r w:rsidR="00B14A7D">
        <w:rPr>
          <w:rFonts w:ascii="ＭＳ 明朝" w:hAnsi="ＭＳ 明朝" w:hint="eastAsia"/>
          <w:szCs w:val="21"/>
        </w:rPr>
        <w:t>様々</w:t>
      </w:r>
      <w:r w:rsidR="00D40C51">
        <w:rPr>
          <w:rFonts w:ascii="ＭＳ 明朝" w:hAnsi="ＭＳ 明朝" w:hint="eastAsia"/>
          <w:szCs w:val="21"/>
        </w:rPr>
        <w:t>な場面で有効です。</w:t>
      </w:r>
    </w:p>
    <w:p w:rsidR="007D4FB8" w:rsidRDefault="007D4FB8" w:rsidP="00DA7348">
      <w:pPr>
        <w:jc w:val="left"/>
        <w:rPr>
          <w:rFonts w:ascii="ＭＳ 明朝" w:hAnsi="ＭＳ 明朝"/>
          <w:szCs w:val="21"/>
        </w:rPr>
      </w:pPr>
    </w:p>
    <w:p w:rsidR="00423F3E" w:rsidRPr="005B5A9A" w:rsidRDefault="00423F3E" w:rsidP="00DA7348">
      <w:pPr>
        <w:jc w:val="left"/>
        <w:rPr>
          <w:rFonts w:ascii="ＭＳ 明朝" w:hAnsi="ＭＳ 明朝"/>
          <w:szCs w:val="21"/>
        </w:rPr>
      </w:pPr>
    </w:p>
    <w:p w:rsidR="00302274" w:rsidRPr="00F963D5" w:rsidRDefault="006C7952" w:rsidP="00302274">
      <w:pPr>
        <w:jc w:val="left"/>
        <w:rPr>
          <w:rFonts w:ascii="ＭＳ ゴシック" w:eastAsia="ＭＳ ゴシック" w:hAnsi="ＭＳ ゴシック"/>
          <w:sz w:val="24"/>
          <w:szCs w:val="21"/>
        </w:rPr>
      </w:pPr>
      <w:r w:rsidRPr="00E20A21">
        <w:rPr>
          <w:rFonts w:ascii="ＭＳ ゴシック" w:eastAsia="ＭＳ ゴシック" w:hAnsi="ＭＳ ゴシック" w:hint="eastAsia"/>
          <w:spacing w:val="-12"/>
          <w:sz w:val="24"/>
          <w:szCs w:val="21"/>
          <w:bdr w:val="single" w:sz="4" w:space="0" w:color="auto"/>
        </w:rPr>
        <w:t>聞</w:t>
      </w:r>
      <w:r w:rsidR="00F7010E" w:rsidRPr="00E20A21">
        <w:rPr>
          <w:rFonts w:ascii="ＭＳ ゴシック" w:eastAsia="ＭＳ ゴシック" w:hAnsi="ＭＳ ゴシック" w:hint="eastAsia"/>
          <w:spacing w:val="-12"/>
          <w:sz w:val="24"/>
          <w:szCs w:val="21"/>
          <w:bdr w:val="single" w:sz="4" w:space="0" w:color="auto"/>
        </w:rPr>
        <w:t>９</w:t>
      </w:r>
      <w:r w:rsidR="00E20A21" w:rsidRPr="00E20A21">
        <w:rPr>
          <w:rFonts w:ascii="ＭＳ ゴシック" w:eastAsia="ＭＳ ゴシック" w:hAnsi="ＭＳ ゴシック" w:hint="eastAsia"/>
          <w:spacing w:val="-12"/>
          <w:sz w:val="24"/>
          <w:szCs w:val="21"/>
        </w:rPr>
        <w:t xml:space="preserve"> </w:t>
      </w:r>
      <w:r w:rsidR="008B38DB">
        <w:rPr>
          <w:rFonts w:ascii="ＭＳ ゴシック" w:eastAsia="ＭＳ ゴシック" w:hAnsi="ＭＳ ゴシック" w:hint="eastAsia"/>
          <w:sz w:val="24"/>
          <w:szCs w:val="21"/>
        </w:rPr>
        <w:t>二人組や少人数</w:t>
      </w:r>
      <w:r w:rsidR="00302274" w:rsidRPr="00F963D5">
        <w:rPr>
          <w:rFonts w:ascii="ＭＳ ゴシック" w:eastAsia="ＭＳ ゴシック" w:hAnsi="ＭＳ ゴシック" w:hint="eastAsia"/>
          <w:sz w:val="24"/>
          <w:szCs w:val="21"/>
        </w:rPr>
        <w:t>での学習形態を採り入れる。</w:t>
      </w:r>
    </w:p>
    <w:p w:rsidR="00302274" w:rsidRPr="00E56596" w:rsidRDefault="00302274" w:rsidP="00302274">
      <w:pPr>
        <w:jc w:val="left"/>
        <w:rPr>
          <w:rFonts w:ascii="ＭＳ 明朝" w:hAnsi="ＭＳ 明朝"/>
          <w:szCs w:val="21"/>
        </w:rPr>
      </w:pPr>
    </w:p>
    <w:p w:rsidR="008B38DB" w:rsidRDefault="00E42C46" w:rsidP="00F7010E">
      <w:pPr>
        <w:jc w:val="left"/>
        <w:rPr>
          <w:rFonts w:ascii="ＭＳ 明朝" w:hAnsi="ＭＳ 明朝"/>
          <w:szCs w:val="21"/>
        </w:rPr>
      </w:pPr>
      <w:r>
        <w:rPr>
          <w:rFonts w:ascii="ＭＳ 明朝" w:hAnsi="ＭＳ 明朝" w:hint="eastAsia"/>
          <w:szCs w:val="21"/>
        </w:rPr>
        <w:t xml:space="preserve">　全体の場で</w:t>
      </w:r>
      <w:r w:rsidR="00302274">
        <w:rPr>
          <w:rFonts w:ascii="ＭＳ 明朝" w:hAnsi="ＭＳ 明朝" w:hint="eastAsia"/>
          <w:szCs w:val="21"/>
        </w:rPr>
        <w:t>友だ</w:t>
      </w:r>
      <w:r>
        <w:rPr>
          <w:rFonts w:ascii="ＭＳ 明朝" w:hAnsi="ＭＳ 明朝" w:hint="eastAsia"/>
          <w:szCs w:val="21"/>
        </w:rPr>
        <w:t>ちの意見を聞きとることは</w:t>
      </w:r>
      <w:r w:rsidR="00E20A21">
        <w:rPr>
          <w:rFonts w:ascii="ＭＳ 明朝" w:hAnsi="ＭＳ 明朝" w:hint="eastAsia"/>
          <w:szCs w:val="21"/>
        </w:rPr>
        <w:t>まだ難しい段階であるので，できるだけ</w:t>
      </w:r>
      <w:r w:rsidR="00302274">
        <w:rPr>
          <w:rFonts w:ascii="ＭＳ 明朝" w:hAnsi="ＭＳ 明朝" w:hint="eastAsia"/>
          <w:szCs w:val="21"/>
        </w:rPr>
        <w:t>二人組や少人数グループでの学習形態を採り入れます。</w:t>
      </w:r>
      <w:r w:rsidR="00EB3BA7">
        <w:rPr>
          <w:rFonts w:ascii="ＭＳ 明朝" w:hAnsi="ＭＳ 明朝" w:hint="eastAsia"/>
          <w:szCs w:val="21"/>
        </w:rPr>
        <w:t xml:space="preserve">　</w:t>
      </w:r>
    </w:p>
    <w:p w:rsidR="008B38DB" w:rsidRPr="00EB3BA7" w:rsidRDefault="008B38DB" w:rsidP="00F7010E">
      <w:pPr>
        <w:jc w:val="left"/>
        <w:rPr>
          <w:rFonts w:ascii="ＭＳ 明朝" w:hAnsi="ＭＳ 明朝"/>
          <w:szCs w:val="21"/>
        </w:rPr>
      </w:pPr>
    </w:p>
    <w:p w:rsidR="005B2FCD" w:rsidRDefault="00D33A16" w:rsidP="00302274">
      <w:pPr>
        <w:jc w:val="left"/>
        <w:rPr>
          <w:rFonts w:ascii="ＭＳ 明朝" w:hAnsi="ＭＳ 明朝"/>
          <w:szCs w:val="21"/>
        </w:rPr>
      </w:pPr>
      <w:r>
        <w:rPr>
          <w:rFonts w:ascii="ＭＳ 明朝" w:hAnsi="ＭＳ 明朝" w:hint="eastAsia"/>
          <w:noProof/>
          <w:szCs w:val="21"/>
        </w:rPr>
        <w:drawing>
          <wp:anchor distT="0" distB="0" distL="114300" distR="114300" simplePos="0" relativeHeight="251691008" behindDoc="0" locked="0" layoutInCell="1" allowOverlap="1">
            <wp:simplePos x="0" y="0"/>
            <wp:positionH relativeFrom="column">
              <wp:posOffset>3000375</wp:posOffset>
            </wp:positionH>
            <wp:positionV relativeFrom="paragraph">
              <wp:posOffset>18415</wp:posOffset>
            </wp:positionV>
            <wp:extent cx="2771140" cy="1608455"/>
            <wp:effectExtent l="19050" t="0" r="0" b="0"/>
            <wp:wrapNone/>
            <wp:docPr id="475" name="図 475" descr="CIMG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IMG0255"/>
                    <pic:cNvPicPr>
                      <a:picLocks noChangeAspect="1" noChangeArrowheads="1"/>
                    </pic:cNvPicPr>
                  </pic:nvPicPr>
                  <pic:blipFill>
                    <a:blip r:embed="rId31" cstate="print"/>
                    <a:srcRect/>
                    <a:stretch>
                      <a:fillRect/>
                    </a:stretch>
                  </pic:blipFill>
                  <pic:spPr bwMode="auto">
                    <a:xfrm>
                      <a:off x="0" y="0"/>
                      <a:ext cx="2771140" cy="1608455"/>
                    </a:xfrm>
                    <a:prstGeom prst="rect">
                      <a:avLst/>
                    </a:prstGeom>
                    <a:noFill/>
                    <a:ln w="9525">
                      <a:noFill/>
                      <a:miter lim="800000"/>
                      <a:headEnd/>
                      <a:tailEnd/>
                    </a:ln>
                  </pic:spPr>
                </pic:pic>
              </a:graphicData>
            </a:graphic>
          </wp:anchor>
        </w:drawing>
      </w:r>
      <w:r>
        <w:rPr>
          <w:rFonts w:ascii="ＭＳ 明朝" w:hAnsi="ＭＳ 明朝" w:hint="eastAsia"/>
          <w:noProof/>
          <w:szCs w:val="21"/>
        </w:rPr>
        <w:drawing>
          <wp:anchor distT="0" distB="0" distL="114300" distR="114300" simplePos="0" relativeHeight="251680768" behindDoc="0" locked="0" layoutInCell="1" allowOverlap="1">
            <wp:simplePos x="0" y="0"/>
            <wp:positionH relativeFrom="column">
              <wp:posOffset>4445</wp:posOffset>
            </wp:positionH>
            <wp:positionV relativeFrom="paragraph">
              <wp:posOffset>4445</wp:posOffset>
            </wp:positionV>
            <wp:extent cx="2662555" cy="1586865"/>
            <wp:effectExtent l="19050" t="0" r="4445" b="0"/>
            <wp:wrapNone/>
            <wp:docPr id="458" name="図 458" descr="IMG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IMGA0010"/>
                    <pic:cNvPicPr>
                      <a:picLocks noChangeAspect="1" noChangeArrowheads="1"/>
                    </pic:cNvPicPr>
                  </pic:nvPicPr>
                  <pic:blipFill>
                    <a:blip r:embed="rId32" cstate="print"/>
                    <a:srcRect/>
                    <a:stretch>
                      <a:fillRect/>
                    </a:stretch>
                  </pic:blipFill>
                  <pic:spPr bwMode="auto">
                    <a:xfrm>
                      <a:off x="0" y="0"/>
                      <a:ext cx="2662555" cy="1586865"/>
                    </a:xfrm>
                    <a:prstGeom prst="rect">
                      <a:avLst/>
                    </a:prstGeom>
                    <a:noFill/>
                    <a:ln w="9525">
                      <a:noFill/>
                      <a:miter lim="800000"/>
                      <a:headEnd/>
                      <a:tailEnd/>
                    </a:ln>
                  </pic:spPr>
                </pic:pic>
              </a:graphicData>
            </a:graphic>
          </wp:anchor>
        </w:drawing>
      </w:r>
      <w:r w:rsidR="00F7010E">
        <w:rPr>
          <w:rFonts w:ascii="ＭＳ 明朝" w:hAnsi="ＭＳ 明朝" w:hint="eastAsia"/>
          <w:szCs w:val="21"/>
        </w:rPr>
        <w:t xml:space="preserve">　</w:t>
      </w:r>
    </w:p>
    <w:p w:rsidR="00302274" w:rsidRDefault="00302274" w:rsidP="00302274">
      <w:pPr>
        <w:jc w:val="left"/>
        <w:rPr>
          <w:rFonts w:ascii="ＭＳ 明朝" w:hAnsi="ＭＳ 明朝"/>
          <w:szCs w:val="21"/>
        </w:rPr>
      </w:pPr>
    </w:p>
    <w:p w:rsidR="00302274" w:rsidRPr="00EB3BA7" w:rsidRDefault="00302274" w:rsidP="00302274">
      <w:pPr>
        <w:jc w:val="left"/>
        <w:rPr>
          <w:rFonts w:ascii="ＭＳ 明朝" w:hAnsi="ＭＳ 明朝"/>
          <w:szCs w:val="21"/>
        </w:rPr>
      </w:pPr>
    </w:p>
    <w:p w:rsidR="00E56596" w:rsidRDefault="00E56596" w:rsidP="00DA7348">
      <w:pPr>
        <w:jc w:val="left"/>
        <w:rPr>
          <w:rFonts w:ascii="ＭＳ 明朝" w:hAnsi="ＭＳ 明朝"/>
          <w:szCs w:val="21"/>
        </w:rPr>
      </w:pPr>
    </w:p>
    <w:p w:rsidR="00F7010E" w:rsidRDefault="00F7010E" w:rsidP="00DA7348">
      <w:pPr>
        <w:jc w:val="left"/>
        <w:rPr>
          <w:rFonts w:ascii="ＭＳ 明朝" w:hAnsi="ＭＳ 明朝"/>
          <w:szCs w:val="21"/>
        </w:rPr>
      </w:pPr>
    </w:p>
    <w:p w:rsidR="00F7010E" w:rsidRDefault="00F7010E" w:rsidP="00DA7348">
      <w:pPr>
        <w:jc w:val="left"/>
        <w:rPr>
          <w:rFonts w:ascii="ＭＳ 明朝" w:hAnsi="ＭＳ 明朝"/>
          <w:szCs w:val="21"/>
        </w:rPr>
      </w:pPr>
    </w:p>
    <w:p w:rsidR="00F7010E" w:rsidRDefault="00F7010E" w:rsidP="00DA7348">
      <w:pPr>
        <w:jc w:val="left"/>
        <w:rPr>
          <w:rFonts w:ascii="ＭＳ 明朝" w:hAnsi="ＭＳ 明朝"/>
          <w:szCs w:val="21"/>
        </w:rPr>
      </w:pPr>
    </w:p>
    <w:p w:rsidR="008B38DB" w:rsidRDefault="00DF5B05" w:rsidP="00B940C3">
      <w:pPr>
        <w:ind w:firstLineChars="100" w:firstLine="210"/>
        <w:jc w:val="left"/>
        <w:rPr>
          <w:rFonts w:ascii="ＭＳ 明朝" w:hAnsi="ＭＳ 明朝"/>
          <w:szCs w:val="21"/>
        </w:rPr>
      </w:pPr>
      <w:r>
        <w:rPr>
          <w:rFonts w:ascii="ＭＳ 明朝" w:hAnsi="ＭＳ 明朝"/>
          <w:noProof/>
          <w:szCs w:val="21"/>
        </w:rPr>
        <w:pict>
          <v:shape id="_x0000_s1543" type="#_x0000_t202" style="position:absolute;left:0;text-align:left;margin-left:239.6pt;margin-top:9.35pt;width:211.9pt;height:46.2pt;z-index:251719680;mso-height-percent:200;mso-height-percent:200;mso-width-relative:margin;mso-height-relative:margin" strokeweight="3pt">
            <v:stroke linestyle="thinThin"/>
            <v:textbox style="mso-next-textbox:#_x0000_s1543;mso-fit-shape-to-text:t">
              <w:txbxContent>
                <w:p w:rsidR="00E1547F" w:rsidRPr="009D41E5" w:rsidRDefault="00E1547F" w:rsidP="008B38DB">
                  <w:r>
                    <w:rPr>
                      <w:rFonts w:hint="eastAsia"/>
                    </w:rPr>
                    <w:t xml:space="preserve">　中学校国語科で，グループの友だちが書いた付箋紙を覗き込んで読んでいる様子</w:t>
                  </w:r>
                </w:p>
              </w:txbxContent>
            </v:textbox>
          </v:shape>
        </w:pict>
      </w:r>
      <w:r>
        <w:rPr>
          <w:rFonts w:ascii="ＭＳ 明朝" w:hAnsi="ＭＳ 明朝"/>
          <w:noProof/>
          <w:szCs w:val="21"/>
        </w:rPr>
        <w:pict>
          <v:shape id="_x0000_s1542" type="#_x0000_t202" style="position:absolute;left:0;text-align:left;margin-left:-3.4pt;margin-top:7.85pt;width:211.9pt;height:46.2pt;z-index:251718656;mso-height-percent:200;mso-height-percent:200;mso-width-relative:margin;mso-height-relative:margin" strokeweight="3pt">
            <v:stroke linestyle="thinThin"/>
            <v:textbox style="mso-next-textbox:#_x0000_s1542;mso-fit-shape-to-text:t">
              <w:txbxContent>
                <w:p w:rsidR="00E1547F" w:rsidRPr="009D41E5" w:rsidRDefault="00E1547F" w:rsidP="008B38DB">
                  <w:r>
                    <w:rPr>
                      <w:rFonts w:hint="eastAsia"/>
                    </w:rPr>
                    <w:t xml:space="preserve">　小学校国語科で，ワークシートを見せながら，隣同士で交流している様子</w:t>
                  </w:r>
                </w:p>
              </w:txbxContent>
            </v:textbox>
          </v:shape>
        </w:pict>
      </w:r>
    </w:p>
    <w:p w:rsidR="008B38DB" w:rsidRDefault="008B38DB" w:rsidP="00B940C3">
      <w:pPr>
        <w:ind w:firstLineChars="100" w:firstLine="210"/>
        <w:jc w:val="left"/>
        <w:rPr>
          <w:rFonts w:ascii="ＭＳ 明朝" w:hAnsi="ＭＳ 明朝"/>
          <w:szCs w:val="21"/>
        </w:rPr>
      </w:pPr>
    </w:p>
    <w:p w:rsidR="008B38DB" w:rsidRDefault="008B38DB" w:rsidP="00B940C3">
      <w:pPr>
        <w:ind w:firstLineChars="100" w:firstLine="210"/>
        <w:jc w:val="left"/>
        <w:rPr>
          <w:rFonts w:ascii="ＭＳ 明朝" w:hAnsi="ＭＳ 明朝"/>
          <w:szCs w:val="21"/>
        </w:rPr>
      </w:pPr>
    </w:p>
    <w:p w:rsidR="005B5A9A" w:rsidRDefault="005B5A9A" w:rsidP="00302274">
      <w:pPr>
        <w:jc w:val="left"/>
        <w:rPr>
          <w:rFonts w:ascii="ＭＳ ゴシック" w:eastAsia="ＭＳ ゴシック" w:hAnsi="ＭＳ ゴシック"/>
          <w:sz w:val="24"/>
          <w:szCs w:val="21"/>
          <w:bdr w:val="single" w:sz="4" w:space="0" w:color="auto"/>
        </w:rPr>
      </w:pPr>
    </w:p>
    <w:p w:rsidR="008B38DB" w:rsidRDefault="008B38DB" w:rsidP="00302274">
      <w:pPr>
        <w:jc w:val="left"/>
        <w:rPr>
          <w:rFonts w:ascii="ＭＳ ゴシック" w:eastAsia="ＭＳ ゴシック" w:hAnsi="ＭＳ ゴシック"/>
          <w:sz w:val="24"/>
          <w:szCs w:val="21"/>
          <w:bdr w:val="single" w:sz="4" w:space="0" w:color="auto"/>
        </w:rPr>
      </w:pPr>
    </w:p>
    <w:p w:rsidR="00302274" w:rsidRPr="00657EB7" w:rsidRDefault="006C7952" w:rsidP="00302274">
      <w:pPr>
        <w:jc w:val="left"/>
        <w:rPr>
          <w:rFonts w:ascii="ＭＳ ゴシック" w:eastAsia="ＭＳ ゴシック" w:hAnsi="ＭＳ ゴシック"/>
          <w:sz w:val="24"/>
          <w:szCs w:val="21"/>
        </w:rPr>
      </w:pPr>
      <w:r w:rsidRPr="00F7010E">
        <w:rPr>
          <w:rFonts w:ascii="ＭＳ ゴシック" w:eastAsia="ＭＳ ゴシック" w:hAnsi="ＭＳ ゴシック" w:hint="eastAsia"/>
          <w:sz w:val="24"/>
          <w:szCs w:val="21"/>
          <w:bdr w:val="single" w:sz="4" w:space="0" w:color="auto"/>
        </w:rPr>
        <w:t>聞</w:t>
      </w:r>
      <w:r w:rsidR="00F7010E" w:rsidRPr="00F7010E">
        <w:rPr>
          <w:rFonts w:ascii="ＭＳ ゴシック" w:eastAsia="ＭＳ ゴシック" w:hAnsi="ＭＳ ゴシック" w:hint="eastAsia"/>
          <w:sz w:val="24"/>
          <w:szCs w:val="21"/>
          <w:bdr w:val="single" w:sz="4" w:space="0" w:color="auto"/>
        </w:rPr>
        <w:t>10</w:t>
      </w:r>
      <w:r w:rsidR="00F7010E">
        <w:rPr>
          <w:rFonts w:ascii="ＭＳ ゴシック" w:eastAsia="ＭＳ ゴシック" w:hAnsi="ＭＳ ゴシック" w:hint="eastAsia"/>
          <w:sz w:val="24"/>
          <w:szCs w:val="21"/>
        </w:rPr>
        <w:t xml:space="preserve"> </w:t>
      </w:r>
      <w:r w:rsidR="00302274">
        <w:rPr>
          <w:rFonts w:ascii="ＭＳ ゴシック" w:eastAsia="ＭＳ ゴシック" w:hAnsi="ＭＳ ゴシック" w:hint="eastAsia"/>
          <w:sz w:val="24"/>
          <w:szCs w:val="21"/>
        </w:rPr>
        <w:t>友だちの発言内容が理解できるように，板書を工夫する。</w:t>
      </w:r>
    </w:p>
    <w:p w:rsidR="00302274" w:rsidRDefault="00302274" w:rsidP="00302274">
      <w:pPr>
        <w:jc w:val="left"/>
        <w:rPr>
          <w:rFonts w:ascii="ＭＳ 明朝" w:hAnsi="ＭＳ 明朝"/>
          <w:szCs w:val="21"/>
        </w:rPr>
      </w:pPr>
    </w:p>
    <w:p w:rsidR="00302274" w:rsidRDefault="00302274" w:rsidP="00302274">
      <w:pPr>
        <w:jc w:val="left"/>
        <w:rPr>
          <w:rFonts w:ascii="ＭＳ 明朝" w:hAnsi="ＭＳ 明朝"/>
          <w:szCs w:val="21"/>
        </w:rPr>
      </w:pPr>
      <w:r>
        <w:rPr>
          <w:rFonts w:ascii="ＭＳ 明朝" w:hAnsi="ＭＳ 明朝" w:hint="eastAsia"/>
          <w:szCs w:val="21"/>
        </w:rPr>
        <w:t xml:space="preserve">　</w:t>
      </w:r>
      <w:r w:rsidR="00423F3E">
        <w:rPr>
          <w:rFonts w:ascii="ＭＳ 明朝" w:hAnsi="ＭＳ 明朝" w:hint="eastAsia"/>
          <w:szCs w:val="21"/>
        </w:rPr>
        <w:t>全体交流の場で，友だちが発表する内容を正確に聞き取ることは難しいと考えます。そこで，</w:t>
      </w:r>
      <w:r>
        <w:rPr>
          <w:rFonts w:ascii="ＭＳ 明朝" w:hAnsi="ＭＳ 明朝" w:hint="eastAsia"/>
          <w:szCs w:val="21"/>
        </w:rPr>
        <w:t>全体交流の場で</w:t>
      </w:r>
      <w:r w:rsidR="00640651">
        <w:rPr>
          <w:rFonts w:ascii="ＭＳ 明朝" w:hAnsi="ＭＳ 明朝" w:hint="eastAsia"/>
          <w:szCs w:val="21"/>
        </w:rPr>
        <w:t>出た意見や考えを，視覚的に理解できるような板書の工夫をします。</w:t>
      </w:r>
      <w:r w:rsidR="00423F3E">
        <w:rPr>
          <w:rFonts w:ascii="ＭＳ 明朝" w:hAnsi="ＭＳ 明朝" w:hint="eastAsia"/>
          <w:szCs w:val="21"/>
        </w:rPr>
        <w:t>次ページ写真のように，</w:t>
      </w:r>
      <w:r w:rsidR="00640651">
        <w:rPr>
          <w:rFonts w:ascii="ＭＳ 明朝" w:hAnsi="ＭＳ 明朝" w:hint="eastAsia"/>
          <w:szCs w:val="21"/>
        </w:rPr>
        <w:t>だれ</w:t>
      </w:r>
      <w:r>
        <w:rPr>
          <w:rFonts w:ascii="ＭＳ 明朝" w:hAnsi="ＭＳ 明朝" w:hint="eastAsia"/>
          <w:szCs w:val="21"/>
        </w:rPr>
        <w:t>が何を発表したのかが</w:t>
      </w:r>
      <w:r w:rsidR="00423F3E">
        <w:rPr>
          <w:rFonts w:ascii="ＭＳ 明朝" w:hAnsi="ＭＳ 明朝" w:hint="eastAsia"/>
          <w:szCs w:val="21"/>
        </w:rPr>
        <w:t>わかるように，発表した児童生徒の名前を示したり，発表した内容の大事な言葉だけを板書したりします。</w:t>
      </w:r>
    </w:p>
    <w:p w:rsidR="00E56596" w:rsidRDefault="00E56596" w:rsidP="00DA7348">
      <w:pPr>
        <w:jc w:val="left"/>
        <w:rPr>
          <w:rFonts w:ascii="ＭＳ 明朝" w:hAnsi="ＭＳ 明朝"/>
          <w:szCs w:val="21"/>
        </w:rPr>
      </w:pPr>
    </w:p>
    <w:p w:rsidR="003407E9" w:rsidRPr="00423F3E" w:rsidRDefault="003407E9" w:rsidP="00DA7348">
      <w:pPr>
        <w:jc w:val="left"/>
        <w:rPr>
          <w:rFonts w:ascii="ＭＳ 明朝" w:hAnsi="ＭＳ 明朝"/>
          <w:szCs w:val="21"/>
        </w:rPr>
      </w:pPr>
    </w:p>
    <w:p w:rsidR="00302274" w:rsidRDefault="00DF5B05" w:rsidP="00DA7348">
      <w:pPr>
        <w:jc w:val="left"/>
        <w:rPr>
          <w:rFonts w:ascii="ＭＳ 明朝" w:hAnsi="ＭＳ 明朝"/>
          <w:szCs w:val="21"/>
        </w:rPr>
      </w:pPr>
      <w:r>
        <w:rPr>
          <w:rFonts w:ascii="ＭＳ 明朝" w:hAnsi="ＭＳ 明朝"/>
          <w:noProof/>
          <w:szCs w:val="21"/>
        </w:rPr>
        <w:lastRenderedPageBreak/>
        <w:pict>
          <v:rect id="_x0000_s1685" style="position:absolute;margin-left:115.45pt;margin-top:0;width:52.5pt;height:1in;z-index:251862016" fillcolor="#ddd8c2 [2894]" stroked="f">
            <v:fill r:id="rId25" o:title="30%" opacity="55706f" o:opacity2="55706f" type="pattern"/>
            <v:textbox inset="5.85pt,.7pt,5.85pt,.7pt">
              <w:txbxContent>
                <w:p w:rsidR="00E1547F" w:rsidRDefault="00E1547F"/>
                <w:p w:rsidR="00E1547F" w:rsidRDefault="00E1547F" w:rsidP="00C82A06">
                  <w:pPr>
                    <w:jc w:val="center"/>
                  </w:pPr>
                  <w:r>
                    <w:rPr>
                      <w:rFonts w:hint="eastAsia"/>
                    </w:rPr>
                    <w:t>挿絵２</w:t>
                  </w:r>
                </w:p>
              </w:txbxContent>
            </v:textbox>
          </v:rect>
        </w:pict>
      </w:r>
      <w:r>
        <w:rPr>
          <w:rFonts w:ascii="ＭＳ 明朝" w:hAnsi="ＭＳ 明朝"/>
          <w:noProof/>
          <w:szCs w:val="21"/>
        </w:rPr>
        <w:pict>
          <v:rect id="_x0000_s1684" style="position:absolute;margin-left:246.75pt;margin-top:0;width:52.5pt;height:54pt;z-index:251860992" fillcolor="#ddd8c2 [2894]" stroked="f">
            <v:fill r:id="rId25" o:title="30%" opacity="56361f" o:opacity2="56361f" type="pattern"/>
            <v:textbox inset="5.85pt,.7pt,5.85pt,.7pt">
              <w:txbxContent>
                <w:p w:rsidR="00E1547F" w:rsidRDefault="00E1547F"/>
                <w:p w:rsidR="00E1547F" w:rsidRDefault="00E1547F" w:rsidP="00C82A06">
                  <w:pPr>
                    <w:jc w:val="center"/>
                  </w:pPr>
                  <w:r>
                    <w:rPr>
                      <w:rFonts w:hint="eastAsia"/>
                    </w:rPr>
                    <w:t>挿絵１</w:t>
                  </w:r>
                </w:p>
              </w:txbxContent>
            </v:textbox>
          </v:rect>
        </w:pict>
      </w:r>
      <w:r>
        <w:rPr>
          <w:rFonts w:ascii="ＭＳ 明朝" w:hAnsi="ＭＳ 明朝"/>
          <w:noProof/>
          <w:szCs w:val="21"/>
        </w:rPr>
        <w:pict>
          <v:shape id="_x0000_s1485" type="#_x0000_t62" style="position:absolute;margin-left:383.25pt;margin-top:9pt;width:89.25pt;height:63pt;z-index:251682816" adj="-8168,26434">
            <v:textbox inset="5.85pt,.7pt,5.85pt,.7pt">
              <w:txbxContent>
                <w:p w:rsidR="00E1547F" w:rsidRDefault="00E1547F">
                  <w:r>
                    <w:rPr>
                      <w:rFonts w:hint="eastAsia"/>
                    </w:rPr>
                    <w:t xml:space="preserve">　発言した人の名前を示しています。</w:t>
                  </w:r>
                </w:p>
                <w:p w:rsidR="00E1547F" w:rsidRDefault="00E1547F"/>
              </w:txbxContent>
            </v:textbox>
          </v:shape>
        </w:pict>
      </w:r>
      <w:r>
        <w:rPr>
          <w:rFonts w:ascii="ＭＳ 明朝" w:hAnsi="ＭＳ 明朝"/>
          <w:noProof/>
          <w:szCs w:val="21"/>
        </w:rPr>
        <w:pict>
          <v:shape id="_x0000_s1484" type="#_x0000_t62" style="position:absolute;margin-left:-15.75pt;margin-top:0;width:99.75pt;height:81pt;z-index:251681792" adj="36704,26160">
            <v:textbox inset="5.85pt,.7pt,5.85pt,.7pt">
              <w:txbxContent>
                <w:p w:rsidR="00E1547F" w:rsidRDefault="00E1547F">
                  <w:r>
                    <w:rPr>
                      <w:rFonts w:hint="eastAsia"/>
                    </w:rPr>
                    <w:t xml:space="preserve">　キーワードをフラッシュカードに書いて提示しています。</w:t>
                  </w:r>
                </w:p>
              </w:txbxContent>
            </v:textbox>
          </v:shape>
        </w:pict>
      </w:r>
      <w:r w:rsidR="00D33A16">
        <w:rPr>
          <w:rFonts w:ascii="ＭＳ 明朝" w:hAnsi="ＭＳ 明朝" w:hint="eastAsia"/>
          <w:noProof/>
          <w:szCs w:val="21"/>
        </w:rPr>
        <w:drawing>
          <wp:anchor distT="0" distB="0" distL="114300" distR="114300" simplePos="0" relativeHeight="251679744" behindDoc="0" locked="0" layoutInCell="1" allowOverlap="1">
            <wp:simplePos x="0" y="0"/>
            <wp:positionH relativeFrom="column">
              <wp:posOffset>1266825</wp:posOffset>
            </wp:positionH>
            <wp:positionV relativeFrom="paragraph">
              <wp:posOffset>0</wp:posOffset>
            </wp:positionV>
            <wp:extent cx="3267075" cy="2296795"/>
            <wp:effectExtent l="19050" t="0" r="9525" b="0"/>
            <wp:wrapNone/>
            <wp:docPr id="457" name="図 457" descr="CIMG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IMG0268"/>
                    <pic:cNvPicPr>
                      <a:picLocks noChangeAspect="1" noChangeArrowheads="1"/>
                    </pic:cNvPicPr>
                  </pic:nvPicPr>
                  <pic:blipFill>
                    <a:blip r:embed="rId33" cstate="print">
                      <a:lum bright="-20000" contrast="40000"/>
                    </a:blip>
                    <a:srcRect/>
                    <a:stretch>
                      <a:fillRect/>
                    </a:stretch>
                  </pic:blipFill>
                  <pic:spPr bwMode="auto">
                    <a:xfrm>
                      <a:off x="0" y="0"/>
                      <a:ext cx="3267075" cy="2296795"/>
                    </a:xfrm>
                    <a:prstGeom prst="rect">
                      <a:avLst/>
                    </a:prstGeom>
                    <a:noFill/>
                    <a:ln w="9525">
                      <a:noFill/>
                      <a:miter lim="800000"/>
                      <a:headEnd/>
                      <a:tailEnd/>
                    </a:ln>
                  </pic:spPr>
                </pic:pic>
              </a:graphicData>
            </a:graphic>
          </wp:anchor>
        </w:drawing>
      </w:r>
    </w:p>
    <w:p w:rsidR="003A5440" w:rsidRDefault="003A5440" w:rsidP="00DA7348">
      <w:pPr>
        <w:jc w:val="left"/>
        <w:rPr>
          <w:rFonts w:ascii="ＭＳ 明朝" w:hAnsi="ＭＳ 明朝"/>
          <w:szCs w:val="21"/>
        </w:rPr>
      </w:pPr>
    </w:p>
    <w:p w:rsidR="008B38DB" w:rsidRDefault="008B38DB" w:rsidP="00DA7348">
      <w:pPr>
        <w:jc w:val="left"/>
        <w:rPr>
          <w:rFonts w:ascii="ＭＳ 明朝" w:hAnsi="ＭＳ 明朝"/>
          <w:szCs w:val="21"/>
        </w:rPr>
      </w:pPr>
    </w:p>
    <w:p w:rsidR="008B38DB" w:rsidRDefault="008B38DB" w:rsidP="00DA7348">
      <w:pPr>
        <w:jc w:val="left"/>
        <w:rPr>
          <w:rFonts w:ascii="ＭＳ 明朝" w:hAnsi="ＭＳ 明朝"/>
          <w:szCs w:val="21"/>
        </w:rPr>
      </w:pPr>
    </w:p>
    <w:p w:rsidR="008B38DB" w:rsidRDefault="008B38DB" w:rsidP="00DA7348">
      <w:pPr>
        <w:jc w:val="left"/>
        <w:rPr>
          <w:rFonts w:ascii="ＭＳ 明朝" w:hAnsi="ＭＳ 明朝"/>
          <w:szCs w:val="21"/>
        </w:rPr>
      </w:pPr>
    </w:p>
    <w:p w:rsidR="008B38DB" w:rsidRDefault="00DF5B05" w:rsidP="00DA7348">
      <w:pPr>
        <w:jc w:val="left"/>
        <w:rPr>
          <w:rFonts w:ascii="ＭＳ 明朝" w:hAnsi="ＭＳ 明朝"/>
          <w:szCs w:val="21"/>
        </w:rPr>
      </w:pPr>
      <w:r>
        <w:rPr>
          <w:rFonts w:ascii="ＭＳ 明朝" w:hAnsi="ＭＳ 明朝"/>
          <w:noProof/>
          <w:szCs w:val="21"/>
        </w:rPr>
        <w:pict>
          <v:shape id="_x0000_s1655" type="#_x0000_t62" style="position:absolute;margin-left:383.25pt;margin-top:0;width:89.25pt;height:63pt;z-index:251834368" adj="-11435,12034">
            <v:textbox inset="5.85pt,.7pt,5.85pt,.7pt">
              <w:txbxContent>
                <w:p w:rsidR="00E1547F" w:rsidRDefault="00E1547F">
                  <w:r>
                    <w:rPr>
                      <w:rFonts w:hint="eastAsia"/>
                    </w:rPr>
                    <w:t xml:space="preserve">　気持ちは，ふきだしに書いています。</w:t>
                  </w:r>
                </w:p>
              </w:txbxContent>
            </v:textbox>
          </v:shape>
        </w:pict>
      </w:r>
    </w:p>
    <w:p w:rsidR="008B38DB" w:rsidRDefault="008B38DB" w:rsidP="00DA7348">
      <w:pPr>
        <w:jc w:val="left"/>
        <w:rPr>
          <w:rFonts w:ascii="ＭＳ 明朝" w:hAnsi="ＭＳ 明朝"/>
          <w:szCs w:val="21"/>
        </w:rPr>
      </w:pPr>
    </w:p>
    <w:p w:rsidR="008B38DB" w:rsidRDefault="008B38DB" w:rsidP="00DA7348">
      <w:pPr>
        <w:jc w:val="left"/>
        <w:rPr>
          <w:rFonts w:ascii="ＭＳ 明朝" w:hAnsi="ＭＳ 明朝"/>
          <w:szCs w:val="21"/>
        </w:rPr>
      </w:pPr>
    </w:p>
    <w:p w:rsidR="008B38DB" w:rsidRDefault="008B38DB" w:rsidP="00DA7348">
      <w:pPr>
        <w:jc w:val="left"/>
        <w:rPr>
          <w:rFonts w:ascii="ＭＳ 明朝" w:hAnsi="ＭＳ 明朝"/>
          <w:szCs w:val="21"/>
        </w:rPr>
      </w:pPr>
    </w:p>
    <w:p w:rsidR="008B38DB" w:rsidRDefault="008B38DB" w:rsidP="00DA7348">
      <w:pPr>
        <w:jc w:val="left"/>
        <w:rPr>
          <w:rFonts w:ascii="ＭＳ 明朝" w:hAnsi="ＭＳ 明朝"/>
          <w:szCs w:val="21"/>
        </w:rPr>
      </w:pPr>
    </w:p>
    <w:p w:rsidR="008B38DB" w:rsidRDefault="00DF5B05" w:rsidP="00DA7348">
      <w:pPr>
        <w:jc w:val="left"/>
        <w:rPr>
          <w:rFonts w:ascii="ＭＳ 明朝" w:hAnsi="ＭＳ 明朝"/>
          <w:szCs w:val="21"/>
        </w:rPr>
      </w:pPr>
      <w:r>
        <w:rPr>
          <w:rFonts w:ascii="ＭＳ 明朝" w:hAnsi="ＭＳ 明朝"/>
          <w:noProof/>
          <w:szCs w:val="21"/>
        </w:rPr>
        <w:pict>
          <v:shape id="_x0000_s1571" type="#_x0000_t202" style="position:absolute;margin-left:148.1pt;margin-top:6.35pt;width:171.35pt;height:25.1pt;z-index:251732992;mso-width-relative:margin;mso-height-relative:margin" strokeweight="3pt">
            <v:stroke linestyle="thinThin"/>
            <v:textbox style="mso-next-textbox:#_x0000_s1571">
              <w:txbxContent>
                <w:p w:rsidR="00E1547F" w:rsidRPr="009D41E5" w:rsidRDefault="00E1547F" w:rsidP="00DC066D">
                  <w:pPr>
                    <w:jc w:val="center"/>
                  </w:pPr>
                  <w:r>
                    <w:rPr>
                      <w:rFonts w:hint="eastAsia"/>
                    </w:rPr>
                    <w:t>中学校国語科での，板書の様子</w:t>
                  </w:r>
                </w:p>
              </w:txbxContent>
            </v:textbox>
          </v:shape>
        </w:pict>
      </w:r>
    </w:p>
    <w:p w:rsidR="008B38DB" w:rsidRDefault="008B38DB" w:rsidP="00DA7348">
      <w:pPr>
        <w:jc w:val="left"/>
        <w:rPr>
          <w:rFonts w:ascii="ＭＳ 明朝" w:hAnsi="ＭＳ 明朝"/>
          <w:szCs w:val="21"/>
        </w:rPr>
      </w:pPr>
    </w:p>
    <w:p w:rsidR="008B38DB" w:rsidRDefault="008B38DB" w:rsidP="00DA7348">
      <w:pPr>
        <w:jc w:val="left"/>
        <w:rPr>
          <w:rFonts w:ascii="ＭＳ 明朝" w:hAnsi="ＭＳ 明朝"/>
          <w:szCs w:val="21"/>
        </w:rPr>
      </w:pPr>
    </w:p>
    <w:p w:rsidR="00302274" w:rsidRDefault="00DF5B05" w:rsidP="00DA7348">
      <w:pPr>
        <w:jc w:val="left"/>
        <w:rPr>
          <w:rFonts w:ascii="ＭＳ 明朝" w:hAnsi="ＭＳ 明朝"/>
          <w:szCs w:val="21"/>
        </w:rPr>
      </w:pPr>
      <w:r>
        <w:rPr>
          <w:rFonts w:ascii="ＭＳ 明朝" w:hAnsi="ＭＳ 明朝"/>
          <w:noProof/>
          <w:szCs w:val="21"/>
        </w:rPr>
        <w:pict>
          <v:roundrect id="_x0000_s1507" style="position:absolute;margin-left:5.25pt;margin-top:0;width:449.6pt;height:54pt;z-index:251696128" arcsize="10923f">
            <v:shadow on="t" opacity=".5" offset="6pt,6pt"/>
            <v:textbox inset="5.85pt,.7pt,5.85pt,.7pt">
              <w:txbxContent>
                <w:p w:rsidR="00E1547F" w:rsidRPr="00D40C51" w:rsidRDefault="00E1547F" w:rsidP="005B5A9A">
                  <w:pPr>
                    <w:rPr>
                      <w:bdr w:val="single" w:sz="4" w:space="0" w:color="auto"/>
                    </w:rPr>
                  </w:pPr>
                  <w:r>
                    <w:rPr>
                      <w:rFonts w:hint="eastAsia"/>
                      <w:bdr w:val="single" w:sz="4" w:space="0" w:color="auto"/>
                    </w:rPr>
                    <w:t>文章を理解する力</w:t>
                  </w:r>
                </w:p>
                <w:p w:rsidR="00E1547F" w:rsidRPr="00337501" w:rsidRDefault="00E1547F" w:rsidP="005B5A9A">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w:t>
                  </w:r>
                  <w:r w:rsidRPr="00337501">
                    <w:rPr>
                      <w:rFonts w:ascii="ＭＳ ゴシック" w:eastAsia="ＭＳ ゴシック" w:hAnsi="ＭＳ ゴシック" w:hint="eastAsia"/>
                      <w:sz w:val="24"/>
                    </w:rPr>
                    <w:t>絵や写真などの資料から，大体の内容を理解している。</w:t>
                  </w:r>
                </w:p>
              </w:txbxContent>
            </v:textbox>
          </v:roundrect>
        </w:pict>
      </w:r>
    </w:p>
    <w:p w:rsidR="00302274" w:rsidRDefault="00302274" w:rsidP="00DA7348">
      <w:pPr>
        <w:jc w:val="left"/>
        <w:rPr>
          <w:rFonts w:ascii="ＭＳ 明朝" w:hAnsi="ＭＳ 明朝"/>
          <w:szCs w:val="21"/>
        </w:rPr>
      </w:pPr>
    </w:p>
    <w:p w:rsidR="00302274" w:rsidRDefault="00302274" w:rsidP="00DA7348">
      <w:pPr>
        <w:jc w:val="left"/>
        <w:rPr>
          <w:rFonts w:ascii="ＭＳ 明朝" w:hAnsi="ＭＳ 明朝"/>
          <w:szCs w:val="21"/>
        </w:rPr>
      </w:pPr>
    </w:p>
    <w:p w:rsidR="00302274" w:rsidRDefault="00302274" w:rsidP="00DA7348">
      <w:pPr>
        <w:jc w:val="left"/>
        <w:rPr>
          <w:rFonts w:ascii="ＭＳ 明朝" w:hAnsi="ＭＳ 明朝"/>
          <w:szCs w:val="21"/>
        </w:rPr>
      </w:pPr>
    </w:p>
    <w:p w:rsidR="008B38DB" w:rsidRDefault="008B38DB" w:rsidP="00DA7348">
      <w:pPr>
        <w:jc w:val="left"/>
        <w:rPr>
          <w:rFonts w:ascii="ＭＳ 明朝" w:hAnsi="ＭＳ 明朝"/>
          <w:szCs w:val="21"/>
        </w:rPr>
      </w:pPr>
    </w:p>
    <w:p w:rsidR="008B38DB" w:rsidRDefault="005B5A9A" w:rsidP="008B38DB">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読１</w:t>
      </w:r>
      <w:r w:rsidRPr="007C03CC">
        <w:rPr>
          <w:rFonts w:ascii="ＭＳ ゴシック" w:eastAsia="ＭＳ ゴシック" w:hAnsi="ＭＳ ゴシック" w:hint="eastAsia"/>
          <w:sz w:val="24"/>
          <w:szCs w:val="21"/>
        </w:rPr>
        <w:t xml:space="preserve"> </w:t>
      </w:r>
      <w:r>
        <w:rPr>
          <w:rFonts w:ascii="ＭＳ ゴシック" w:eastAsia="ＭＳ ゴシック" w:hAnsi="ＭＳ ゴシック" w:hint="eastAsia"/>
          <w:sz w:val="24"/>
          <w:szCs w:val="21"/>
        </w:rPr>
        <w:t>文や文章の大体の内容を理解する</w:t>
      </w:r>
      <w:r w:rsidRPr="007C03CC">
        <w:rPr>
          <w:rFonts w:ascii="ＭＳ ゴシック" w:eastAsia="ＭＳ ゴシック" w:hAnsi="ＭＳ ゴシック" w:hint="eastAsia"/>
          <w:sz w:val="24"/>
          <w:szCs w:val="21"/>
        </w:rPr>
        <w:t>手助けとなる挿絵や写真，資料など，視</w:t>
      </w:r>
      <w:r w:rsidR="008B38DB">
        <w:rPr>
          <w:rFonts w:ascii="ＭＳ ゴシック" w:eastAsia="ＭＳ ゴシック" w:hAnsi="ＭＳ ゴシック" w:hint="eastAsia"/>
          <w:sz w:val="24"/>
          <w:szCs w:val="21"/>
        </w:rPr>
        <w:t>覚的</w:t>
      </w:r>
    </w:p>
    <w:p w:rsidR="005B5A9A" w:rsidRDefault="008B38DB" w:rsidP="00CB06E9">
      <w:pPr>
        <w:ind w:firstLineChars="256" w:firstLine="614"/>
        <w:jc w:val="left"/>
        <w:rPr>
          <w:rFonts w:ascii="ＭＳ ゴシック" w:eastAsia="ＭＳ ゴシック" w:hAnsi="ＭＳ ゴシック"/>
          <w:sz w:val="24"/>
          <w:szCs w:val="21"/>
        </w:rPr>
      </w:pPr>
      <w:r>
        <w:rPr>
          <w:rFonts w:ascii="ＭＳ ゴシック" w:eastAsia="ＭＳ ゴシック" w:hAnsi="ＭＳ ゴシック" w:hint="eastAsia"/>
          <w:sz w:val="24"/>
          <w:szCs w:val="21"/>
        </w:rPr>
        <w:t>に理解をうながす工夫を</w:t>
      </w:r>
      <w:r w:rsidR="005B5A9A" w:rsidRPr="007C03CC">
        <w:rPr>
          <w:rFonts w:ascii="ＭＳ ゴシック" w:eastAsia="ＭＳ ゴシック" w:hAnsi="ＭＳ ゴシック" w:hint="eastAsia"/>
          <w:sz w:val="24"/>
          <w:szCs w:val="21"/>
        </w:rPr>
        <w:t>する。</w:t>
      </w: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r>
        <w:rPr>
          <w:rFonts w:ascii="ＭＳ 明朝" w:hAnsi="ＭＳ 明朝" w:hint="eastAsia"/>
          <w:szCs w:val="21"/>
        </w:rPr>
        <w:t xml:space="preserve">　日常会話が片言の段階では，</w:t>
      </w:r>
      <w:r w:rsidR="00E20A21">
        <w:rPr>
          <w:rFonts w:ascii="ＭＳ ゴシック" w:eastAsia="ＭＳ ゴシック" w:hAnsi="ＭＳ ゴシック" w:hint="eastAsia"/>
          <w:szCs w:val="21"/>
        </w:rPr>
        <w:t>視覚的に理解をうながす</w:t>
      </w:r>
      <w:r w:rsidRPr="00202192">
        <w:rPr>
          <w:rFonts w:ascii="ＭＳ ゴシック" w:eastAsia="ＭＳ ゴシック" w:hAnsi="ＭＳ ゴシック" w:hint="eastAsia"/>
          <w:szCs w:val="21"/>
        </w:rPr>
        <w:t>教材が最も効果的</w:t>
      </w:r>
      <w:r w:rsidR="00E20A21">
        <w:rPr>
          <w:rFonts w:ascii="ＭＳ 明朝" w:hAnsi="ＭＳ 明朝" w:hint="eastAsia"/>
          <w:szCs w:val="21"/>
        </w:rPr>
        <w:t>です。</w:t>
      </w:r>
      <w:r>
        <w:rPr>
          <w:rFonts w:ascii="ＭＳ 明朝" w:hAnsi="ＭＳ 明朝" w:hint="eastAsia"/>
          <w:szCs w:val="21"/>
        </w:rPr>
        <w:t>文章全体</w:t>
      </w:r>
      <w:r w:rsidR="001E2E6B">
        <w:rPr>
          <w:rFonts w:ascii="ＭＳ 明朝" w:hAnsi="ＭＳ 明朝" w:hint="eastAsia"/>
          <w:szCs w:val="21"/>
        </w:rPr>
        <w:t>の内容が詳しく理解できなくても，「大体，こんな内容なんだ。」と</w:t>
      </w:r>
      <w:r>
        <w:rPr>
          <w:rFonts w:ascii="ＭＳ 明朝" w:hAnsi="ＭＳ 明朝" w:hint="eastAsia"/>
          <w:szCs w:val="21"/>
        </w:rPr>
        <w:t>わかるだけでも，子どもは学習しようという意欲をもつことができます。</w:t>
      </w: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r>
        <w:rPr>
          <w:rFonts w:ascii="ＭＳ 明朝" w:hAnsi="ＭＳ 明朝" w:hint="eastAsia"/>
          <w:szCs w:val="21"/>
        </w:rPr>
        <w:t xml:space="preserve">　例えば，</w:t>
      </w:r>
      <w:r w:rsidRPr="00202192">
        <w:rPr>
          <w:rFonts w:ascii="ＭＳ ゴシック" w:eastAsia="ＭＳ ゴシック" w:hAnsi="ＭＳ ゴシック" w:hint="eastAsia"/>
          <w:szCs w:val="21"/>
        </w:rPr>
        <w:t>挿絵を使った「紙芝居」</w:t>
      </w:r>
      <w:r w:rsidR="003639FC">
        <w:rPr>
          <w:rFonts w:ascii="ＭＳ ゴシック" w:eastAsia="ＭＳ ゴシック" w:hAnsi="ＭＳ ゴシック" w:hint="eastAsia"/>
          <w:szCs w:val="21"/>
        </w:rPr>
        <w:t>を作成し，国語の教材文の範読をします。</w:t>
      </w:r>
    </w:p>
    <w:p w:rsidR="005B5A9A" w:rsidRDefault="005B5A9A" w:rsidP="005B5A9A">
      <w:pPr>
        <w:jc w:val="left"/>
        <w:rPr>
          <w:rFonts w:ascii="ＭＳ 明朝" w:hAnsi="ＭＳ 明朝"/>
          <w:szCs w:val="21"/>
        </w:rPr>
      </w:pPr>
      <w:r>
        <w:rPr>
          <w:rFonts w:ascii="ＭＳ 明朝" w:hAnsi="ＭＳ 明朝" w:hint="eastAsia"/>
          <w:szCs w:val="21"/>
        </w:rPr>
        <w:t>（絵本の絵を活用したり，説明文に合わせて自分で簡単な絵を書いたりしてもよい</w:t>
      </w:r>
      <w:r w:rsidR="001E2E6B">
        <w:rPr>
          <w:rFonts w:ascii="ＭＳ 明朝" w:hAnsi="ＭＳ 明朝" w:hint="eastAsia"/>
          <w:szCs w:val="21"/>
        </w:rPr>
        <w:t>と思います</w:t>
      </w:r>
      <w:r>
        <w:rPr>
          <w:rFonts w:ascii="ＭＳ 明朝" w:hAnsi="ＭＳ 明朝" w:hint="eastAsia"/>
          <w:szCs w:val="21"/>
        </w:rPr>
        <w:t>。）</w:t>
      </w:r>
    </w:p>
    <w:p w:rsidR="005B5A9A" w:rsidRDefault="003639FC" w:rsidP="005B5A9A">
      <w:pPr>
        <w:jc w:val="left"/>
        <w:rPr>
          <w:rFonts w:ascii="ＭＳ 明朝" w:hAnsi="ＭＳ 明朝"/>
          <w:szCs w:val="21"/>
        </w:rPr>
      </w:pPr>
      <w:r>
        <w:rPr>
          <w:rFonts w:ascii="ＭＳ 明朝" w:hAnsi="ＭＳ 明朝"/>
          <w:noProof/>
          <w:szCs w:val="21"/>
        </w:rPr>
        <w:drawing>
          <wp:anchor distT="0" distB="0" distL="114300" distR="114300" simplePos="0" relativeHeight="251703296" behindDoc="0" locked="0" layoutInCell="1" allowOverlap="1">
            <wp:simplePos x="0" y="0"/>
            <wp:positionH relativeFrom="column">
              <wp:posOffset>666750</wp:posOffset>
            </wp:positionH>
            <wp:positionV relativeFrom="paragraph">
              <wp:posOffset>114300</wp:posOffset>
            </wp:positionV>
            <wp:extent cx="4267200" cy="1981200"/>
            <wp:effectExtent l="19050" t="0" r="0" b="0"/>
            <wp:wrapNone/>
            <wp:docPr id="496" name="図 496" descr="arinogyoure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rinogyouretu1"/>
                    <pic:cNvPicPr>
                      <a:picLocks noChangeAspect="1" noChangeArrowheads="1"/>
                    </pic:cNvPicPr>
                  </pic:nvPicPr>
                  <pic:blipFill>
                    <a:blip r:embed="rId34" cstate="print">
                      <a:lum contrast="40000"/>
                    </a:blip>
                    <a:srcRect/>
                    <a:stretch>
                      <a:fillRect/>
                    </a:stretch>
                  </pic:blipFill>
                  <pic:spPr bwMode="auto">
                    <a:xfrm>
                      <a:off x="0" y="0"/>
                      <a:ext cx="4267200" cy="1981200"/>
                    </a:xfrm>
                    <a:prstGeom prst="rect">
                      <a:avLst/>
                    </a:prstGeom>
                    <a:noFill/>
                    <a:ln w="9525">
                      <a:noFill/>
                      <a:miter lim="800000"/>
                      <a:headEnd/>
                      <a:tailEnd/>
                    </a:ln>
                  </pic:spPr>
                </pic:pic>
              </a:graphicData>
            </a:graphic>
          </wp:anchor>
        </w:drawing>
      </w:r>
    </w:p>
    <w:p w:rsidR="005B5A9A" w:rsidRDefault="005B5A9A" w:rsidP="005B5A9A">
      <w:pPr>
        <w:jc w:val="left"/>
        <w:rPr>
          <w:rFonts w:ascii="ＭＳ ゴシック" w:eastAsia="ＭＳ ゴシック" w:hAnsi="ＭＳ ゴシック"/>
          <w:sz w:val="24"/>
          <w:szCs w:val="21"/>
        </w:rPr>
      </w:pPr>
    </w:p>
    <w:p w:rsidR="005B5A9A" w:rsidRDefault="005B5A9A" w:rsidP="005B5A9A">
      <w:pPr>
        <w:jc w:val="left"/>
        <w:rPr>
          <w:rFonts w:ascii="ＭＳ ゴシック" w:eastAsia="ＭＳ ゴシック" w:hAnsi="ＭＳ ゴシック"/>
          <w:sz w:val="24"/>
          <w:szCs w:val="21"/>
        </w:rPr>
      </w:pPr>
    </w:p>
    <w:p w:rsidR="005B5A9A" w:rsidRDefault="003639FC" w:rsidP="005B5A9A">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rPr>
        <w:t xml:space="preserve">　　　　　　　　　　　　　　　　　　　　　　　　　　　　</w:t>
      </w:r>
    </w:p>
    <w:p w:rsidR="005B5A9A" w:rsidRDefault="005B5A9A" w:rsidP="005B5A9A">
      <w:pPr>
        <w:jc w:val="left"/>
        <w:rPr>
          <w:rFonts w:ascii="ＭＳ ゴシック" w:eastAsia="ＭＳ ゴシック" w:hAnsi="ＭＳ ゴシック"/>
          <w:sz w:val="24"/>
          <w:szCs w:val="21"/>
        </w:rPr>
      </w:pPr>
    </w:p>
    <w:p w:rsidR="005B5A9A" w:rsidRDefault="005B5A9A" w:rsidP="005B5A9A">
      <w:pPr>
        <w:jc w:val="left"/>
        <w:rPr>
          <w:rFonts w:ascii="ＭＳ ゴシック" w:eastAsia="ＭＳ ゴシック" w:hAnsi="ＭＳ ゴシック"/>
          <w:sz w:val="24"/>
          <w:szCs w:val="21"/>
        </w:rPr>
      </w:pPr>
    </w:p>
    <w:p w:rsidR="005B5A9A" w:rsidRDefault="005B5A9A" w:rsidP="005B5A9A">
      <w:pPr>
        <w:jc w:val="left"/>
        <w:rPr>
          <w:rFonts w:ascii="ＭＳ ゴシック" w:eastAsia="ＭＳ ゴシック" w:hAnsi="ＭＳ ゴシック"/>
          <w:sz w:val="24"/>
          <w:szCs w:val="21"/>
        </w:rPr>
      </w:pPr>
    </w:p>
    <w:p w:rsidR="005B5A9A" w:rsidRDefault="005B5A9A" w:rsidP="005B5A9A">
      <w:pPr>
        <w:jc w:val="left"/>
        <w:rPr>
          <w:rFonts w:ascii="ＭＳ ゴシック" w:eastAsia="ＭＳ ゴシック" w:hAnsi="ＭＳ ゴシック"/>
          <w:sz w:val="24"/>
          <w:szCs w:val="21"/>
        </w:rPr>
      </w:pPr>
    </w:p>
    <w:p w:rsidR="003A5440" w:rsidRDefault="003A5440" w:rsidP="005B5A9A">
      <w:pPr>
        <w:ind w:firstLineChars="100" w:firstLine="210"/>
        <w:jc w:val="left"/>
        <w:rPr>
          <w:rFonts w:ascii="ＭＳ 明朝" w:hAnsi="ＭＳ 明朝"/>
          <w:szCs w:val="21"/>
        </w:rPr>
      </w:pPr>
    </w:p>
    <w:p w:rsidR="003A5440" w:rsidRDefault="00DF5B05" w:rsidP="003639FC">
      <w:pPr>
        <w:ind w:firstLineChars="100" w:firstLine="240"/>
        <w:jc w:val="left"/>
        <w:rPr>
          <w:rFonts w:ascii="ＭＳ 明朝" w:hAnsi="ＭＳ 明朝"/>
          <w:szCs w:val="21"/>
        </w:rPr>
      </w:pPr>
      <w:r w:rsidRPr="00DF5B05">
        <w:rPr>
          <w:rFonts w:ascii="ＭＳ ゴシック" w:eastAsia="ＭＳ ゴシック" w:hAnsi="ＭＳ ゴシック"/>
          <w:noProof/>
          <w:sz w:val="24"/>
          <w:szCs w:val="21"/>
        </w:rPr>
        <w:pict>
          <v:shape id="_x0000_s1573" type="#_x0000_t202" style="position:absolute;left:0;text-align:left;margin-left:115.45pt;margin-top:15.35pt;width:225.75pt;height:20.65pt;z-index:251734016" strokeweight="3pt">
            <v:stroke linestyle="thinThin"/>
            <v:textbox inset="5.85pt,.7pt,5.85pt,.7pt">
              <w:txbxContent>
                <w:p w:rsidR="00E1547F" w:rsidRDefault="00E1547F">
                  <w:r>
                    <w:rPr>
                      <w:rFonts w:hint="eastAsia"/>
                    </w:rPr>
                    <w:t xml:space="preserve">　小学校国語科の説明文を紙芝居にした例</w:t>
                  </w:r>
                </w:p>
              </w:txbxContent>
            </v:textbox>
          </v:shape>
        </w:pict>
      </w:r>
    </w:p>
    <w:p w:rsidR="003639FC" w:rsidRDefault="003639FC" w:rsidP="005B5A9A">
      <w:pPr>
        <w:ind w:firstLineChars="100" w:firstLine="210"/>
        <w:jc w:val="left"/>
        <w:rPr>
          <w:rFonts w:ascii="ＭＳ 明朝" w:hAnsi="ＭＳ 明朝"/>
          <w:szCs w:val="21"/>
        </w:rPr>
      </w:pPr>
    </w:p>
    <w:p w:rsidR="003639FC" w:rsidRDefault="003639FC" w:rsidP="005B5A9A">
      <w:pPr>
        <w:ind w:firstLineChars="100" w:firstLine="210"/>
        <w:jc w:val="left"/>
        <w:rPr>
          <w:rFonts w:ascii="ＭＳ 明朝" w:hAnsi="ＭＳ 明朝"/>
          <w:szCs w:val="21"/>
        </w:rPr>
      </w:pPr>
    </w:p>
    <w:p w:rsidR="005B5A9A" w:rsidRDefault="005B5A9A" w:rsidP="005B5A9A">
      <w:pPr>
        <w:ind w:firstLineChars="100" w:firstLine="210"/>
        <w:jc w:val="left"/>
        <w:rPr>
          <w:rFonts w:ascii="ＭＳ 明朝" w:hAnsi="ＭＳ 明朝"/>
          <w:szCs w:val="21"/>
        </w:rPr>
      </w:pPr>
      <w:r>
        <w:rPr>
          <w:rFonts w:ascii="ＭＳ 明朝" w:hAnsi="ＭＳ 明朝" w:hint="eastAsia"/>
          <w:szCs w:val="21"/>
        </w:rPr>
        <w:lastRenderedPageBreak/>
        <w:t>社会科の歴史の流れを復習するときに，</w:t>
      </w:r>
      <w:r w:rsidRPr="00202192">
        <w:rPr>
          <w:rFonts w:ascii="ＭＳ ゴシック" w:eastAsia="ＭＳ ゴシック" w:hAnsi="ＭＳ ゴシック" w:hint="eastAsia"/>
          <w:szCs w:val="21"/>
        </w:rPr>
        <w:t>主な出来事の写真や絵を使った提示資料</w:t>
      </w:r>
      <w:r w:rsidR="003639FC">
        <w:rPr>
          <w:rFonts w:ascii="ＭＳ 明朝" w:hAnsi="ＭＳ 明朝" w:hint="eastAsia"/>
          <w:szCs w:val="21"/>
        </w:rPr>
        <w:t>を作成します。（プレゼンテーションソフトで順に提示していきます</w:t>
      </w:r>
      <w:r>
        <w:rPr>
          <w:rFonts w:ascii="ＭＳ 明朝" w:hAnsi="ＭＳ 明朝" w:hint="eastAsia"/>
          <w:szCs w:val="21"/>
        </w:rPr>
        <w:t>。）</w:t>
      </w:r>
    </w:p>
    <w:p w:rsidR="005B5A9A" w:rsidRDefault="003639FC" w:rsidP="005B5A9A">
      <w:pPr>
        <w:ind w:leftChars="-100" w:left="210" w:hangingChars="200" w:hanging="420"/>
        <w:jc w:val="left"/>
        <w:rPr>
          <w:rFonts w:ascii="ＭＳ 明朝" w:hAnsi="ＭＳ 明朝"/>
          <w:szCs w:val="21"/>
        </w:rPr>
      </w:pPr>
      <w:r>
        <w:rPr>
          <w:noProof/>
        </w:rPr>
        <w:drawing>
          <wp:anchor distT="0" distB="0" distL="114300" distR="114300" simplePos="0" relativeHeight="251709440" behindDoc="0" locked="0" layoutInCell="1" allowOverlap="1">
            <wp:simplePos x="0" y="0"/>
            <wp:positionH relativeFrom="column">
              <wp:posOffset>4000500</wp:posOffset>
            </wp:positionH>
            <wp:positionV relativeFrom="paragraph">
              <wp:posOffset>194945</wp:posOffset>
            </wp:positionV>
            <wp:extent cx="1775460" cy="929640"/>
            <wp:effectExtent l="19050" t="0" r="0" b="0"/>
            <wp:wrapNone/>
            <wp:docPr id="502" name="図 502" descr="IMG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IMGA0012"/>
                    <pic:cNvPicPr>
                      <a:picLocks noChangeAspect="1" noChangeArrowheads="1"/>
                    </pic:cNvPicPr>
                  </pic:nvPicPr>
                  <pic:blipFill>
                    <a:blip r:embed="rId35" cstate="print">
                      <a:lum contrast="20000"/>
                    </a:blip>
                    <a:srcRect l="8713"/>
                    <a:stretch>
                      <a:fillRect/>
                    </a:stretch>
                  </pic:blipFill>
                  <pic:spPr bwMode="auto">
                    <a:xfrm>
                      <a:off x="0" y="0"/>
                      <a:ext cx="1775460" cy="929640"/>
                    </a:xfrm>
                    <a:prstGeom prst="rect">
                      <a:avLst/>
                    </a:prstGeom>
                    <a:noFill/>
                    <a:ln w="9525">
                      <a:noFill/>
                      <a:miter lim="800000"/>
                      <a:headEnd/>
                      <a:tailEnd/>
                    </a:ln>
                  </pic:spPr>
                </pic:pic>
              </a:graphicData>
            </a:graphic>
          </wp:anchor>
        </w:drawing>
      </w:r>
      <w:r>
        <w:rPr>
          <w:noProof/>
        </w:rPr>
        <w:drawing>
          <wp:anchor distT="0" distB="0" distL="114300" distR="114300" simplePos="0" relativeHeight="251708416" behindDoc="0" locked="0" layoutInCell="1" allowOverlap="1">
            <wp:simplePos x="0" y="0"/>
            <wp:positionH relativeFrom="column">
              <wp:posOffset>2066925</wp:posOffset>
            </wp:positionH>
            <wp:positionV relativeFrom="paragraph">
              <wp:posOffset>194945</wp:posOffset>
            </wp:positionV>
            <wp:extent cx="1537970" cy="962025"/>
            <wp:effectExtent l="19050" t="0" r="5080" b="0"/>
            <wp:wrapNone/>
            <wp:docPr id="501" name="図 501" descr="IMG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IMGA0011"/>
                    <pic:cNvPicPr>
                      <a:picLocks noChangeAspect="1" noChangeArrowheads="1"/>
                    </pic:cNvPicPr>
                  </pic:nvPicPr>
                  <pic:blipFill>
                    <a:blip r:embed="rId36" cstate="print">
                      <a:lum contrast="20000"/>
                    </a:blip>
                    <a:srcRect l="12000"/>
                    <a:stretch>
                      <a:fillRect/>
                    </a:stretch>
                  </pic:blipFill>
                  <pic:spPr bwMode="auto">
                    <a:xfrm>
                      <a:off x="0" y="0"/>
                      <a:ext cx="1537970" cy="962025"/>
                    </a:xfrm>
                    <a:prstGeom prst="rect">
                      <a:avLst/>
                    </a:prstGeom>
                    <a:noFill/>
                    <a:ln w="9525">
                      <a:noFill/>
                      <a:miter lim="800000"/>
                      <a:headEnd/>
                      <a:tailEnd/>
                    </a:ln>
                  </pic:spPr>
                </pic:pic>
              </a:graphicData>
            </a:graphic>
          </wp:anchor>
        </w:drawing>
      </w:r>
      <w:r>
        <w:rPr>
          <w:noProof/>
        </w:rPr>
        <w:drawing>
          <wp:anchor distT="0" distB="0" distL="114300" distR="114300" simplePos="0" relativeHeight="251707392" behindDoc="0" locked="0" layoutInCell="1" allowOverlap="1">
            <wp:simplePos x="0" y="0"/>
            <wp:positionH relativeFrom="column">
              <wp:posOffset>-62230</wp:posOffset>
            </wp:positionH>
            <wp:positionV relativeFrom="paragraph">
              <wp:posOffset>228599</wp:posOffset>
            </wp:positionV>
            <wp:extent cx="1795780" cy="899795"/>
            <wp:effectExtent l="19050" t="0" r="0" b="0"/>
            <wp:wrapNone/>
            <wp:docPr id="500" name="図 500" descr="IMG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IMGA0013"/>
                    <pic:cNvPicPr>
                      <a:picLocks noChangeAspect="1" noChangeArrowheads="1"/>
                    </pic:cNvPicPr>
                  </pic:nvPicPr>
                  <pic:blipFill>
                    <a:blip r:embed="rId37" cstate="print">
                      <a:lum bright="-20000" contrast="40000"/>
                    </a:blip>
                    <a:srcRect l="6953"/>
                    <a:stretch>
                      <a:fillRect/>
                    </a:stretch>
                  </pic:blipFill>
                  <pic:spPr bwMode="auto">
                    <a:xfrm>
                      <a:off x="0" y="0"/>
                      <a:ext cx="1803686" cy="903756"/>
                    </a:xfrm>
                    <a:prstGeom prst="rect">
                      <a:avLst/>
                    </a:prstGeom>
                    <a:noFill/>
                    <a:ln w="9525">
                      <a:noFill/>
                      <a:miter lim="800000"/>
                      <a:headEnd/>
                      <a:tailEnd/>
                    </a:ln>
                  </pic:spPr>
                </pic:pic>
              </a:graphicData>
            </a:graphic>
          </wp:anchor>
        </w:drawing>
      </w:r>
      <w:r w:rsidR="005B5A9A">
        <w:rPr>
          <w:rFonts w:ascii="ＭＳ 明朝" w:hAnsi="ＭＳ 明朝" w:hint="eastAsia"/>
          <w:szCs w:val="21"/>
        </w:rPr>
        <w:t xml:space="preserve">　　　　　　</w:t>
      </w:r>
    </w:p>
    <w:p w:rsidR="005B5A9A" w:rsidRDefault="00DF5B05" w:rsidP="005B5A9A">
      <w:pPr>
        <w:ind w:leftChars="-100" w:left="210" w:hangingChars="200" w:hanging="420"/>
        <w:jc w:val="left"/>
        <w:rPr>
          <w:rFonts w:ascii="ＭＳ 明朝" w:hAnsi="ＭＳ 明朝"/>
          <w:szCs w:val="21"/>
        </w:rPr>
      </w:pPr>
      <w:r>
        <w:rPr>
          <w:rFonts w:ascii="ＭＳ 明朝" w:hAnsi="ＭＳ 明朝"/>
          <w:noProof/>
          <w:szCs w:val="21"/>
        </w:rPr>
        <w:pict>
          <v:rect id="_x0000_s1658" style="position:absolute;left:0;text-align:left;margin-left:-4.15pt;margin-top:9pt;width:42pt;height:36pt;z-index:251837440" fillcolor="#eeece1 [3214]" stroked="f">
            <v:fill r:id="rId38" o:title="75%" opacity="56361f" o:opacity2="56361f" type="pattern"/>
            <v:textbox inset="5.85pt,.7pt,5.85pt,.7pt"/>
          </v:rect>
        </w:pict>
      </w:r>
      <w:r>
        <w:rPr>
          <w:rFonts w:ascii="ＭＳ 明朝" w:hAnsi="ＭＳ 明朝"/>
          <w:noProof/>
          <w:szCs w:val="21"/>
        </w:rPr>
        <w:pict>
          <v:rect id="_x0000_s1657" style="position:absolute;left:0;text-align:left;margin-left:178.5pt;margin-top:9pt;width:36.75pt;height:45pt;z-index:251836416" fillcolor="#eeece1 [3214]" stroked="f">
            <v:fill r:id="rId38" o:title="75%" opacity="56361f" o:opacity2="56361f" type="pattern"/>
            <v:textbox inset="5.85pt,.7pt,5.85pt,.7pt"/>
          </v:rect>
        </w:pict>
      </w:r>
      <w:r>
        <w:rPr>
          <w:rFonts w:ascii="ＭＳ 明朝" w:hAnsi="ＭＳ 明朝"/>
          <w:noProof/>
          <w:szCs w:val="21"/>
        </w:rPr>
        <w:pict>
          <v:rect id="_x0000_s1656" style="position:absolute;left:0;text-align:left;margin-left:325.5pt;margin-top:9pt;width:32.95pt;height:45pt;z-index:251835392" fillcolor="#eeece1 [3214]" stroked="f">
            <v:fill r:id="rId38" o:title="75%" opacity="56361f" o:opacity2="56361f" type="pattern"/>
            <v:textbox inset="5.85pt,.7pt,5.85pt,.7pt"/>
          </v:rect>
        </w:pict>
      </w:r>
    </w:p>
    <w:p w:rsidR="005B5A9A" w:rsidRDefault="00DF5B05" w:rsidP="005B5A9A">
      <w:pPr>
        <w:ind w:leftChars="-100" w:left="210" w:hangingChars="200" w:hanging="420"/>
        <w:jc w:val="left"/>
        <w:rPr>
          <w:rFonts w:ascii="ＭＳ 明朝" w:hAnsi="ＭＳ 明朝"/>
          <w:szCs w:val="21"/>
        </w:rPr>
      </w:pPr>
      <w:r>
        <w:rPr>
          <w:rFonts w:ascii="ＭＳ 明朝" w:hAnsi="ＭＳ 明朝"/>
          <w:noProof/>
          <w:szCs w:val="21"/>
        </w:rPr>
        <w:pict>
          <v:shapetype id="_x0000_t32" coordsize="21600,21600" o:spt="32" o:oned="t" path="m,l21600,21600e" filled="f">
            <v:path arrowok="t" fillok="f" o:connecttype="none"/>
            <o:lock v:ext="edit" shapetype="t"/>
          </v:shapetype>
          <v:shape id="_x0000_s1576" type="#_x0000_t32" style="position:absolute;left:0;text-align:left;margin-left:283.5pt;margin-top:17.15pt;width:30.4pt;height:.45pt;z-index:251737088" o:connectortype="straight" strokeweight="5pt">
            <v:stroke endarrow="block"/>
          </v:shape>
        </w:pict>
      </w:r>
      <w:r>
        <w:rPr>
          <w:rFonts w:ascii="ＭＳ 明朝" w:hAnsi="ＭＳ 明朝"/>
          <w:noProof/>
          <w:szCs w:val="21"/>
        </w:rPr>
        <w:pict>
          <v:shape id="_x0000_s1575" type="#_x0000_t32" style="position:absolute;left:0;text-align:left;margin-left:132.35pt;margin-top:17.6pt;width:30.4pt;height:.45pt;z-index:251736064" o:connectortype="straight" strokeweight="5pt">
            <v:stroke endarrow="block"/>
          </v:shape>
        </w:pict>
      </w:r>
    </w:p>
    <w:p w:rsidR="005B5A9A" w:rsidRDefault="005B5A9A" w:rsidP="005B5A9A">
      <w:pPr>
        <w:ind w:leftChars="-100" w:left="210" w:hangingChars="200" w:hanging="420"/>
        <w:jc w:val="left"/>
        <w:rPr>
          <w:rFonts w:ascii="ＭＳ 明朝" w:hAnsi="ＭＳ 明朝"/>
          <w:szCs w:val="21"/>
        </w:rPr>
      </w:pPr>
    </w:p>
    <w:p w:rsidR="005B5A9A" w:rsidRDefault="005B5A9A" w:rsidP="003639FC">
      <w:pPr>
        <w:ind w:leftChars="-100" w:left="210" w:hangingChars="200" w:hanging="420"/>
        <w:jc w:val="left"/>
        <w:rPr>
          <w:rFonts w:ascii="ＭＳ 明朝" w:hAnsi="ＭＳ 明朝"/>
          <w:szCs w:val="21"/>
        </w:rPr>
      </w:pPr>
      <w:r>
        <w:rPr>
          <w:rFonts w:ascii="ＭＳ 明朝" w:hAnsi="ＭＳ 明朝" w:hint="eastAsia"/>
          <w:szCs w:val="21"/>
        </w:rPr>
        <w:t xml:space="preserve">　　</w:t>
      </w:r>
    </w:p>
    <w:p w:rsidR="005B5A9A" w:rsidRDefault="00DF5B05" w:rsidP="003639FC">
      <w:pPr>
        <w:ind w:leftChars="-100" w:left="270" w:hangingChars="200" w:hanging="480"/>
        <w:jc w:val="left"/>
        <w:rPr>
          <w:rFonts w:ascii="ＭＳ 明朝" w:hAnsi="ＭＳ 明朝"/>
          <w:szCs w:val="21"/>
        </w:rPr>
      </w:pPr>
      <w:r w:rsidRPr="00DF5B05">
        <w:rPr>
          <w:rFonts w:ascii="ＭＳ ゴシック" w:eastAsia="ＭＳ ゴシック" w:hAnsi="ＭＳ ゴシック"/>
          <w:noProof/>
          <w:sz w:val="24"/>
          <w:szCs w:val="21"/>
        </w:rPr>
        <w:pict>
          <v:shape id="_x0000_s1574" type="#_x0000_t202" style="position:absolute;left:0;text-align:left;margin-left:101.2pt;margin-top:13.1pt;width:257.25pt;height:22.9pt;z-index:251735040" strokeweight="3pt">
            <v:stroke linestyle="thinThin"/>
            <v:textbox inset="5.85pt,.7pt,5.85pt,.7pt">
              <w:txbxContent>
                <w:p w:rsidR="00E1547F" w:rsidRDefault="00E1547F">
                  <w:r>
                    <w:rPr>
                      <w:rFonts w:hint="eastAsia"/>
                    </w:rPr>
                    <w:t xml:space="preserve">　中学校社会科で，資料を順に提示している様子</w:t>
                  </w:r>
                </w:p>
              </w:txbxContent>
            </v:textbox>
          </v:shape>
        </w:pict>
      </w:r>
    </w:p>
    <w:p w:rsidR="005B5A9A" w:rsidRDefault="005B5A9A" w:rsidP="003639FC">
      <w:pPr>
        <w:jc w:val="left"/>
        <w:rPr>
          <w:rFonts w:ascii="ＭＳ 明朝" w:hAnsi="ＭＳ 明朝"/>
          <w:szCs w:val="21"/>
        </w:rPr>
      </w:pPr>
    </w:p>
    <w:p w:rsidR="00E3200B" w:rsidRDefault="00E3200B" w:rsidP="003639FC">
      <w:pPr>
        <w:jc w:val="left"/>
        <w:rPr>
          <w:rFonts w:ascii="ＭＳ 明朝" w:hAnsi="ＭＳ 明朝"/>
          <w:szCs w:val="21"/>
        </w:rPr>
      </w:pPr>
    </w:p>
    <w:p w:rsidR="005B5A9A" w:rsidRDefault="005B5A9A" w:rsidP="005B5A9A">
      <w:pPr>
        <w:ind w:firstLineChars="100" w:firstLine="210"/>
        <w:jc w:val="left"/>
        <w:rPr>
          <w:rFonts w:ascii="ＭＳ 明朝" w:hAnsi="ＭＳ 明朝"/>
          <w:szCs w:val="21"/>
        </w:rPr>
      </w:pPr>
      <w:r>
        <w:rPr>
          <w:rFonts w:ascii="ＭＳ 明朝" w:hAnsi="ＭＳ 明朝" w:hint="eastAsia"/>
          <w:szCs w:val="21"/>
        </w:rPr>
        <w:t>他にも，算数の文章題を提示する際に，</w:t>
      </w:r>
      <w:r w:rsidR="003639FC" w:rsidRPr="00DC066D">
        <w:rPr>
          <w:rFonts w:asciiTheme="majorEastAsia" w:eastAsiaTheme="majorEastAsia" w:hAnsiTheme="majorEastAsia" w:hint="eastAsia"/>
          <w:szCs w:val="21"/>
        </w:rPr>
        <w:t>問題</w:t>
      </w:r>
      <w:r w:rsidRPr="00DC066D">
        <w:rPr>
          <w:rFonts w:asciiTheme="majorEastAsia" w:eastAsiaTheme="majorEastAsia" w:hAnsiTheme="majorEastAsia" w:hint="eastAsia"/>
          <w:szCs w:val="21"/>
        </w:rPr>
        <w:t>文に合った具体物を操作しながら伝える</w:t>
      </w:r>
      <w:r>
        <w:rPr>
          <w:rFonts w:ascii="ＭＳ 明朝" w:hAnsi="ＭＳ 明朝" w:hint="eastAsia"/>
          <w:szCs w:val="21"/>
        </w:rPr>
        <w:t>など，様々な方法が考えられます。</w:t>
      </w:r>
    </w:p>
    <w:p w:rsidR="005B5A9A" w:rsidRDefault="005B5A9A" w:rsidP="005B5A9A">
      <w:pPr>
        <w:jc w:val="left"/>
        <w:rPr>
          <w:rFonts w:ascii="ＭＳ ゴシック" w:eastAsia="ＭＳ ゴシック" w:hAnsi="ＭＳ ゴシック"/>
          <w:sz w:val="24"/>
          <w:szCs w:val="21"/>
        </w:rPr>
      </w:pPr>
    </w:p>
    <w:p w:rsidR="00423F3E" w:rsidRPr="000C3C87" w:rsidRDefault="00423F3E" w:rsidP="005B5A9A">
      <w:pPr>
        <w:jc w:val="left"/>
        <w:rPr>
          <w:rFonts w:ascii="ＭＳ ゴシック" w:eastAsia="ＭＳ ゴシック" w:hAnsi="ＭＳ ゴシック"/>
          <w:sz w:val="24"/>
          <w:szCs w:val="21"/>
        </w:rPr>
      </w:pPr>
    </w:p>
    <w:p w:rsidR="00CA56CD" w:rsidRDefault="00CA56CD" w:rsidP="00CA56CD">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読２</w:t>
      </w:r>
      <w:r w:rsidRPr="007C03CC">
        <w:rPr>
          <w:rFonts w:ascii="ＭＳ ゴシック" w:eastAsia="ＭＳ ゴシック" w:hAnsi="ＭＳ ゴシック" w:hint="eastAsia"/>
          <w:sz w:val="24"/>
          <w:szCs w:val="21"/>
        </w:rPr>
        <w:t xml:space="preserve"> </w:t>
      </w:r>
      <w:r>
        <w:rPr>
          <w:rFonts w:ascii="ＭＳ ゴシック" w:eastAsia="ＭＳ ゴシック" w:hAnsi="ＭＳ ゴシック" w:hint="eastAsia"/>
          <w:sz w:val="24"/>
          <w:szCs w:val="21"/>
        </w:rPr>
        <w:t>物語文の場合は，最初に登場人物や場面を確認する。</w:t>
      </w:r>
    </w:p>
    <w:p w:rsidR="00CA56CD" w:rsidRPr="00CA56CD" w:rsidRDefault="00CA56CD" w:rsidP="005B5A9A">
      <w:pPr>
        <w:jc w:val="left"/>
        <w:rPr>
          <w:rFonts w:ascii="ＭＳ ゴシック" w:eastAsia="ＭＳ ゴシック" w:hAnsi="ＭＳ ゴシック"/>
          <w:sz w:val="24"/>
          <w:szCs w:val="21"/>
        </w:rPr>
      </w:pPr>
    </w:p>
    <w:p w:rsidR="00CA56CD" w:rsidRPr="00CA56CD" w:rsidRDefault="00CA56CD" w:rsidP="00DC066D">
      <w:pPr>
        <w:rPr>
          <w:rFonts w:ascii="ＭＳ 明朝" w:hAnsi="ＭＳ 明朝"/>
          <w:szCs w:val="21"/>
        </w:rPr>
      </w:pPr>
      <w:r>
        <w:rPr>
          <w:rFonts w:ascii="ＭＳ ゴシック" w:eastAsia="ＭＳ ゴシック" w:hAnsi="ＭＳ ゴシック" w:hint="eastAsia"/>
          <w:sz w:val="24"/>
          <w:szCs w:val="21"/>
        </w:rPr>
        <w:t xml:space="preserve">　</w:t>
      </w:r>
      <w:r w:rsidRPr="00CA56CD">
        <w:rPr>
          <w:rFonts w:ascii="ＭＳ 明朝" w:hAnsi="ＭＳ 明朝" w:hint="eastAsia"/>
          <w:szCs w:val="21"/>
        </w:rPr>
        <w:t>教材文を読む前に，「こんな人たちが</w:t>
      </w:r>
      <w:r w:rsidR="001E2E6B">
        <w:rPr>
          <w:rFonts w:ascii="ＭＳ 明朝" w:hAnsi="ＭＳ 明朝" w:hint="eastAsia"/>
          <w:szCs w:val="21"/>
        </w:rPr>
        <w:t>出てきます。」と</w:t>
      </w:r>
      <w:r w:rsidR="00A22C65">
        <w:rPr>
          <w:rFonts w:ascii="ＭＳ 明朝" w:hAnsi="ＭＳ 明朝" w:hint="eastAsia"/>
          <w:szCs w:val="21"/>
        </w:rPr>
        <w:t>登場人物を紹介</w:t>
      </w:r>
      <w:r w:rsidR="00E3200B">
        <w:rPr>
          <w:rFonts w:ascii="ＭＳ 明朝" w:hAnsi="ＭＳ 明朝" w:hint="eastAsia"/>
          <w:szCs w:val="21"/>
        </w:rPr>
        <w:t>したり，「こんな場所でのお話です。」と場面を紹介したりすることで</w:t>
      </w:r>
      <w:r w:rsidR="00A22C65">
        <w:rPr>
          <w:rFonts w:ascii="ＭＳ 明朝" w:hAnsi="ＭＳ 明朝" w:hint="eastAsia"/>
          <w:szCs w:val="21"/>
        </w:rPr>
        <w:t>，教材文</w:t>
      </w:r>
      <w:r w:rsidRPr="00CA56CD">
        <w:rPr>
          <w:rFonts w:ascii="ＭＳ 明朝" w:hAnsi="ＭＳ 明朝" w:hint="eastAsia"/>
          <w:szCs w:val="21"/>
        </w:rPr>
        <w:t>に対するイメージをもつことができます。</w:t>
      </w:r>
    </w:p>
    <w:p w:rsidR="00CA56CD" w:rsidRPr="00CA56CD" w:rsidRDefault="00CA56CD" w:rsidP="00DC066D">
      <w:pPr>
        <w:rPr>
          <w:rFonts w:ascii="ＭＳ 明朝" w:hAnsi="ＭＳ 明朝"/>
          <w:szCs w:val="21"/>
        </w:rPr>
      </w:pPr>
      <w:r w:rsidRPr="00CA56CD">
        <w:rPr>
          <w:rFonts w:ascii="ＭＳ 明朝" w:hAnsi="ＭＳ 明朝" w:hint="eastAsia"/>
          <w:szCs w:val="21"/>
        </w:rPr>
        <w:t xml:space="preserve">　登場人物や場面については，教材文の挿絵を活用します。挿絵</w:t>
      </w:r>
      <w:r w:rsidR="003639FC">
        <w:rPr>
          <w:rFonts w:ascii="ＭＳ 明朝" w:hAnsi="ＭＳ 明朝" w:hint="eastAsia"/>
          <w:szCs w:val="21"/>
        </w:rPr>
        <w:t>だけ</w:t>
      </w:r>
      <w:r w:rsidRPr="00CA56CD">
        <w:rPr>
          <w:rFonts w:ascii="ＭＳ 明朝" w:hAnsi="ＭＳ 明朝" w:hint="eastAsia"/>
          <w:szCs w:val="21"/>
        </w:rPr>
        <w:t>ではわかりにくい場合は</w:t>
      </w:r>
      <w:r w:rsidR="003639FC">
        <w:rPr>
          <w:rFonts w:ascii="ＭＳ 明朝" w:hAnsi="ＭＳ 明朝" w:hint="eastAsia"/>
          <w:szCs w:val="21"/>
        </w:rPr>
        <w:t>，</w:t>
      </w:r>
      <w:r w:rsidRPr="00CA56CD">
        <w:rPr>
          <w:rFonts w:ascii="ＭＳ 明朝" w:hAnsi="ＭＳ 明朝" w:hint="eastAsia"/>
          <w:szCs w:val="21"/>
        </w:rPr>
        <w:t>場面の様子がわかるような絵や写真などを活用します。</w:t>
      </w:r>
    </w:p>
    <w:p w:rsidR="00CA56CD" w:rsidRPr="00CA56CD" w:rsidRDefault="00CA56CD" w:rsidP="005B5A9A">
      <w:pPr>
        <w:jc w:val="left"/>
        <w:rPr>
          <w:rFonts w:ascii="ＭＳ 明朝" w:hAnsi="ＭＳ 明朝"/>
          <w:szCs w:val="21"/>
        </w:rPr>
      </w:pPr>
      <w:r>
        <w:rPr>
          <w:rFonts w:ascii="ＭＳ 明朝" w:hAnsi="ＭＳ 明朝" w:hint="eastAsia"/>
          <w:szCs w:val="21"/>
        </w:rPr>
        <w:t xml:space="preserve">　　　　　　　　　　　　　　　　　　　　　　</w:t>
      </w:r>
    </w:p>
    <w:p w:rsidR="00CA56CD" w:rsidRDefault="00CA56CD" w:rsidP="005B5A9A">
      <w:pPr>
        <w:jc w:val="left"/>
        <w:rPr>
          <w:rFonts w:ascii="ＭＳ 明朝" w:hAnsi="ＭＳ 明朝"/>
          <w:szCs w:val="21"/>
        </w:rPr>
      </w:pPr>
    </w:p>
    <w:p w:rsidR="00CA56CD" w:rsidRDefault="00E3200B" w:rsidP="005B5A9A">
      <w:pPr>
        <w:jc w:val="left"/>
        <w:rPr>
          <w:rFonts w:ascii="ＭＳ 明朝" w:hAnsi="ＭＳ 明朝"/>
          <w:szCs w:val="21"/>
        </w:rPr>
      </w:pPr>
      <w:r>
        <w:rPr>
          <w:rFonts w:ascii="ＭＳ 明朝" w:hAnsi="ＭＳ 明朝"/>
          <w:noProof/>
          <w:szCs w:val="21"/>
        </w:rPr>
        <w:drawing>
          <wp:anchor distT="0" distB="0" distL="114300" distR="114300" simplePos="0" relativeHeight="251710464" behindDoc="0" locked="0" layoutInCell="1" allowOverlap="1">
            <wp:simplePos x="0" y="0"/>
            <wp:positionH relativeFrom="column">
              <wp:posOffset>3376295</wp:posOffset>
            </wp:positionH>
            <wp:positionV relativeFrom="paragraph">
              <wp:posOffset>118745</wp:posOffset>
            </wp:positionV>
            <wp:extent cx="2400300" cy="1492885"/>
            <wp:effectExtent l="19050" t="19050" r="19050" b="12065"/>
            <wp:wrapNone/>
            <wp:docPr id="504" name="図 504" descr="050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0502167"/>
                    <pic:cNvPicPr>
                      <a:picLocks noChangeAspect="1" noChangeArrowheads="1"/>
                    </pic:cNvPicPr>
                  </pic:nvPicPr>
                  <pic:blipFill>
                    <a:blip r:embed="rId39" cstate="print">
                      <a:lum bright="10000" contrast="40000"/>
                    </a:blip>
                    <a:srcRect/>
                    <a:stretch>
                      <a:fillRect/>
                    </a:stretch>
                  </pic:blipFill>
                  <pic:spPr bwMode="auto">
                    <a:xfrm>
                      <a:off x="0" y="0"/>
                      <a:ext cx="2400300" cy="1492885"/>
                    </a:xfrm>
                    <a:prstGeom prst="rect">
                      <a:avLst/>
                    </a:prstGeom>
                    <a:noFill/>
                    <a:ln w="9525">
                      <a:solidFill>
                        <a:srgbClr val="000000"/>
                      </a:solidFill>
                      <a:miter lim="800000"/>
                      <a:headEnd/>
                      <a:tailEnd/>
                    </a:ln>
                  </pic:spPr>
                </pic:pic>
              </a:graphicData>
            </a:graphic>
          </wp:anchor>
        </w:drawing>
      </w:r>
      <w:r>
        <w:rPr>
          <w:rFonts w:ascii="ＭＳ 明朝" w:hAnsi="ＭＳ 明朝"/>
          <w:noProof/>
          <w:szCs w:val="21"/>
        </w:rPr>
        <w:drawing>
          <wp:anchor distT="0" distB="0" distL="114300" distR="114300" simplePos="0" relativeHeight="251711488" behindDoc="0" locked="0" layoutInCell="1" allowOverlap="1">
            <wp:simplePos x="0" y="0"/>
            <wp:positionH relativeFrom="column">
              <wp:posOffset>4445</wp:posOffset>
            </wp:positionH>
            <wp:positionV relativeFrom="paragraph">
              <wp:posOffset>114300</wp:posOffset>
            </wp:positionV>
            <wp:extent cx="3133725" cy="1495425"/>
            <wp:effectExtent l="19050" t="0" r="9525" b="0"/>
            <wp:wrapNone/>
            <wp:docPr id="505" name="図 505" descr="CIMG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IMG0214"/>
                    <pic:cNvPicPr>
                      <a:picLocks noChangeAspect="1" noChangeArrowheads="1"/>
                    </pic:cNvPicPr>
                  </pic:nvPicPr>
                  <pic:blipFill>
                    <a:blip r:embed="rId40" cstate="print">
                      <a:lum bright="-10000" contrast="30000"/>
                    </a:blip>
                    <a:srcRect/>
                    <a:stretch>
                      <a:fillRect/>
                    </a:stretch>
                  </pic:blipFill>
                  <pic:spPr bwMode="auto">
                    <a:xfrm>
                      <a:off x="0" y="0"/>
                      <a:ext cx="3133725" cy="1495425"/>
                    </a:xfrm>
                    <a:prstGeom prst="rect">
                      <a:avLst/>
                    </a:prstGeom>
                    <a:noFill/>
                    <a:ln w="9525">
                      <a:noFill/>
                      <a:miter lim="800000"/>
                      <a:headEnd/>
                      <a:tailEnd/>
                    </a:ln>
                  </pic:spPr>
                </pic:pic>
              </a:graphicData>
            </a:graphic>
          </wp:anchor>
        </w:drawing>
      </w:r>
    </w:p>
    <w:p w:rsidR="00CA56CD" w:rsidRDefault="00DF5B05" w:rsidP="005B5A9A">
      <w:pPr>
        <w:jc w:val="left"/>
        <w:rPr>
          <w:rFonts w:ascii="ＭＳ 明朝" w:hAnsi="ＭＳ 明朝"/>
          <w:szCs w:val="21"/>
        </w:rPr>
      </w:pPr>
      <w:r>
        <w:rPr>
          <w:rFonts w:ascii="ＭＳ 明朝" w:hAnsi="ＭＳ 明朝"/>
          <w:noProof/>
          <w:szCs w:val="21"/>
        </w:rPr>
        <w:pict>
          <v:oval id="_x0000_s1659" style="position:absolute;margin-left:101.2pt;margin-top:0;width:72.05pt;height:45pt;z-index:251838464" fillcolor="#ddd8c2 [2894]" stroked="f">
            <v:fill r:id="rId25" o:title="30%" opacity="52429f" o:opacity2="52429f" type="pattern"/>
            <v:textbox style="mso-next-textbox:#_x0000_s1659" inset="5.85pt,.7pt,5.85pt,.7pt">
              <w:txbxContent>
                <w:p w:rsidR="00E1547F" w:rsidRPr="00AC4786" w:rsidRDefault="00E1547F" w:rsidP="0057387E">
                  <w:pPr>
                    <w:spacing w:line="260" w:lineRule="exact"/>
                    <w:jc w:val="center"/>
                    <w:rPr>
                      <w:sz w:val="20"/>
                      <w:szCs w:val="16"/>
                    </w:rPr>
                  </w:pPr>
                  <w:r w:rsidRPr="00AC4786">
                    <w:rPr>
                      <w:rFonts w:hint="eastAsia"/>
                      <w:sz w:val="20"/>
                      <w:szCs w:val="16"/>
                    </w:rPr>
                    <w:t>登場人物の挿絵</w:t>
                  </w:r>
                </w:p>
              </w:txbxContent>
            </v:textbox>
          </v:oval>
        </w:pict>
      </w:r>
      <w:r>
        <w:rPr>
          <w:rFonts w:ascii="ＭＳ 明朝" w:hAnsi="ＭＳ 明朝"/>
          <w:noProof/>
          <w:szCs w:val="21"/>
        </w:rPr>
        <w:pict>
          <v:rect id="_x0000_s1661" style="position:absolute;margin-left:5.25pt;margin-top:9pt;width:42pt;height:45pt;z-index:251840512" fillcolor="#ddd8c2 [2894]" stroked="f">
            <v:fill r:id="rId25" o:title="30%" opacity="52429f" o:opacity2="52429f" type="pattern"/>
            <v:textbox inset="5.85pt,.7pt,5.85pt,.7pt">
              <w:txbxContent>
                <w:p w:rsidR="00E1547F" w:rsidRDefault="00E1547F" w:rsidP="00DC066D">
                  <w:pPr>
                    <w:jc w:val="center"/>
                  </w:pPr>
                  <w:r>
                    <w:rPr>
                      <w:rFonts w:hint="eastAsia"/>
                    </w:rPr>
                    <w:t>挿絵</w:t>
                  </w:r>
                </w:p>
              </w:txbxContent>
            </v:textbox>
          </v:rect>
        </w:pict>
      </w:r>
      <w:r>
        <w:rPr>
          <w:rFonts w:ascii="ＭＳ 明朝" w:hAnsi="ＭＳ 明朝"/>
          <w:noProof/>
          <w:szCs w:val="21"/>
        </w:rPr>
        <w:pict>
          <v:rect id="_x0000_s1660" style="position:absolute;margin-left:57.75pt;margin-top:0;width:36.75pt;height:36pt;z-index:251839488" fillcolor="#ddd8c2 [2894]" stroked="f">
            <v:fill r:id="rId25" o:title="30%" opacity="52429f" o:opacity2="52429f" type="pattern"/>
            <v:textbox inset="5.85pt,.7pt,5.85pt,.7pt">
              <w:txbxContent>
                <w:p w:rsidR="00E1547F" w:rsidRDefault="00E1547F" w:rsidP="00DC066D">
                  <w:pPr>
                    <w:jc w:val="center"/>
                  </w:pPr>
                  <w:r>
                    <w:rPr>
                      <w:rFonts w:hint="eastAsia"/>
                    </w:rPr>
                    <w:t>挿絵</w:t>
                  </w:r>
                </w:p>
              </w:txbxContent>
            </v:textbox>
          </v:rect>
        </w:pict>
      </w:r>
    </w:p>
    <w:p w:rsidR="00CA56CD" w:rsidRDefault="00CA56CD" w:rsidP="005B5A9A">
      <w:pPr>
        <w:jc w:val="left"/>
        <w:rPr>
          <w:rFonts w:ascii="ＭＳ 明朝" w:hAnsi="ＭＳ 明朝"/>
          <w:szCs w:val="21"/>
        </w:rPr>
      </w:pPr>
    </w:p>
    <w:p w:rsidR="00CA56CD" w:rsidRDefault="00CA56CD" w:rsidP="005B5A9A">
      <w:pPr>
        <w:jc w:val="left"/>
        <w:rPr>
          <w:rFonts w:ascii="ＭＳ 明朝" w:hAnsi="ＭＳ 明朝"/>
          <w:szCs w:val="21"/>
        </w:rPr>
      </w:pPr>
    </w:p>
    <w:p w:rsidR="00CA56CD" w:rsidRDefault="004D662F" w:rsidP="005B5A9A">
      <w:pPr>
        <w:jc w:val="left"/>
        <w:rPr>
          <w:rFonts w:ascii="ＭＳ 明朝" w:hAnsi="ＭＳ 明朝"/>
          <w:szCs w:val="21"/>
        </w:rPr>
      </w:pPr>
      <w:r>
        <w:rPr>
          <w:rFonts w:ascii="ＭＳ 明朝" w:hAnsi="ＭＳ 明朝" w:hint="eastAsia"/>
          <w:szCs w:val="21"/>
        </w:rPr>
        <w:t xml:space="preserve">　</w:t>
      </w:r>
    </w:p>
    <w:p w:rsidR="004D662F" w:rsidRDefault="004D662F" w:rsidP="004D662F">
      <w:pPr>
        <w:ind w:firstLineChars="2600" w:firstLine="5460"/>
        <w:jc w:val="left"/>
        <w:rPr>
          <w:rFonts w:ascii="ＭＳ 明朝" w:hAnsi="ＭＳ 明朝"/>
          <w:szCs w:val="21"/>
        </w:rPr>
      </w:pPr>
    </w:p>
    <w:p w:rsidR="004D662F" w:rsidRDefault="004D662F" w:rsidP="004D662F">
      <w:pPr>
        <w:ind w:firstLineChars="2600" w:firstLine="5460"/>
        <w:jc w:val="left"/>
        <w:rPr>
          <w:rFonts w:ascii="ＭＳ 明朝" w:hAnsi="ＭＳ 明朝"/>
          <w:szCs w:val="21"/>
        </w:rPr>
      </w:pPr>
    </w:p>
    <w:p w:rsidR="004D662F" w:rsidRDefault="004D662F" w:rsidP="004D662F">
      <w:pPr>
        <w:ind w:firstLineChars="2600" w:firstLine="5460"/>
        <w:jc w:val="left"/>
        <w:rPr>
          <w:rFonts w:ascii="ＭＳ 明朝" w:hAnsi="ＭＳ 明朝"/>
          <w:szCs w:val="21"/>
        </w:rPr>
      </w:pPr>
    </w:p>
    <w:p w:rsidR="004D662F" w:rsidRDefault="00DF5B05" w:rsidP="004D662F">
      <w:pPr>
        <w:ind w:firstLineChars="2600" w:firstLine="5460"/>
        <w:jc w:val="left"/>
        <w:rPr>
          <w:rFonts w:ascii="ＭＳ 明朝" w:hAnsi="ＭＳ 明朝"/>
          <w:szCs w:val="21"/>
        </w:rPr>
      </w:pPr>
      <w:r>
        <w:rPr>
          <w:rFonts w:ascii="ＭＳ 明朝" w:hAnsi="ＭＳ 明朝"/>
          <w:noProof/>
          <w:szCs w:val="21"/>
        </w:rPr>
        <w:pict>
          <v:shape id="_x0000_s1532" type="#_x0000_t202" style="position:absolute;left:0;text-align:left;margin-left:254.6pt;margin-top:.35pt;width:215.25pt;height:1in;z-index:251713536" strokeweight="3pt">
            <v:stroke linestyle="thinThin"/>
            <v:textbox style="mso-next-textbox:#_x0000_s1532" inset="5.85pt,2.05mm,5.85pt,2.05mm">
              <w:txbxContent>
                <w:p w:rsidR="00E1547F" w:rsidRDefault="00E1547F">
                  <w:r>
                    <w:rPr>
                      <w:rFonts w:hint="eastAsia"/>
                    </w:rPr>
                    <w:t xml:space="preserve">　小学校国語科で物語の舞台となる「雪国」のイメージをもつために提示した写真</w:t>
                  </w:r>
                </w:p>
                <w:p w:rsidR="00E1547F" w:rsidRDefault="00E1547F">
                  <w:r>
                    <w:rPr>
                      <w:rFonts w:hint="eastAsia"/>
                    </w:rPr>
                    <w:t>（拡大提示しています。）</w:t>
                  </w:r>
                </w:p>
              </w:txbxContent>
            </v:textbox>
          </v:shape>
        </w:pict>
      </w:r>
      <w:r>
        <w:rPr>
          <w:rFonts w:ascii="ＭＳ 明朝" w:hAnsi="ＭＳ 明朝"/>
          <w:noProof/>
          <w:szCs w:val="21"/>
        </w:rPr>
        <w:pict>
          <v:shape id="_x0000_s1531" type="#_x0000_t202" style="position:absolute;left:0;text-align:left;margin-left:1.1pt;margin-top:0;width:246.75pt;height:101.6pt;z-index:251712512" strokeweight="3pt">
            <v:stroke linestyle="thinThin"/>
            <v:textbox inset="5.85pt,2.05mm,5.85pt,2.05mm">
              <w:txbxContent>
                <w:p w:rsidR="00E1547F" w:rsidRDefault="00E1547F">
                  <w:r>
                    <w:rPr>
                      <w:rFonts w:hint="eastAsia"/>
                    </w:rPr>
                    <w:t xml:space="preserve">　中学校国語科で，登場人物を確認している様子</w:t>
                  </w:r>
                </w:p>
                <w:p w:rsidR="00E1547F" w:rsidRDefault="00E1547F">
                  <w:r>
                    <w:rPr>
                      <w:rFonts w:hint="eastAsia"/>
                    </w:rPr>
                    <w:t>（範読をする途中に，登場人物が出てきたときには，指し示して確認します。挿絵に合わせて，登場人物の名前を書いて示すと，更にわかりやすいと思います。）</w:t>
                  </w:r>
                </w:p>
              </w:txbxContent>
            </v:textbox>
          </v:shape>
        </w:pict>
      </w:r>
    </w:p>
    <w:p w:rsidR="004D662F" w:rsidRDefault="004D662F" w:rsidP="004D662F">
      <w:pPr>
        <w:ind w:firstLineChars="2600" w:firstLine="5460"/>
        <w:jc w:val="left"/>
        <w:rPr>
          <w:rFonts w:ascii="ＭＳ 明朝" w:hAnsi="ＭＳ 明朝"/>
          <w:szCs w:val="21"/>
        </w:rPr>
      </w:pPr>
    </w:p>
    <w:p w:rsidR="00B345EA" w:rsidRDefault="00B345EA" w:rsidP="004D662F">
      <w:pPr>
        <w:ind w:firstLineChars="2600" w:firstLine="5460"/>
        <w:jc w:val="left"/>
        <w:rPr>
          <w:rFonts w:ascii="ＭＳ 明朝" w:hAnsi="ＭＳ 明朝"/>
          <w:szCs w:val="21"/>
        </w:rPr>
      </w:pPr>
    </w:p>
    <w:p w:rsidR="00B345EA" w:rsidRDefault="00B345EA" w:rsidP="00B345EA">
      <w:pPr>
        <w:jc w:val="left"/>
        <w:rPr>
          <w:rFonts w:ascii="ＭＳ 明朝" w:hAnsi="ＭＳ 明朝"/>
          <w:szCs w:val="21"/>
        </w:rPr>
      </w:pPr>
    </w:p>
    <w:p w:rsidR="008B38DB" w:rsidRDefault="008B38DB" w:rsidP="00B345EA">
      <w:pPr>
        <w:jc w:val="left"/>
        <w:rPr>
          <w:rFonts w:ascii="ＭＳ 明朝" w:hAnsi="ＭＳ 明朝"/>
          <w:szCs w:val="21"/>
        </w:rPr>
      </w:pPr>
    </w:p>
    <w:p w:rsidR="00423F3E" w:rsidRDefault="00423F3E" w:rsidP="00B345EA">
      <w:pPr>
        <w:jc w:val="left"/>
        <w:rPr>
          <w:rFonts w:ascii="ＭＳ 明朝" w:hAnsi="ＭＳ 明朝"/>
          <w:szCs w:val="21"/>
        </w:rPr>
      </w:pPr>
    </w:p>
    <w:p w:rsidR="00423F3E" w:rsidRDefault="00423F3E" w:rsidP="00B345EA">
      <w:pPr>
        <w:jc w:val="left"/>
        <w:rPr>
          <w:rFonts w:ascii="ＭＳ 明朝" w:hAnsi="ＭＳ 明朝"/>
          <w:szCs w:val="21"/>
        </w:rPr>
      </w:pPr>
    </w:p>
    <w:p w:rsidR="003407E9" w:rsidRDefault="003407E9" w:rsidP="00B345EA">
      <w:pPr>
        <w:jc w:val="left"/>
        <w:rPr>
          <w:rFonts w:ascii="ＭＳ 明朝" w:hAnsi="ＭＳ 明朝"/>
          <w:szCs w:val="21"/>
        </w:rPr>
      </w:pPr>
    </w:p>
    <w:p w:rsidR="004D662F" w:rsidRDefault="004D662F" w:rsidP="004D662F">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lastRenderedPageBreak/>
        <w:t>読３</w:t>
      </w:r>
      <w:r w:rsidRPr="007C03CC">
        <w:rPr>
          <w:rFonts w:ascii="ＭＳ ゴシック" w:eastAsia="ＭＳ ゴシック" w:hAnsi="ＭＳ ゴシック" w:hint="eastAsia"/>
          <w:sz w:val="24"/>
          <w:szCs w:val="21"/>
        </w:rPr>
        <w:t xml:space="preserve"> </w:t>
      </w:r>
      <w:r>
        <w:rPr>
          <w:rFonts w:ascii="ＭＳ ゴシック" w:eastAsia="ＭＳ ゴシック" w:hAnsi="ＭＳ ゴシック" w:hint="eastAsia"/>
          <w:sz w:val="24"/>
          <w:szCs w:val="21"/>
        </w:rPr>
        <w:t>各場面や各段落の内容を</w:t>
      </w:r>
      <w:r w:rsidR="003639FC">
        <w:rPr>
          <w:rFonts w:ascii="ＭＳ ゴシック" w:eastAsia="ＭＳ ゴシック" w:hAnsi="ＭＳ ゴシック" w:hint="eastAsia"/>
          <w:sz w:val="24"/>
          <w:szCs w:val="21"/>
        </w:rPr>
        <w:t>，「誰（何）がどうした。」のよう</w:t>
      </w:r>
      <w:r>
        <w:rPr>
          <w:rFonts w:ascii="ＭＳ ゴシック" w:eastAsia="ＭＳ ゴシック" w:hAnsi="ＭＳ ゴシック" w:hint="eastAsia"/>
          <w:sz w:val="24"/>
          <w:szCs w:val="21"/>
        </w:rPr>
        <w:t>な２語文で示す。</w:t>
      </w:r>
    </w:p>
    <w:p w:rsidR="004D662F" w:rsidRPr="004D662F" w:rsidRDefault="004D662F" w:rsidP="004D662F">
      <w:pPr>
        <w:jc w:val="left"/>
        <w:rPr>
          <w:rFonts w:ascii="ＭＳ 明朝" w:hAnsi="ＭＳ 明朝"/>
          <w:szCs w:val="21"/>
        </w:rPr>
      </w:pPr>
    </w:p>
    <w:p w:rsidR="004D662F" w:rsidRDefault="004D662F" w:rsidP="00DC066D">
      <w:pPr>
        <w:jc w:val="left"/>
        <w:rPr>
          <w:rFonts w:ascii="ＭＳ 明朝" w:hAnsi="ＭＳ 明朝"/>
          <w:szCs w:val="21"/>
        </w:rPr>
      </w:pPr>
      <w:r>
        <w:rPr>
          <w:rFonts w:ascii="ＭＳ 明朝" w:hAnsi="ＭＳ 明朝" w:hint="eastAsia"/>
          <w:szCs w:val="21"/>
        </w:rPr>
        <w:t xml:space="preserve">　</w:t>
      </w:r>
      <w:r w:rsidR="003639FC">
        <w:rPr>
          <w:rFonts w:ascii="ＭＳ 明朝" w:hAnsi="ＭＳ 明朝" w:hint="eastAsia"/>
          <w:szCs w:val="21"/>
        </w:rPr>
        <w:t>物語文のあらすじや，説明文の大体の内容を示す際には，場面や段落ごと</w:t>
      </w:r>
      <w:r>
        <w:rPr>
          <w:rFonts w:ascii="ＭＳ 明朝" w:hAnsi="ＭＳ 明朝" w:hint="eastAsia"/>
          <w:szCs w:val="21"/>
        </w:rPr>
        <w:t>に簡単な文で示すと</w:t>
      </w:r>
    </w:p>
    <w:p w:rsidR="004D662F" w:rsidRDefault="004D662F" w:rsidP="00DC066D">
      <w:pPr>
        <w:jc w:val="left"/>
        <w:rPr>
          <w:rFonts w:ascii="ＭＳ 明朝" w:hAnsi="ＭＳ 明朝"/>
          <w:szCs w:val="21"/>
        </w:rPr>
      </w:pPr>
      <w:r>
        <w:rPr>
          <w:rFonts w:ascii="ＭＳ 明朝" w:hAnsi="ＭＳ 明朝" w:hint="eastAsia"/>
          <w:szCs w:val="21"/>
        </w:rPr>
        <w:t>理解することができま</w:t>
      </w:r>
      <w:r w:rsidR="00DC066D">
        <w:rPr>
          <w:rFonts w:ascii="ＭＳ 明朝" w:hAnsi="ＭＳ 明朝" w:hint="eastAsia"/>
          <w:szCs w:val="21"/>
        </w:rPr>
        <w:t>す。その文を，各場面の挿絵や説明文の段落に合わせて書いて示すと，よ</w:t>
      </w:r>
    </w:p>
    <w:p w:rsidR="004D662F" w:rsidRPr="00DA6D71" w:rsidRDefault="004D662F" w:rsidP="005B5A9A">
      <w:pPr>
        <w:jc w:val="left"/>
        <w:rPr>
          <w:rFonts w:ascii="ＭＳ 明朝" w:hAnsi="ＭＳ 明朝"/>
          <w:szCs w:val="21"/>
        </w:rPr>
      </w:pPr>
      <w:r>
        <w:rPr>
          <w:rFonts w:ascii="ＭＳ 明朝" w:hAnsi="ＭＳ 明朝" w:hint="eastAsia"/>
          <w:szCs w:val="21"/>
        </w:rPr>
        <w:t>りわかりやすくなります。</w:t>
      </w:r>
    </w:p>
    <w:p w:rsidR="004D662F" w:rsidRDefault="00DF5B05" w:rsidP="005B5A9A">
      <w:pPr>
        <w:jc w:val="left"/>
        <w:rPr>
          <w:rFonts w:ascii="ＭＳ ゴシック" w:eastAsia="ＭＳ ゴシック" w:hAnsi="ＭＳ ゴシック"/>
          <w:sz w:val="24"/>
          <w:szCs w:val="21"/>
        </w:rPr>
      </w:pPr>
      <w:r w:rsidRPr="00DF5B05">
        <w:rPr>
          <w:rFonts w:ascii="ＭＳ 明朝" w:hAnsi="ＭＳ 明朝"/>
          <w:noProof/>
          <w:szCs w:val="21"/>
        </w:rPr>
        <w:pict>
          <v:rect id="_x0000_s1665" style="position:absolute;margin-left:47.05pt;margin-top:13.1pt;width:67.3pt;height:45pt;z-index:251844608" fillcolor="#ddd8c2 [2894]" stroked="f">
            <v:fill r:id="rId25" o:title="30%" opacity="52429f" o:opacity2="52429f" type="pattern"/>
            <v:textbox style="mso-next-textbox:#_x0000_s1665" inset="5.85pt,.7pt,5.85pt,.7pt">
              <w:txbxContent>
                <w:p w:rsidR="00E1547F" w:rsidRDefault="00E1547F" w:rsidP="00DC066D">
                  <w:pPr>
                    <w:jc w:val="center"/>
                  </w:pPr>
                  <w:r>
                    <w:rPr>
                      <w:rFonts w:hint="eastAsia"/>
                    </w:rPr>
                    <w:t>挿絵４</w:t>
                  </w:r>
                </w:p>
              </w:txbxContent>
            </v:textbox>
          </v:rect>
        </w:pict>
      </w:r>
      <w:r w:rsidRPr="00DF5B05">
        <w:rPr>
          <w:rFonts w:ascii="ＭＳ 明朝" w:hAnsi="ＭＳ 明朝"/>
          <w:noProof/>
          <w:szCs w:val="21"/>
        </w:rPr>
        <w:pict>
          <v:rect id="_x0000_s1664" style="position:absolute;margin-left:225.75pt;margin-top:9pt;width:38.6pt;height:57pt;z-index:251843584" fillcolor="#ddd8c2 [2894]" stroked="f">
            <v:fill r:id="rId25" o:title="30%" opacity="52429f" o:opacity2="52429f" type="pattern"/>
            <v:textbox style="mso-next-textbox:#_x0000_s1664" inset="5.85pt,.7pt,5.85pt,.7pt">
              <w:txbxContent>
                <w:p w:rsidR="00E1547F" w:rsidRDefault="00E1547F" w:rsidP="00DC066D">
                  <w:pPr>
                    <w:jc w:val="center"/>
                  </w:pPr>
                  <w:r>
                    <w:rPr>
                      <w:rFonts w:hint="eastAsia"/>
                    </w:rPr>
                    <w:t>挿絵２</w:t>
                  </w:r>
                </w:p>
              </w:txbxContent>
            </v:textbox>
          </v:rect>
        </w:pict>
      </w:r>
      <w:r w:rsidRPr="00DF5B05">
        <w:rPr>
          <w:rFonts w:ascii="ＭＳ 明朝" w:hAnsi="ＭＳ 明朝"/>
          <w:noProof/>
          <w:szCs w:val="21"/>
        </w:rPr>
        <w:pict>
          <v:rect id="_x0000_s1666" style="position:absolute;margin-left:5.25pt;margin-top:13.1pt;width:38.6pt;height:54pt;z-index:251845632" fillcolor="#ddd8c2 [2894]" stroked="f">
            <v:fill r:id="rId25" o:title="30%" opacity="52429f" o:opacity2="52429f" type="pattern"/>
            <v:textbox style="mso-next-textbox:#_x0000_s1666" inset="5.85pt,.7pt,5.85pt,.7pt">
              <w:txbxContent>
                <w:p w:rsidR="00E1547F" w:rsidRDefault="00E1547F" w:rsidP="00DC066D">
                  <w:pPr>
                    <w:jc w:val="center"/>
                  </w:pPr>
                  <w:r>
                    <w:rPr>
                      <w:rFonts w:hint="eastAsia"/>
                    </w:rPr>
                    <w:t>挿絵５</w:t>
                  </w:r>
                </w:p>
              </w:txbxContent>
            </v:textbox>
          </v:rect>
        </w:pict>
      </w:r>
      <w:r w:rsidRPr="00DF5B05">
        <w:rPr>
          <w:rFonts w:ascii="ＭＳ 明朝" w:hAnsi="ＭＳ 明朝"/>
          <w:noProof/>
          <w:szCs w:val="21"/>
        </w:rPr>
        <w:pict>
          <v:rect id="_x0000_s1662" style="position:absolute;margin-left:269.6pt;margin-top:13.1pt;width:61.15pt;height:45pt;z-index:251841536" fillcolor="#ddd8c2 [2894]" stroked="f">
            <v:fill r:id="rId25" o:title="30%" opacity="52429f" o:opacity2="52429f" type="pattern"/>
            <v:textbox style="mso-next-textbox:#_x0000_s1662" inset="5.85pt,.7pt,5.85pt,.7pt">
              <w:txbxContent>
                <w:p w:rsidR="00E1547F" w:rsidRDefault="00E1547F" w:rsidP="00DC066D">
                  <w:pPr>
                    <w:jc w:val="center"/>
                  </w:pPr>
                  <w:r>
                    <w:rPr>
                      <w:rFonts w:hint="eastAsia"/>
                    </w:rPr>
                    <w:t>挿絵１</w:t>
                  </w:r>
                </w:p>
              </w:txbxContent>
            </v:textbox>
          </v:rect>
        </w:pict>
      </w:r>
      <w:r w:rsidRPr="00DF5B05">
        <w:rPr>
          <w:rFonts w:ascii="ＭＳ 明朝" w:hAnsi="ＭＳ 明朝"/>
          <w:noProof/>
          <w:szCs w:val="21"/>
        </w:rPr>
        <w:pict>
          <v:shape id="_x0000_s1577" type="#_x0000_t202" style="position:absolute;margin-left:346.5pt;margin-top:9pt;width:105pt;height:162pt;z-index:251738112" strokeweight="3pt">
            <v:stroke linestyle="thinThin"/>
            <v:textbox inset="5.85pt,2.05mm,5.85pt,2.05mm">
              <w:txbxContent>
                <w:p w:rsidR="00E1547F" w:rsidRDefault="00E1547F">
                  <w:r>
                    <w:rPr>
                      <w:rFonts w:hint="eastAsia"/>
                    </w:rPr>
                    <w:t xml:space="preserve">　小学校国語科で，各場面の挿絵の下に，場面の内容を示している様子</w:t>
                  </w:r>
                </w:p>
                <w:p w:rsidR="00E1547F" w:rsidRDefault="00E1547F">
                  <w:r>
                    <w:rPr>
                      <w:rFonts w:hint="eastAsia"/>
                    </w:rPr>
                    <w:t xml:space="preserve">　（「お父さんが，かなしそう。」のように，２語文を基本としています。）</w:t>
                  </w:r>
                </w:p>
              </w:txbxContent>
            </v:textbox>
          </v:shape>
        </w:pict>
      </w:r>
      <w:r w:rsidR="008E184B">
        <w:rPr>
          <w:rFonts w:ascii="ＭＳ 明朝" w:hAnsi="ＭＳ 明朝"/>
          <w:noProof/>
          <w:szCs w:val="21"/>
        </w:rPr>
        <w:drawing>
          <wp:anchor distT="0" distB="0" distL="114300" distR="114300" simplePos="0" relativeHeight="251720704" behindDoc="0" locked="0" layoutInCell="1" allowOverlap="1">
            <wp:simplePos x="0" y="0"/>
            <wp:positionH relativeFrom="column">
              <wp:posOffset>3810</wp:posOffset>
            </wp:positionH>
            <wp:positionV relativeFrom="paragraph">
              <wp:posOffset>4445</wp:posOffset>
            </wp:positionV>
            <wp:extent cx="4262755" cy="2281555"/>
            <wp:effectExtent l="19050" t="0" r="4445" b="0"/>
            <wp:wrapNone/>
            <wp:docPr id="520" name="図 520" descr="IMGA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IMGA0052"/>
                    <pic:cNvPicPr>
                      <a:picLocks noChangeAspect="1" noChangeArrowheads="1"/>
                    </pic:cNvPicPr>
                  </pic:nvPicPr>
                  <pic:blipFill>
                    <a:blip r:embed="rId41" cstate="print"/>
                    <a:srcRect l="4634" t="42369" r="38589"/>
                    <a:stretch>
                      <a:fillRect/>
                    </a:stretch>
                  </pic:blipFill>
                  <pic:spPr bwMode="auto">
                    <a:xfrm>
                      <a:off x="0" y="0"/>
                      <a:ext cx="4262755" cy="2281555"/>
                    </a:xfrm>
                    <a:prstGeom prst="rect">
                      <a:avLst/>
                    </a:prstGeom>
                    <a:noFill/>
                    <a:ln w="9525">
                      <a:noFill/>
                      <a:miter lim="800000"/>
                      <a:headEnd/>
                      <a:tailEnd/>
                    </a:ln>
                  </pic:spPr>
                </pic:pic>
              </a:graphicData>
            </a:graphic>
          </wp:anchor>
        </w:drawing>
      </w:r>
    </w:p>
    <w:p w:rsidR="00DA6D71" w:rsidRDefault="00DF5B05" w:rsidP="005B5A9A">
      <w:pPr>
        <w:jc w:val="left"/>
        <w:rPr>
          <w:rFonts w:ascii="ＭＳ ゴシック" w:eastAsia="ＭＳ ゴシック" w:hAnsi="ＭＳ ゴシック"/>
          <w:sz w:val="24"/>
          <w:szCs w:val="21"/>
        </w:rPr>
      </w:pPr>
      <w:r w:rsidRPr="00DF5B05">
        <w:rPr>
          <w:rFonts w:ascii="ＭＳ 明朝" w:hAnsi="ＭＳ 明朝"/>
          <w:noProof/>
          <w:szCs w:val="21"/>
        </w:rPr>
        <w:pict>
          <v:rect id="_x0000_s1663" style="position:absolute;margin-left:115.5pt;margin-top:0;width:105pt;height:39.35pt;z-index:251842560" fillcolor="#ddd8c2 [2894]" stroked="f">
            <v:fill r:id="rId25" o:title="30%" opacity="52429f" o:opacity2="52429f" type="pattern"/>
            <v:textbox style="mso-next-textbox:#_x0000_s1663" inset="5.85pt,.7pt,5.85pt,.7pt">
              <w:txbxContent>
                <w:p w:rsidR="00E1547F" w:rsidRDefault="00E1547F" w:rsidP="00DC066D">
                  <w:pPr>
                    <w:jc w:val="center"/>
                  </w:pPr>
                  <w:r>
                    <w:rPr>
                      <w:rFonts w:hint="eastAsia"/>
                    </w:rPr>
                    <w:t>挿絵３</w:t>
                  </w:r>
                </w:p>
              </w:txbxContent>
            </v:textbox>
          </v:rect>
        </w:pict>
      </w:r>
    </w:p>
    <w:p w:rsidR="008B38DB" w:rsidRDefault="008B38DB" w:rsidP="005B5A9A">
      <w:pPr>
        <w:jc w:val="left"/>
        <w:rPr>
          <w:rFonts w:ascii="ＭＳ ゴシック" w:eastAsia="ＭＳ ゴシック" w:hAnsi="ＭＳ ゴシック"/>
          <w:sz w:val="24"/>
          <w:szCs w:val="21"/>
        </w:rPr>
      </w:pPr>
    </w:p>
    <w:p w:rsidR="008B38DB" w:rsidRDefault="008B38DB" w:rsidP="005B5A9A">
      <w:pPr>
        <w:jc w:val="left"/>
        <w:rPr>
          <w:rFonts w:ascii="ＭＳ ゴシック" w:eastAsia="ＭＳ ゴシック" w:hAnsi="ＭＳ ゴシック"/>
          <w:sz w:val="24"/>
          <w:szCs w:val="21"/>
        </w:rPr>
      </w:pPr>
    </w:p>
    <w:p w:rsidR="008B38DB" w:rsidRDefault="008B38DB" w:rsidP="005B5A9A">
      <w:pPr>
        <w:jc w:val="left"/>
        <w:rPr>
          <w:rFonts w:ascii="ＭＳ ゴシック" w:eastAsia="ＭＳ ゴシック" w:hAnsi="ＭＳ ゴシック"/>
          <w:sz w:val="24"/>
          <w:szCs w:val="21"/>
        </w:rPr>
      </w:pPr>
    </w:p>
    <w:p w:rsidR="008B38DB" w:rsidRDefault="008B38DB" w:rsidP="005B5A9A">
      <w:pPr>
        <w:jc w:val="left"/>
        <w:rPr>
          <w:rFonts w:ascii="ＭＳ ゴシック" w:eastAsia="ＭＳ ゴシック" w:hAnsi="ＭＳ ゴシック"/>
          <w:sz w:val="24"/>
          <w:szCs w:val="21"/>
        </w:rPr>
      </w:pPr>
    </w:p>
    <w:p w:rsidR="008B38DB" w:rsidRDefault="008B38DB" w:rsidP="005B5A9A">
      <w:pPr>
        <w:jc w:val="left"/>
        <w:rPr>
          <w:rFonts w:ascii="ＭＳ ゴシック" w:eastAsia="ＭＳ ゴシック" w:hAnsi="ＭＳ ゴシック"/>
          <w:sz w:val="24"/>
          <w:szCs w:val="21"/>
        </w:rPr>
      </w:pPr>
    </w:p>
    <w:p w:rsidR="008B38DB" w:rsidRDefault="008B38DB" w:rsidP="005B5A9A">
      <w:pPr>
        <w:jc w:val="left"/>
        <w:rPr>
          <w:rFonts w:ascii="ＭＳ ゴシック" w:eastAsia="ＭＳ ゴシック" w:hAnsi="ＭＳ ゴシック"/>
          <w:sz w:val="24"/>
          <w:szCs w:val="21"/>
        </w:rPr>
      </w:pPr>
    </w:p>
    <w:p w:rsidR="008B38DB" w:rsidRDefault="008B38DB" w:rsidP="005B5A9A">
      <w:pPr>
        <w:jc w:val="left"/>
        <w:rPr>
          <w:rFonts w:ascii="ＭＳ ゴシック" w:eastAsia="ＭＳ ゴシック" w:hAnsi="ＭＳ ゴシック"/>
          <w:sz w:val="24"/>
          <w:szCs w:val="21"/>
        </w:rPr>
      </w:pPr>
    </w:p>
    <w:p w:rsidR="008B38DB" w:rsidRDefault="008B38DB" w:rsidP="005B5A9A">
      <w:pPr>
        <w:jc w:val="left"/>
        <w:rPr>
          <w:rFonts w:ascii="ＭＳ ゴシック" w:eastAsia="ＭＳ ゴシック" w:hAnsi="ＭＳ ゴシック"/>
          <w:sz w:val="24"/>
          <w:szCs w:val="21"/>
        </w:rPr>
      </w:pPr>
    </w:p>
    <w:p w:rsidR="008B38DB" w:rsidRDefault="008B38DB" w:rsidP="005B5A9A">
      <w:pPr>
        <w:jc w:val="left"/>
        <w:rPr>
          <w:rFonts w:ascii="ＭＳ ゴシック" w:eastAsia="ＭＳ ゴシック" w:hAnsi="ＭＳ ゴシック"/>
          <w:sz w:val="24"/>
          <w:szCs w:val="21"/>
        </w:rPr>
      </w:pPr>
    </w:p>
    <w:p w:rsidR="00E3200B" w:rsidRPr="00DA6D71" w:rsidRDefault="00E3200B" w:rsidP="005B5A9A">
      <w:pPr>
        <w:jc w:val="left"/>
        <w:rPr>
          <w:rFonts w:ascii="ＭＳ ゴシック" w:eastAsia="ＭＳ ゴシック" w:hAnsi="ＭＳ ゴシック"/>
          <w:sz w:val="24"/>
          <w:szCs w:val="21"/>
        </w:rPr>
      </w:pPr>
    </w:p>
    <w:p w:rsidR="005B5A9A" w:rsidRDefault="00DF5B05" w:rsidP="005B5A9A">
      <w:pPr>
        <w:jc w:val="left"/>
        <w:rPr>
          <w:rFonts w:ascii="ＭＳ ゴシック" w:eastAsia="ＭＳ ゴシック" w:hAnsi="ＭＳ ゴシック"/>
          <w:sz w:val="24"/>
          <w:szCs w:val="21"/>
        </w:rPr>
      </w:pPr>
      <w:r>
        <w:rPr>
          <w:rFonts w:ascii="ＭＳ ゴシック" w:eastAsia="ＭＳ ゴシック" w:hAnsi="ＭＳ ゴシック"/>
          <w:noProof/>
          <w:sz w:val="24"/>
          <w:szCs w:val="21"/>
        </w:rPr>
        <w:pict>
          <v:roundrect id="_x0000_s1523" style="position:absolute;margin-left:0;margin-top:0;width:449.6pt;height:54pt;z-index:251706368" arcsize="10923f">
            <v:shadow on="t" opacity=".5" offset="6pt,6pt"/>
            <v:textbox inset="5.85pt,.7pt,5.85pt,.7pt">
              <w:txbxContent>
                <w:p w:rsidR="00E1547F" w:rsidRPr="00D40C51" w:rsidRDefault="00E1547F" w:rsidP="005B5A9A">
                  <w:pPr>
                    <w:rPr>
                      <w:bdr w:val="single" w:sz="4" w:space="0" w:color="auto"/>
                    </w:rPr>
                  </w:pPr>
                  <w:r>
                    <w:rPr>
                      <w:rFonts w:hint="eastAsia"/>
                      <w:bdr w:val="single" w:sz="4" w:space="0" w:color="auto"/>
                    </w:rPr>
                    <w:t>文章を理解する力</w:t>
                  </w:r>
                </w:p>
                <w:p w:rsidR="00E1547F" w:rsidRPr="00337501" w:rsidRDefault="00E1547F" w:rsidP="005B5A9A">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○語句の説明があれば，文章の大体の内容を理解している。</w:t>
                  </w:r>
                </w:p>
              </w:txbxContent>
            </v:textbox>
          </v:roundrect>
        </w:pict>
      </w:r>
    </w:p>
    <w:p w:rsidR="005B5A9A" w:rsidRDefault="005B5A9A" w:rsidP="005B5A9A">
      <w:pPr>
        <w:jc w:val="left"/>
        <w:rPr>
          <w:rFonts w:ascii="ＭＳ ゴシック" w:eastAsia="ＭＳ ゴシック" w:hAnsi="ＭＳ ゴシック"/>
          <w:sz w:val="24"/>
          <w:szCs w:val="21"/>
        </w:rPr>
      </w:pPr>
    </w:p>
    <w:p w:rsidR="005B5A9A" w:rsidRDefault="005B5A9A" w:rsidP="005B5A9A">
      <w:pPr>
        <w:jc w:val="left"/>
        <w:rPr>
          <w:rFonts w:ascii="ＭＳ ゴシック" w:eastAsia="ＭＳ ゴシック" w:hAnsi="ＭＳ ゴシック"/>
          <w:sz w:val="24"/>
          <w:szCs w:val="21"/>
        </w:rPr>
      </w:pPr>
    </w:p>
    <w:p w:rsidR="005B5A9A" w:rsidRDefault="005B5A9A" w:rsidP="005B5A9A">
      <w:pPr>
        <w:jc w:val="left"/>
        <w:rPr>
          <w:rFonts w:ascii="ＭＳ ゴシック" w:eastAsia="ＭＳ ゴシック" w:hAnsi="ＭＳ ゴシック"/>
          <w:sz w:val="24"/>
          <w:szCs w:val="21"/>
        </w:rPr>
      </w:pPr>
    </w:p>
    <w:p w:rsidR="005B5A9A" w:rsidRDefault="005B5A9A" w:rsidP="005B5A9A">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読</w:t>
      </w:r>
      <w:r w:rsidR="00B345EA">
        <w:rPr>
          <w:rFonts w:ascii="ＭＳ ゴシック" w:eastAsia="ＭＳ ゴシック" w:hAnsi="ＭＳ ゴシック" w:hint="eastAsia"/>
          <w:sz w:val="24"/>
          <w:szCs w:val="21"/>
          <w:bdr w:val="single" w:sz="4" w:space="0" w:color="auto"/>
        </w:rPr>
        <w:t>４</w:t>
      </w:r>
      <w:r w:rsidR="00B345EA">
        <w:rPr>
          <w:rFonts w:ascii="ＭＳ ゴシック" w:eastAsia="ＭＳ ゴシック" w:hAnsi="ＭＳ ゴシック" w:hint="eastAsia"/>
          <w:sz w:val="24"/>
          <w:szCs w:val="21"/>
        </w:rPr>
        <w:t xml:space="preserve">　文章の中の大事な言葉を明示する。</w:t>
      </w:r>
    </w:p>
    <w:p w:rsidR="005B5A9A" w:rsidRDefault="005B5A9A" w:rsidP="005B5A9A">
      <w:pPr>
        <w:jc w:val="left"/>
        <w:rPr>
          <w:rFonts w:ascii="ＭＳ 明朝" w:hAnsi="ＭＳ 明朝"/>
          <w:szCs w:val="21"/>
        </w:rPr>
      </w:pPr>
    </w:p>
    <w:p w:rsidR="005B5A9A" w:rsidRDefault="005B5A9A" w:rsidP="005B5A9A">
      <w:pPr>
        <w:jc w:val="left"/>
        <w:rPr>
          <w:rFonts w:ascii="ＭＳ 明朝" w:hAnsi="ＭＳ 明朝"/>
          <w:szCs w:val="21"/>
        </w:rPr>
      </w:pPr>
      <w:r>
        <w:rPr>
          <w:rFonts w:ascii="ＭＳ 明朝" w:hAnsi="ＭＳ 明朝" w:hint="eastAsia"/>
          <w:szCs w:val="21"/>
        </w:rPr>
        <w:t xml:space="preserve">　長い文や文章が理解できない段階では，</w:t>
      </w:r>
      <w:r w:rsidRPr="00202192">
        <w:rPr>
          <w:rFonts w:ascii="ＭＳ ゴシック" w:eastAsia="ＭＳ ゴシック" w:hAnsi="ＭＳ ゴシック" w:hint="eastAsia"/>
          <w:szCs w:val="21"/>
        </w:rPr>
        <w:t>キーワードを精選</w:t>
      </w:r>
      <w:r w:rsidRPr="00103AB6">
        <w:rPr>
          <w:rFonts w:ascii="ＭＳ 明朝" w:hAnsi="ＭＳ 明朝" w:hint="eastAsia"/>
          <w:szCs w:val="21"/>
        </w:rPr>
        <w:t>して示します</w:t>
      </w:r>
      <w:r>
        <w:rPr>
          <w:rFonts w:ascii="ＭＳ 明朝" w:hAnsi="ＭＳ 明朝" w:hint="eastAsia"/>
          <w:szCs w:val="21"/>
        </w:rPr>
        <w:t>。その，キーワード</w:t>
      </w:r>
      <w:r w:rsidR="00640651">
        <w:rPr>
          <w:rFonts w:ascii="ＭＳ 明朝" w:hAnsi="ＭＳ 明朝" w:hint="eastAsia"/>
          <w:szCs w:val="21"/>
        </w:rPr>
        <w:t>が難しい言葉であれば，簡単な言葉に言い換えたり，視覚的に理解をうなが</w:t>
      </w:r>
      <w:r>
        <w:rPr>
          <w:rFonts w:ascii="ＭＳ 明朝" w:hAnsi="ＭＳ 明朝" w:hint="eastAsia"/>
          <w:szCs w:val="21"/>
        </w:rPr>
        <w:t>す教材を準備したりします。</w:t>
      </w:r>
    </w:p>
    <w:p w:rsidR="005B5A9A" w:rsidRDefault="005B5A9A" w:rsidP="00DC066D">
      <w:pPr>
        <w:ind w:firstLineChars="100" w:firstLine="210"/>
        <w:jc w:val="left"/>
        <w:rPr>
          <w:rFonts w:ascii="ＭＳ 明朝" w:hAnsi="ＭＳ 明朝"/>
          <w:szCs w:val="21"/>
        </w:rPr>
      </w:pPr>
      <w:r w:rsidRPr="00202192">
        <w:rPr>
          <w:rFonts w:ascii="ＭＳ ゴシック" w:eastAsia="ＭＳ ゴシック" w:hAnsi="ＭＳ ゴシック" w:hint="eastAsia"/>
          <w:szCs w:val="21"/>
        </w:rPr>
        <w:t>各教科等でキーワードを示す色を決めておく</w:t>
      </w:r>
      <w:r w:rsidR="000C6BA8">
        <w:rPr>
          <w:rFonts w:ascii="ＭＳ 明朝" w:hAnsi="ＭＳ 明朝" w:hint="eastAsia"/>
          <w:szCs w:val="21"/>
        </w:rPr>
        <w:t>と，より一層</w:t>
      </w:r>
      <w:r>
        <w:rPr>
          <w:rFonts w:ascii="ＭＳ 明朝" w:hAnsi="ＭＳ 明朝" w:hint="eastAsia"/>
          <w:szCs w:val="21"/>
        </w:rPr>
        <w:t>理解しやすくなり，ワークシートやノートを書く際の支援にもなります。</w:t>
      </w:r>
    </w:p>
    <w:p w:rsidR="005B5A9A" w:rsidRDefault="00DF5B05" w:rsidP="005B5A9A">
      <w:pPr>
        <w:jc w:val="left"/>
        <w:rPr>
          <w:rFonts w:ascii="ＭＳ 明朝" w:hAnsi="ＭＳ 明朝"/>
          <w:szCs w:val="21"/>
        </w:rPr>
      </w:pPr>
      <w:r>
        <w:rPr>
          <w:rFonts w:ascii="ＭＳ 明朝" w:hAnsi="ＭＳ 明朝"/>
          <w:noProof/>
          <w:szCs w:val="21"/>
        </w:rPr>
        <w:pict>
          <v:group id="_x0000_s1515" style="position:absolute;margin-left:319.85pt;margin-top:16.85pt;width:21pt;height:36pt;z-index:251702272" coordorigin="5646,5918" coordsize="420,720">
            <v:shape id="_x0000_s1516" type="#_x0000_t202" style="position:absolute;left:5646;top:5918;width:392;height:720" stroked="f">
              <v:textbox style="layout-flow:vertical-ideographic;mso-next-textbox:#_x0000_s1516" inset="0,.7pt,0,.7pt">
                <w:txbxContent>
                  <w:p w:rsidR="00E1547F" w:rsidRPr="003B10DE" w:rsidRDefault="00E1547F" w:rsidP="005B5A9A">
                    <w:pPr>
                      <w:rPr>
                        <w:sz w:val="20"/>
                      </w:rPr>
                    </w:pPr>
                    <w:r>
                      <w:rPr>
                        <w:rFonts w:hint="eastAsia"/>
                        <w:sz w:val="20"/>
                      </w:rPr>
                      <w:t>３　４</w:t>
                    </w:r>
                  </w:p>
                </w:txbxContent>
              </v:textbox>
            </v:shape>
            <v:shape id="_x0000_s1517" type="#_x0000_t32" style="position:absolute;left:5646;top:6195;width:420;height:0" o:connectortype="straight"/>
          </v:group>
        </w:pict>
      </w:r>
      <w:r>
        <w:rPr>
          <w:rFonts w:ascii="ＭＳ 明朝" w:hAnsi="ＭＳ 明朝"/>
          <w:noProof/>
          <w:szCs w:val="21"/>
        </w:rPr>
        <w:pict>
          <v:group id="_x0000_s1512" style="position:absolute;margin-left:47.05pt;margin-top:16.85pt;width:21pt;height:36pt;z-index:251701248" coordorigin="5646,5918" coordsize="420,720">
            <v:shape id="_x0000_s1513" type="#_x0000_t202" style="position:absolute;left:5646;top:5918;width:392;height:720" stroked="f">
              <v:textbox style="layout-flow:vertical-ideographic;mso-next-textbox:#_x0000_s1513" inset="0,.7pt,0,.7pt">
                <w:txbxContent>
                  <w:p w:rsidR="00E1547F" w:rsidRPr="003B10DE" w:rsidRDefault="00E1547F" w:rsidP="005B5A9A">
                    <w:pPr>
                      <w:rPr>
                        <w:sz w:val="20"/>
                      </w:rPr>
                    </w:pPr>
                    <w:r>
                      <w:rPr>
                        <w:rFonts w:hint="eastAsia"/>
                        <w:sz w:val="20"/>
                      </w:rPr>
                      <w:t>３　４</w:t>
                    </w:r>
                  </w:p>
                </w:txbxContent>
              </v:textbox>
            </v:shape>
            <v:shape id="_x0000_s1514" type="#_x0000_t32" style="position:absolute;left:5646;top:6195;width:420;height:0" o:connectortype="straight"/>
          </v:group>
        </w:pict>
      </w:r>
    </w:p>
    <w:p w:rsidR="005B5A9A" w:rsidRPr="00202192" w:rsidRDefault="00DF5B05" w:rsidP="005B5A9A">
      <w:pPr>
        <w:spacing w:line="360" w:lineRule="auto"/>
        <w:jc w:val="left"/>
        <w:rPr>
          <w:rFonts w:ascii="HG教科書体" w:eastAsia="HG教科書体" w:hAnsi="ＭＳ ゴシック"/>
          <w:szCs w:val="21"/>
        </w:rPr>
      </w:pPr>
      <w:r w:rsidRPr="00DF5B05">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508" type="#_x0000_t93" style="position:absolute;margin-left:231pt;margin-top:18pt;width:52.5pt;height:27pt;z-index:251697152">
            <v:textbox inset="5.85pt,.7pt,5.85pt,.7pt"/>
          </v:shape>
        </w:pict>
      </w:r>
      <w:r w:rsidR="005B5A9A">
        <w:rPr>
          <w:rFonts w:ascii="ＭＳ 明朝" w:hAnsi="ＭＳ 明朝" w:hint="eastAsia"/>
          <w:szCs w:val="21"/>
        </w:rPr>
        <w:t>例：</w:t>
      </w:r>
      <w:r w:rsidR="005B5A9A" w:rsidRPr="00202192">
        <w:rPr>
          <w:rFonts w:ascii="HG教科書体" w:eastAsia="HG教科書体" w:hAnsi="ＭＳ ゴシック" w:hint="eastAsia"/>
          <w:szCs w:val="21"/>
        </w:rPr>
        <w:t xml:space="preserve">油を　　</w:t>
      </w:r>
      <w:r w:rsidR="005B5A9A">
        <w:rPr>
          <w:rFonts w:ascii="HG教科書体" w:eastAsia="HG教科書体" w:hAnsi="ＭＳ ゴシック" w:hint="eastAsia"/>
          <w:szCs w:val="21"/>
        </w:rPr>
        <w:t xml:space="preserve">　</w:t>
      </w:r>
      <w:r w:rsidR="005B5A9A" w:rsidRPr="00202192">
        <w:rPr>
          <w:rFonts w:ascii="HG教科書体" w:eastAsia="HG教科書体" w:hAnsi="ＭＳ ゴシック" w:hint="eastAsia"/>
          <w:szCs w:val="21"/>
        </w:rPr>
        <w:t>Ｌ買ったら，６００円でした。　　　　　　　　　　　　Ｌは，６００円</w:t>
      </w:r>
      <w:r w:rsidR="000C6BA8">
        <w:rPr>
          <w:rFonts w:ascii="HG教科書体" w:eastAsia="HG教科書体" w:hAnsi="ＭＳ ゴシック" w:hint="eastAsia"/>
          <w:szCs w:val="21"/>
        </w:rPr>
        <w:t>です。</w:t>
      </w:r>
    </w:p>
    <w:p w:rsidR="005B5A9A" w:rsidRPr="00202192" w:rsidRDefault="005B5A9A" w:rsidP="005B5A9A">
      <w:pPr>
        <w:spacing w:line="360" w:lineRule="auto"/>
        <w:jc w:val="left"/>
        <w:rPr>
          <w:rFonts w:ascii="HG教科書体" w:eastAsia="HG教科書体" w:hAnsi="ＭＳ ゴシック"/>
          <w:szCs w:val="21"/>
        </w:rPr>
      </w:pPr>
      <w:r w:rsidRPr="00202192">
        <w:rPr>
          <w:rFonts w:ascii="HG教科書体" w:eastAsia="HG教科書体" w:hAnsi="ＭＳ ゴシック" w:hint="eastAsia"/>
          <w:szCs w:val="21"/>
        </w:rPr>
        <w:t xml:space="preserve">　　この油１Ｌのねだんは何円ですか。　　　　　　　　　　　　１Ｌは，何円</w:t>
      </w:r>
      <w:r w:rsidR="000C6BA8">
        <w:rPr>
          <w:rFonts w:ascii="HG教科書体" w:eastAsia="HG教科書体" w:hAnsi="ＭＳ ゴシック" w:hint="eastAsia"/>
          <w:szCs w:val="21"/>
        </w:rPr>
        <w:t>ですか</w:t>
      </w:r>
      <w:r>
        <w:rPr>
          <w:rFonts w:ascii="HG教科書体" w:eastAsia="HG教科書体" w:hAnsi="ＭＳ ゴシック" w:hint="eastAsia"/>
          <w:szCs w:val="21"/>
        </w:rPr>
        <w:t>？</w:t>
      </w:r>
    </w:p>
    <w:p w:rsidR="005B5A9A" w:rsidRDefault="00DF5B05" w:rsidP="005B5A9A">
      <w:pPr>
        <w:spacing w:line="360" w:lineRule="auto"/>
        <w:jc w:val="left"/>
        <w:rPr>
          <w:rFonts w:ascii="ＭＳ 明朝" w:hAnsi="ＭＳ 明朝"/>
          <w:szCs w:val="21"/>
        </w:rPr>
      </w:pPr>
      <w:r>
        <w:rPr>
          <w:rFonts w:ascii="ＭＳ 明朝" w:hAnsi="ＭＳ 明朝"/>
          <w:noProof/>
          <w:szCs w:val="21"/>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509" type="#_x0000_t79" style="position:absolute;margin-left:0;margin-top:0;width:194.25pt;height:54pt;z-index:251698176">
            <v:textbox inset="5.85pt,.7pt,5.85pt,.7pt">
              <w:txbxContent>
                <w:p w:rsidR="00E1547F" w:rsidRDefault="00E1547F" w:rsidP="005B5A9A">
                  <w:r>
                    <w:rPr>
                      <w:rFonts w:hint="eastAsia"/>
                    </w:rPr>
                    <w:t>「油」「買ったら」「ねだん」などの言葉がわからない可能性があります。</w:t>
                  </w:r>
                </w:p>
              </w:txbxContent>
            </v:textbox>
          </v:shape>
        </w:pict>
      </w:r>
      <w:r>
        <w:rPr>
          <w:rFonts w:ascii="ＭＳ 明朝" w:hAnsi="ＭＳ 明朝"/>
          <w:noProof/>
          <w:szCs w:val="21"/>
        </w:rPr>
        <w:pict>
          <v:shape id="_x0000_s1510" type="#_x0000_t79" style="position:absolute;margin-left:273pt;margin-top:0;width:173.25pt;height:54pt;z-index:251699200">
            <v:textbox inset="5.85pt,.7pt,5.85pt,.7pt">
              <w:txbxContent>
                <w:p w:rsidR="00E1547F" w:rsidRDefault="00E1547F" w:rsidP="005B5A9A">
                  <w:r>
                    <w:rPr>
                      <w:rFonts w:hint="eastAsia"/>
                    </w:rPr>
                    <w:t>キーワードを使って，主語と述語だけの単文で示します。</w:t>
                  </w:r>
                </w:p>
              </w:txbxContent>
            </v:textbox>
          </v:shape>
        </w:pict>
      </w:r>
      <w:r w:rsidR="005B5A9A">
        <w:rPr>
          <w:rFonts w:ascii="ＭＳ 明朝" w:hAnsi="ＭＳ 明朝" w:hint="eastAsia"/>
          <w:szCs w:val="21"/>
        </w:rPr>
        <w:t xml:space="preserve">　　</w:t>
      </w:r>
    </w:p>
    <w:p w:rsidR="005B5A9A" w:rsidRDefault="005B5A9A" w:rsidP="005B5A9A">
      <w:pPr>
        <w:spacing w:line="360" w:lineRule="auto"/>
        <w:jc w:val="left"/>
        <w:rPr>
          <w:rFonts w:ascii="ＭＳ 明朝" w:hAnsi="ＭＳ 明朝"/>
          <w:szCs w:val="21"/>
        </w:rPr>
      </w:pPr>
    </w:p>
    <w:p w:rsidR="005B5A9A" w:rsidRDefault="005B5A9A" w:rsidP="005B5A9A">
      <w:pPr>
        <w:jc w:val="left"/>
        <w:rPr>
          <w:rFonts w:ascii="ＭＳ 明朝" w:hAnsi="ＭＳ 明朝"/>
          <w:szCs w:val="21"/>
        </w:rPr>
      </w:pPr>
      <w:r>
        <w:rPr>
          <w:rFonts w:ascii="ＭＳ 明朝" w:hAnsi="ＭＳ 明朝" w:hint="eastAsia"/>
          <w:szCs w:val="21"/>
        </w:rPr>
        <w:t xml:space="preserve">　</w:t>
      </w:r>
    </w:p>
    <w:p w:rsidR="005B5A9A" w:rsidRPr="00EC51B6" w:rsidRDefault="00E3200B" w:rsidP="005B5A9A">
      <w:pPr>
        <w:jc w:val="left"/>
        <w:rPr>
          <w:rFonts w:ascii="ＭＳ 明朝" w:hAnsi="ＭＳ 明朝"/>
          <w:szCs w:val="21"/>
        </w:rPr>
      </w:pPr>
      <w:r>
        <w:rPr>
          <w:rFonts w:ascii="ＭＳ ゴシック" w:eastAsia="ＭＳ ゴシック" w:hAnsi="ＭＳ ゴシック" w:hint="eastAsia"/>
          <w:szCs w:val="21"/>
        </w:rPr>
        <w:t>※</w:t>
      </w:r>
      <w:r w:rsidR="005B5A9A" w:rsidRPr="00202192">
        <w:rPr>
          <w:rFonts w:ascii="ＭＳ ゴシック" w:eastAsia="ＭＳ ゴシック" w:hAnsi="ＭＳ ゴシック" w:hint="eastAsia"/>
          <w:szCs w:val="21"/>
        </w:rPr>
        <w:t>キーワードだけを赤で書いたり，言葉の下に赤で線を引いたりする方法</w:t>
      </w:r>
      <w:r>
        <w:rPr>
          <w:rFonts w:ascii="ＭＳ 明朝" w:hAnsi="ＭＳ 明朝" w:hint="eastAsia"/>
          <w:szCs w:val="21"/>
        </w:rPr>
        <w:t>もあります。</w:t>
      </w:r>
    </w:p>
    <w:p w:rsidR="00B345EA" w:rsidRDefault="00B345EA" w:rsidP="005B5A9A">
      <w:pPr>
        <w:jc w:val="left"/>
        <w:rPr>
          <w:rFonts w:ascii="ＭＳ ゴシック" w:eastAsia="ＭＳ ゴシック" w:hAnsi="ＭＳ ゴシック"/>
          <w:sz w:val="24"/>
          <w:szCs w:val="21"/>
          <w:bdr w:val="single" w:sz="4" w:space="0" w:color="auto"/>
        </w:rPr>
      </w:pPr>
    </w:p>
    <w:p w:rsidR="003A5440" w:rsidRDefault="005B5A9A" w:rsidP="00B345EA">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lastRenderedPageBreak/>
        <w:t>読</w:t>
      </w:r>
      <w:r w:rsidR="00B345EA">
        <w:rPr>
          <w:rFonts w:ascii="ＭＳ ゴシック" w:eastAsia="ＭＳ ゴシック" w:hAnsi="ＭＳ ゴシック" w:hint="eastAsia"/>
          <w:sz w:val="24"/>
          <w:szCs w:val="21"/>
          <w:bdr w:val="single" w:sz="4" w:space="0" w:color="auto"/>
        </w:rPr>
        <w:t>５</w:t>
      </w:r>
      <w:r w:rsidRPr="00876448">
        <w:rPr>
          <w:rFonts w:ascii="ＭＳ ゴシック" w:eastAsia="ＭＳ ゴシック" w:hAnsi="ＭＳ ゴシック" w:hint="eastAsia"/>
          <w:sz w:val="24"/>
          <w:szCs w:val="21"/>
        </w:rPr>
        <w:t xml:space="preserve"> </w:t>
      </w:r>
      <w:r w:rsidR="003A5440">
        <w:rPr>
          <w:rFonts w:ascii="ＭＳ ゴシック" w:eastAsia="ＭＳ ゴシック" w:hAnsi="ＭＳ ゴシック" w:hint="eastAsia"/>
          <w:sz w:val="24"/>
          <w:szCs w:val="21"/>
        </w:rPr>
        <w:t>抽象的な言葉や理解しにくい言葉，日本文化を背景とした言葉については，</w:t>
      </w:r>
    </w:p>
    <w:p w:rsidR="005B5A9A" w:rsidRPr="00876448" w:rsidRDefault="005B5A9A" w:rsidP="00CB06E9">
      <w:pPr>
        <w:ind w:firstLineChars="256" w:firstLine="614"/>
        <w:jc w:val="left"/>
        <w:rPr>
          <w:rFonts w:ascii="ＭＳ ゴシック" w:eastAsia="ＭＳ ゴシック" w:hAnsi="ＭＳ ゴシック"/>
          <w:sz w:val="24"/>
          <w:szCs w:val="21"/>
        </w:rPr>
      </w:pPr>
      <w:r w:rsidRPr="00876448">
        <w:rPr>
          <w:rFonts w:ascii="ＭＳ ゴシック" w:eastAsia="ＭＳ ゴシック" w:hAnsi="ＭＳ ゴシック" w:hint="eastAsia"/>
          <w:sz w:val="24"/>
          <w:szCs w:val="21"/>
        </w:rPr>
        <w:t>簡単な日本語で言い換えた</w:t>
      </w:r>
      <w:r>
        <w:rPr>
          <w:rFonts w:ascii="ＭＳ ゴシック" w:eastAsia="ＭＳ ゴシック" w:hAnsi="ＭＳ ゴシック" w:hint="eastAsia"/>
          <w:sz w:val="24"/>
          <w:szCs w:val="21"/>
        </w:rPr>
        <w:t>り</w:t>
      </w:r>
      <w:r w:rsidR="003A5440">
        <w:rPr>
          <w:rFonts w:ascii="ＭＳ ゴシック" w:eastAsia="ＭＳ ゴシック" w:hAnsi="ＭＳ ゴシック" w:hint="eastAsia"/>
          <w:sz w:val="24"/>
          <w:szCs w:val="21"/>
        </w:rPr>
        <w:t>，</w:t>
      </w:r>
      <w:r w:rsidR="00B345EA">
        <w:rPr>
          <w:rFonts w:ascii="ＭＳ ゴシック" w:eastAsia="ＭＳ ゴシック" w:hAnsi="ＭＳ ゴシック" w:hint="eastAsia"/>
          <w:sz w:val="24"/>
          <w:szCs w:val="21"/>
        </w:rPr>
        <w:t>理解できる教材を工夫</w:t>
      </w:r>
      <w:r w:rsidRPr="00876448">
        <w:rPr>
          <w:rFonts w:ascii="ＭＳ ゴシック" w:eastAsia="ＭＳ ゴシック" w:hAnsi="ＭＳ ゴシック" w:hint="eastAsia"/>
          <w:sz w:val="24"/>
          <w:szCs w:val="21"/>
        </w:rPr>
        <w:t>したりする。</w:t>
      </w:r>
    </w:p>
    <w:p w:rsidR="005B5A9A" w:rsidRDefault="005B5A9A" w:rsidP="005B5A9A">
      <w:pPr>
        <w:jc w:val="left"/>
        <w:rPr>
          <w:rFonts w:ascii="ＭＳ 明朝" w:hAnsi="ＭＳ 明朝"/>
          <w:szCs w:val="21"/>
        </w:rPr>
      </w:pPr>
    </w:p>
    <w:p w:rsidR="005B5A9A" w:rsidRPr="00DA6D71" w:rsidRDefault="005B5A9A" w:rsidP="00DA6D71">
      <w:pPr>
        <w:spacing w:line="400" w:lineRule="exact"/>
        <w:jc w:val="left"/>
        <w:rPr>
          <w:rFonts w:ascii="ＭＳ ゴシック" w:eastAsia="ＭＳ ゴシック" w:hAnsi="ＭＳ ゴシック"/>
          <w:szCs w:val="21"/>
        </w:rPr>
      </w:pPr>
      <w:r>
        <w:rPr>
          <w:rFonts w:ascii="ＭＳ 明朝" w:hAnsi="ＭＳ 明朝" w:hint="eastAsia"/>
          <w:szCs w:val="21"/>
        </w:rPr>
        <w:t xml:space="preserve">　</w:t>
      </w:r>
      <w:r w:rsidRPr="00DA6D71">
        <w:rPr>
          <w:rFonts w:ascii="ＭＳ ゴシック" w:eastAsia="ＭＳ ゴシック" w:hAnsi="ＭＳ ゴシック" w:hint="eastAsia"/>
          <w:szCs w:val="21"/>
        </w:rPr>
        <w:t>文章を</w:t>
      </w:r>
      <w:r w:rsidR="000C6BA8">
        <w:rPr>
          <w:rFonts w:ascii="ＭＳ ゴシック" w:eastAsia="ＭＳ ゴシック" w:hAnsi="ＭＳ ゴシック" w:hint="eastAsia"/>
          <w:szCs w:val="21"/>
        </w:rPr>
        <w:t>，</w:t>
      </w:r>
      <w:r w:rsidR="008E184B">
        <w:rPr>
          <w:rFonts w:ascii="ＭＳ ゴシック" w:eastAsia="ＭＳ ゴシック" w:hAnsi="ＭＳ ゴシック" w:hint="eastAsia"/>
          <w:szCs w:val="21"/>
        </w:rPr>
        <w:t>簡単で短い文章に書き換える</w:t>
      </w:r>
      <w:r w:rsidRPr="00DA6D71">
        <w:rPr>
          <w:rFonts w:ascii="ＭＳ ゴシック" w:eastAsia="ＭＳ ゴシック" w:hAnsi="ＭＳ ゴシック" w:hint="eastAsia"/>
          <w:szCs w:val="21"/>
        </w:rPr>
        <w:t>「リライト」という支援の方法があります。</w:t>
      </w:r>
    </w:p>
    <w:p w:rsidR="005B5A9A" w:rsidRDefault="005B5A9A" w:rsidP="00DA6D71">
      <w:pPr>
        <w:spacing w:line="400" w:lineRule="exact"/>
        <w:jc w:val="left"/>
        <w:rPr>
          <w:rFonts w:ascii="ＭＳ 明朝" w:hAnsi="ＭＳ 明朝"/>
          <w:szCs w:val="21"/>
        </w:rPr>
      </w:pPr>
    </w:p>
    <w:p w:rsidR="005B5A9A" w:rsidRDefault="005B5A9A" w:rsidP="00DA6D71">
      <w:pPr>
        <w:spacing w:line="400" w:lineRule="exact"/>
        <w:jc w:val="left"/>
        <w:rPr>
          <w:rFonts w:ascii="ＭＳ 明朝" w:hAnsi="ＭＳ 明朝"/>
          <w:szCs w:val="21"/>
        </w:rPr>
      </w:pPr>
      <w:r>
        <w:rPr>
          <w:rFonts w:ascii="ＭＳ 明朝" w:hAnsi="ＭＳ 明朝" w:hint="eastAsia"/>
          <w:szCs w:val="21"/>
        </w:rPr>
        <w:t>例：中学校の理科で，太陽の黒点を説明する文があります。</w:t>
      </w:r>
    </w:p>
    <w:p w:rsidR="005B5A9A" w:rsidRDefault="005B5A9A" w:rsidP="00DA6D71">
      <w:pPr>
        <w:spacing w:line="400" w:lineRule="exact"/>
        <w:ind w:firstLineChars="100" w:firstLine="280"/>
        <w:jc w:val="center"/>
        <w:rPr>
          <w:rFonts w:ascii="ＭＳ ゴシック" w:eastAsia="ＭＳ ゴシック" w:hAnsi="ＭＳ ゴシック"/>
          <w:sz w:val="28"/>
          <w:szCs w:val="21"/>
        </w:rPr>
      </w:pPr>
      <w:r w:rsidRPr="00876448">
        <w:rPr>
          <w:rFonts w:ascii="ＭＳ ゴシック" w:eastAsia="ＭＳ ゴシック" w:hAnsi="ＭＳ ゴシック" w:hint="eastAsia"/>
          <w:sz w:val="28"/>
          <w:szCs w:val="21"/>
        </w:rPr>
        <w:t>「太陽の表面を観察すると，黒点と呼ばれる黒い斑点が見える。」</w:t>
      </w:r>
    </w:p>
    <w:p w:rsidR="00DA6D71" w:rsidRDefault="00DF5B05" w:rsidP="00DA6D71">
      <w:pPr>
        <w:spacing w:line="400" w:lineRule="exact"/>
        <w:ind w:firstLineChars="100" w:firstLine="280"/>
        <w:jc w:val="center"/>
        <w:rPr>
          <w:rFonts w:ascii="ＭＳ ゴシック" w:eastAsia="ＭＳ ゴシック" w:hAnsi="ＭＳ ゴシック"/>
          <w:sz w:val="28"/>
          <w:szCs w:val="21"/>
        </w:rPr>
      </w:pPr>
      <w:r>
        <w:rPr>
          <w:rFonts w:ascii="ＭＳ ゴシック" w:eastAsia="ＭＳ ゴシック" w:hAnsi="ＭＳ ゴシック"/>
          <w:noProof/>
          <w:sz w:val="28"/>
          <w:szCs w:val="21"/>
        </w:rPr>
        <w:pict>
          <v:shape id="_x0000_s1511" type="#_x0000_t93" style="position:absolute;left:0;text-align:left;margin-left:209.65pt;margin-top:1pt;width:27pt;height:45pt;rotation:90;z-index:251700224">
            <v:textbox inset="5.85pt,.7pt,5.85pt,.7pt"/>
          </v:shape>
        </w:pict>
      </w:r>
    </w:p>
    <w:p w:rsidR="00DA6D71" w:rsidRDefault="00DA6D71" w:rsidP="00DA6D71">
      <w:pPr>
        <w:spacing w:line="400" w:lineRule="exact"/>
        <w:ind w:firstLineChars="100" w:firstLine="280"/>
        <w:jc w:val="center"/>
        <w:rPr>
          <w:rFonts w:ascii="ＭＳ ゴシック" w:eastAsia="ＭＳ ゴシック" w:hAnsi="ＭＳ ゴシック"/>
          <w:sz w:val="28"/>
          <w:szCs w:val="21"/>
        </w:rPr>
      </w:pPr>
    </w:p>
    <w:p w:rsidR="005B5A9A" w:rsidRPr="00DA6D71" w:rsidRDefault="005B5A9A" w:rsidP="00DA6D71">
      <w:pPr>
        <w:spacing w:line="400" w:lineRule="exact"/>
        <w:ind w:firstLineChars="100" w:firstLine="280"/>
        <w:jc w:val="center"/>
        <w:rPr>
          <w:rFonts w:ascii="ＭＳ ゴシック" w:eastAsia="ＭＳ ゴシック" w:hAnsi="ＭＳ ゴシック"/>
          <w:sz w:val="28"/>
          <w:szCs w:val="21"/>
        </w:rPr>
      </w:pPr>
      <w:r w:rsidRPr="00DA6D71">
        <w:rPr>
          <w:rFonts w:ascii="HG創英角ｺﾞｼｯｸUB" w:eastAsia="HG創英角ｺﾞｼｯｸUB" w:hAnsi="ＭＳ 明朝" w:hint="eastAsia"/>
          <w:sz w:val="28"/>
          <w:szCs w:val="21"/>
        </w:rPr>
        <w:t>「太陽に，黒い点があります。名まえは黒点</w:t>
      </w:r>
      <w:r w:rsidR="008E184B">
        <w:rPr>
          <w:rFonts w:ascii="HG創英角ｺﾞｼｯｸUB" w:eastAsia="HG創英角ｺﾞｼｯｸUB" w:hAnsi="ＭＳ 明朝" w:hint="eastAsia"/>
          <w:sz w:val="28"/>
          <w:szCs w:val="21"/>
        </w:rPr>
        <w:t>です</w:t>
      </w:r>
      <w:r w:rsidRPr="00DA6D71">
        <w:rPr>
          <w:rFonts w:ascii="HG創英角ｺﾞｼｯｸUB" w:eastAsia="HG創英角ｺﾞｼｯｸUB" w:hAnsi="ＭＳ 明朝" w:hint="eastAsia"/>
          <w:sz w:val="28"/>
          <w:szCs w:val="21"/>
        </w:rPr>
        <w:t>。」</w:t>
      </w:r>
    </w:p>
    <w:p w:rsidR="00F94EEB" w:rsidRDefault="00F94EEB" w:rsidP="00DA6D71">
      <w:pPr>
        <w:spacing w:line="400" w:lineRule="exact"/>
        <w:jc w:val="left"/>
        <w:rPr>
          <w:rFonts w:ascii="ＭＳ 明朝" w:hAnsi="ＭＳ 明朝"/>
          <w:szCs w:val="21"/>
        </w:rPr>
      </w:pPr>
    </w:p>
    <w:p w:rsidR="005B5A9A" w:rsidRDefault="000C6BA8" w:rsidP="00DA6D71">
      <w:pPr>
        <w:spacing w:line="400" w:lineRule="exact"/>
        <w:jc w:val="left"/>
        <w:rPr>
          <w:rFonts w:ascii="ＭＳ 明朝" w:hAnsi="ＭＳ 明朝"/>
          <w:szCs w:val="21"/>
        </w:rPr>
      </w:pPr>
      <w:r>
        <w:rPr>
          <w:rFonts w:ascii="ＭＳ 明朝" w:hAnsi="ＭＳ 明朝" w:hint="eastAsia"/>
          <w:szCs w:val="21"/>
        </w:rPr>
        <w:t xml:space="preserve">　教科書に載っている</w:t>
      </w:r>
      <w:r w:rsidR="005B5A9A">
        <w:rPr>
          <w:rFonts w:ascii="ＭＳ 明朝" w:hAnsi="ＭＳ 明朝" w:hint="eastAsia"/>
          <w:szCs w:val="21"/>
        </w:rPr>
        <w:t>上の文を，下のように書き換えるとわかりやすい文になります。</w:t>
      </w:r>
    </w:p>
    <w:p w:rsidR="003A5440" w:rsidRDefault="003A5440" w:rsidP="00B345EA">
      <w:pPr>
        <w:ind w:firstLineChars="100" w:firstLine="210"/>
        <w:jc w:val="left"/>
        <w:rPr>
          <w:rFonts w:ascii="ＭＳ 明朝" w:hAnsi="ＭＳ 明朝"/>
          <w:szCs w:val="21"/>
        </w:rPr>
      </w:pPr>
    </w:p>
    <w:p w:rsidR="00F94EEB" w:rsidRDefault="00F94EEB" w:rsidP="00B345EA">
      <w:pPr>
        <w:ind w:firstLineChars="100" w:firstLine="210"/>
        <w:jc w:val="left"/>
        <w:rPr>
          <w:rFonts w:ascii="ＭＳ 明朝" w:hAnsi="ＭＳ 明朝"/>
          <w:szCs w:val="21"/>
        </w:rPr>
      </w:pPr>
    </w:p>
    <w:p w:rsidR="000C6BA8" w:rsidRPr="000C6BA8" w:rsidRDefault="000C6BA8" w:rsidP="00B345EA">
      <w:pPr>
        <w:ind w:firstLineChars="100" w:firstLine="210"/>
        <w:jc w:val="left"/>
        <w:rPr>
          <w:rFonts w:ascii="ＭＳ 明朝" w:hAnsi="ＭＳ 明朝"/>
          <w:szCs w:val="21"/>
        </w:rPr>
      </w:pPr>
    </w:p>
    <w:p w:rsidR="00F94EEB" w:rsidRPr="00F94EEB" w:rsidRDefault="00F94EEB" w:rsidP="00F94EEB">
      <w:pPr>
        <w:jc w:val="left"/>
        <w:rPr>
          <w:rFonts w:ascii="ＭＳ ゴシック" w:eastAsia="ＭＳ ゴシック" w:hAnsi="ＭＳ ゴシック"/>
          <w:sz w:val="24"/>
          <w:szCs w:val="21"/>
        </w:rPr>
      </w:pPr>
      <w:r w:rsidRPr="00F94EEB">
        <w:rPr>
          <w:rFonts w:ascii="ＭＳ ゴシック" w:eastAsia="ＭＳ ゴシック" w:hAnsi="ＭＳ ゴシック" w:hint="eastAsia"/>
          <w:sz w:val="24"/>
          <w:szCs w:val="21"/>
        </w:rPr>
        <w:t>【日本文化を背景とした言葉について】</w:t>
      </w:r>
    </w:p>
    <w:p w:rsidR="00F94EEB" w:rsidRPr="00F94EEB" w:rsidRDefault="00F94EEB" w:rsidP="00F94EEB">
      <w:pPr>
        <w:jc w:val="left"/>
        <w:rPr>
          <w:rFonts w:ascii="ＭＳ 明朝" w:hAnsi="ＭＳ 明朝"/>
          <w:szCs w:val="21"/>
        </w:rPr>
      </w:pPr>
    </w:p>
    <w:p w:rsidR="00302274" w:rsidRDefault="005B5A9A" w:rsidP="00DA6D71">
      <w:pPr>
        <w:ind w:firstLineChars="100" w:firstLine="210"/>
        <w:jc w:val="left"/>
        <w:rPr>
          <w:rFonts w:ascii="ＭＳ 明朝" w:hAnsi="ＭＳ 明朝"/>
          <w:szCs w:val="21"/>
        </w:rPr>
      </w:pPr>
      <w:r w:rsidRPr="00DA6D71">
        <w:rPr>
          <w:rFonts w:ascii="ＭＳ ゴシック" w:eastAsia="ＭＳ ゴシック" w:hAnsi="ＭＳ ゴシック" w:hint="eastAsia"/>
          <w:szCs w:val="21"/>
        </w:rPr>
        <w:t>外国から来た子どもたちは，日本</w:t>
      </w:r>
      <w:r w:rsidR="000C6BA8">
        <w:rPr>
          <w:rFonts w:ascii="ＭＳ ゴシック" w:eastAsia="ＭＳ ゴシック" w:hAnsi="ＭＳ ゴシック" w:hint="eastAsia"/>
          <w:szCs w:val="21"/>
        </w:rPr>
        <w:t>で</w:t>
      </w:r>
      <w:r w:rsidRPr="00DA6D71">
        <w:rPr>
          <w:rFonts w:ascii="ＭＳ ゴシック" w:eastAsia="ＭＳ ゴシック" w:hAnsi="ＭＳ ゴシック" w:hint="eastAsia"/>
          <w:szCs w:val="21"/>
        </w:rPr>
        <w:t>の生活が長くなっても，日本文化特有の言葉を知る機会は少ない</w:t>
      </w:r>
      <w:r>
        <w:rPr>
          <w:rFonts w:ascii="ＭＳ 明朝" w:hAnsi="ＭＳ 明朝" w:hint="eastAsia"/>
          <w:szCs w:val="21"/>
        </w:rPr>
        <w:t>と考えられます。</w:t>
      </w:r>
      <w:r w:rsidRPr="00202192">
        <w:rPr>
          <w:rFonts w:ascii="ＭＳ ゴシック" w:eastAsia="ＭＳ ゴシック" w:hAnsi="ＭＳ ゴシック" w:hint="eastAsia"/>
          <w:szCs w:val="21"/>
        </w:rPr>
        <w:t>日本の行事に関する言葉</w:t>
      </w:r>
      <w:r>
        <w:rPr>
          <w:rFonts w:ascii="ＭＳ 明朝" w:hAnsi="ＭＳ 明朝" w:hint="eastAsia"/>
          <w:szCs w:val="21"/>
        </w:rPr>
        <w:t>（ひな祭り，子どもの日，七夕など）や</w:t>
      </w:r>
      <w:r w:rsidRPr="00202192">
        <w:rPr>
          <w:rFonts w:ascii="ＭＳ ゴシック" w:eastAsia="ＭＳ ゴシック" w:hAnsi="ＭＳ ゴシック" w:hint="eastAsia"/>
          <w:szCs w:val="21"/>
        </w:rPr>
        <w:t>伝統文化に関する言葉</w:t>
      </w:r>
      <w:r w:rsidR="00DA6D71">
        <w:rPr>
          <w:rFonts w:ascii="ＭＳ 明朝" w:hAnsi="ＭＳ 明朝" w:hint="eastAsia"/>
          <w:szCs w:val="21"/>
        </w:rPr>
        <w:t>（着物，ゆかた，うちわなど）は，できれば具体物</w:t>
      </w:r>
      <w:r w:rsidR="008E184B">
        <w:rPr>
          <w:rFonts w:ascii="ＭＳ 明朝" w:hAnsi="ＭＳ 明朝" w:hint="eastAsia"/>
          <w:szCs w:val="21"/>
        </w:rPr>
        <w:t>や半具体物</w:t>
      </w:r>
      <w:r w:rsidR="00DA6D71">
        <w:rPr>
          <w:rFonts w:ascii="ＭＳ 明朝" w:hAnsi="ＭＳ 明朝" w:hint="eastAsia"/>
          <w:szCs w:val="21"/>
        </w:rPr>
        <w:t>を用意して提示しましょう。</w:t>
      </w:r>
    </w:p>
    <w:p w:rsidR="00F94EEB" w:rsidRPr="005B5A9A" w:rsidRDefault="00F94EEB" w:rsidP="00DA6D71">
      <w:pPr>
        <w:ind w:firstLineChars="100" w:firstLine="210"/>
        <w:jc w:val="left"/>
        <w:rPr>
          <w:rFonts w:ascii="ＭＳ 明朝" w:hAnsi="ＭＳ 明朝"/>
          <w:szCs w:val="21"/>
        </w:rPr>
      </w:pPr>
    </w:p>
    <w:p w:rsidR="000F05F5" w:rsidRDefault="000F05F5" w:rsidP="00DA7348">
      <w:pPr>
        <w:jc w:val="left"/>
        <w:rPr>
          <w:rFonts w:ascii="ＭＳ 明朝" w:hAnsi="ＭＳ 明朝"/>
          <w:szCs w:val="21"/>
        </w:rPr>
      </w:pPr>
    </w:p>
    <w:p w:rsidR="000F05F5" w:rsidRDefault="000F05F5" w:rsidP="00DA7348">
      <w:pPr>
        <w:jc w:val="left"/>
        <w:rPr>
          <w:rFonts w:ascii="ＭＳ 明朝" w:hAnsi="ＭＳ 明朝"/>
          <w:szCs w:val="21"/>
        </w:rPr>
      </w:pPr>
    </w:p>
    <w:p w:rsidR="000F05F5" w:rsidRDefault="000F05F5" w:rsidP="00DA7348">
      <w:pPr>
        <w:jc w:val="left"/>
        <w:rPr>
          <w:rFonts w:ascii="ＭＳ 明朝" w:hAnsi="ＭＳ 明朝"/>
          <w:szCs w:val="21"/>
        </w:rPr>
      </w:pPr>
    </w:p>
    <w:p w:rsidR="000F05F5" w:rsidRDefault="00DF5B05" w:rsidP="00DA7348">
      <w:pPr>
        <w:jc w:val="left"/>
        <w:rPr>
          <w:rFonts w:ascii="ＭＳ 明朝" w:hAnsi="ＭＳ 明朝"/>
          <w:szCs w:val="21"/>
        </w:rPr>
      </w:pPr>
      <w:r>
        <w:rPr>
          <w:rFonts w:ascii="ＭＳ 明朝" w:hAnsi="ＭＳ 明朝"/>
          <w:noProof/>
          <w:szCs w:val="21"/>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35" type="#_x0000_t65" style="position:absolute;margin-left:1.05pt;margin-top:9pt;width:456.75pt;height:205.4pt;z-index:251722752" o:regroupid="10" strokeweight="3pt">
            <v:stroke dashstyle="1 1" endcap="round"/>
            <v:textbox style="mso-next-textbox:#_x0000_s1535" inset="5.85pt,.95mm,5.85pt,1.05mm">
              <w:txbxContent>
                <w:p w:rsidR="00E1547F" w:rsidRPr="001B0DEC" w:rsidRDefault="00E1547F" w:rsidP="00B345EA">
                  <w:pPr>
                    <w:rPr>
                      <w:rFonts w:ascii="HGP創英ﾌﾟﾚｾﾞﾝｽEB" w:eastAsia="HGP創英ﾌﾟﾚｾﾞﾝｽEB" w:hAnsi="ＭＳ ゴシック"/>
                      <w:b/>
                      <w:sz w:val="28"/>
                      <w:shd w:val="pct15" w:color="auto" w:fill="FFFFFF"/>
                    </w:rPr>
                  </w:pPr>
                  <w:r>
                    <w:rPr>
                      <w:rFonts w:hint="eastAsia"/>
                    </w:rPr>
                    <w:t xml:space="preserve">　</w:t>
                  </w:r>
                  <w:r w:rsidRPr="001B0DEC">
                    <w:rPr>
                      <w:rFonts w:ascii="HGP創英ﾌﾟﾚｾﾞﾝｽEB" w:eastAsia="HGP創英ﾌﾟﾚｾﾞﾝｽEB" w:hAnsi="ＭＳ ゴシック" w:hint="eastAsia"/>
                      <w:b/>
                      <w:sz w:val="28"/>
                      <w:shd w:val="pct15" w:color="auto" w:fill="FFFFFF"/>
                    </w:rPr>
                    <w:t>「日本語指導が必要な子どもたち」の家庭での生活文化</w:t>
                  </w:r>
                </w:p>
                <w:p w:rsidR="00E1547F" w:rsidRDefault="00E1547F" w:rsidP="00B345EA">
                  <w:r>
                    <w:rPr>
                      <w:rFonts w:hint="eastAsia"/>
                    </w:rPr>
                    <w:t xml:space="preserve">　</w:t>
                  </w:r>
                </w:p>
                <w:p w:rsidR="00E1547F" w:rsidRPr="001B0DEC" w:rsidRDefault="00E1547F" w:rsidP="00891A49">
                  <w:pPr>
                    <w:ind w:firstLineChars="100" w:firstLine="220"/>
                    <w:rPr>
                      <w:rFonts w:ascii="HGP創英ﾌﾟﾚｾﾞﾝｽEB" w:eastAsia="HGP創英ﾌﾟﾚｾﾞﾝｽEB"/>
                      <w:sz w:val="22"/>
                    </w:rPr>
                  </w:pPr>
                  <w:r w:rsidRPr="001B0DEC">
                    <w:rPr>
                      <w:rFonts w:ascii="HGP創英ﾌﾟﾚｾﾞﾝｽEB" w:eastAsia="HGP創英ﾌﾟﾚｾﾞﾝｽEB" w:hint="eastAsia"/>
                      <w:sz w:val="22"/>
                    </w:rPr>
                    <w:t>「日本語指導が必要な子どもたち」の中には，日本生まれの子どもや，滞日期間が長い子どももいます。そのような子どもたちでも，</w:t>
                  </w:r>
                  <w:r w:rsidRPr="001B0DEC">
                    <w:rPr>
                      <w:rFonts w:ascii="HGP創英ﾌﾟﾚｾﾞﾝｽEB" w:eastAsia="HGP創英ﾌﾟﾚｾﾞﾝｽEB" w:hAnsi="ＭＳ ゴシック" w:hint="eastAsia"/>
                      <w:sz w:val="22"/>
                    </w:rPr>
                    <w:t>家庭での生活文化は，母国あるいは自分がルーツをもつ国の文化のままである場合が多いよう</w:t>
                  </w:r>
                  <w:r w:rsidRPr="001B0DEC">
                    <w:rPr>
                      <w:rFonts w:ascii="HGP創英ﾌﾟﾚｾﾞﾝｽEB" w:eastAsia="HGP創英ﾌﾟﾚｾﾞﾝｽEB" w:hint="eastAsia"/>
                      <w:sz w:val="22"/>
                    </w:rPr>
                    <w:t>です。</w:t>
                  </w:r>
                </w:p>
                <w:p w:rsidR="00E1547F" w:rsidRPr="001B0DEC" w:rsidRDefault="00E1547F" w:rsidP="00B345EA">
                  <w:pPr>
                    <w:rPr>
                      <w:rFonts w:ascii="HGP創英ﾌﾟﾚｾﾞﾝｽEB" w:eastAsia="HGP創英ﾌﾟﾚｾﾞﾝｽEB"/>
                      <w:sz w:val="22"/>
                    </w:rPr>
                  </w:pPr>
                  <w:r w:rsidRPr="001B0DEC">
                    <w:rPr>
                      <w:rFonts w:ascii="HGP創英ﾌﾟﾚｾﾞﾝｽEB" w:eastAsia="HGP創英ﾌﾟﾚｾﾞﾝｽEB" w:hint="eastAsia"/>
                      <w:sz w:val="22"/>
                    </w:rPr>
                    <w:t xml:space="preserve">　母国の</w:t>
                  </w:r>
                  <w:r w:rsidRPr="001B0DEC">
                    <w:rPr>
                      <w:rFonts w:ascii="HGP創英ﾌﾟﾚｾﾞﾝｽEB" w:eastAsia="HGP創英ﾌﾟﾚｾﾞﾝｽEB" w:hAnsi="ＭＳ ゴシック" w:hint="eastAsia"/>
                      <w:sz w:val="22"/>
                    </w:rPr>
                    <w:t>行事や祝日，料理などは，日本語で表すことができない事柄も多い</w:t>
                  </w:r>
                  <w:r w:rsidRPr="001B0DEC">
                    <w:rPr>
                      <w:rFonts w:ascii="HGP創英ﾌﾟﾚｾﾞﾝｽEB" w:eastAsia="HGP創英ﾌﾟﾚｾﾞﾝｽEB" w:hint="eastAsia"/>
                      <w:sz w:val="22"/>
                    </w:rPr>
                    <w:t>でしょう。</w:t>
                  </w:r>
                </w:p>
                <w:p w:rsidR="00E1547F" w:rsidRPr="001B0DEC" w:rsidRDefault="00E1547F" w:rsidP="00DC066D">
                  <w:pPr>
                    <w:ind w:firstLineChars="50" w:firstLine="110"/>
                    <w:rPr>
                      <w:rFonts w:ascii="HGP創英ﾌﾟﾚｾﾞﾝｽEB" w:eastAsia="HGP創英ﾌﾟﾚｾﾞﾝｽEB"/>
                      <w:sz w:val="22"/>
                    </w:rPr>
                  </w:pPr>
                  <w:r w:rsidRPr="001B0DEC">
                    <w:rPr>
                      <w:rFonts w:ascii="HGP創英ﾌﾟﾚｾﾞﾝｽEB" w:eastAsia="HGP創英ﾌﾟﾚｾﾞﾝｽEB" w:hint="eastAsia"/>
                      <w:sz w:val="22"/>
                    </w:rPr>
                    <w:t>教師が何気なく尋ねる，「今日の朝ごはんは，何を食べましたか？」</w:t>
                  </w:r>
                </w:p>
                <w:p w:rsidR="00E1547F" w:rsidRPr="001B0DEC" w:rsidRDefault="00E1547F" w:rsidP="000C6BA8">
                  <w:pPr>
                    <w:rPr>
                      <w:rFonts w:ascii="HGP創英ﾌﾟﾚｾﾞﾝｽEB" w:eastAsia="HGP創英ﾌﾟﾚｾﾞﾝｽEB"/>
                      <w:sz w:val="22"/>
                    </w:rPr>
                  </w:pPr>
                  <w:r w:rsidRPr="001B0DEC">
                    <w:rPr>
                      <w:rFonts w:ascii="HGP創英ﾌﾟﾚｾﾞﾝｽEB" w:eastAsia="HGP創英ﾌﾟﾚｾﾞﾝｽEB" w:hint="eastAsia"/>
                      <w:sz w:val="22"/>
                    </w:rPr>
                    <w:t>という問いにも，食べた物をどう表せばよいのかわからずに，黙り込ん</w:t>
                  </w:r>
                </w:p>
                <w:p w:rsidR="00E1547F" w:rsidRPr="001B0DEC" w:rsidRDefault="00E1547F" w:rsidP="000C6BA8">
                  <w:pPr>
                    <w:rPr>
                      <w:rFonts w:ascii="HGP創英ﾌﾟﾚｾﾞﾝｽEB" w:eastAsia="HGP創英ﾌﾟﾚｾﾞﾝｽEB"/>
                      <w:sz w:val="22"/>
                    </w:rPr>
                  </w:pPr>
                  <w:r w:rsidRPr="001B0DEC">
                    <w:rPr>
                      <w:rFonts w:ascii="HGP創英ﾌﾟﾚｾﾞﾝｽEB" w:eastAsia="HGP創英ﾌﾟﾚｾﾞﾝｽEB" w:hint="eastAsia"/>
                      <w:sz w:val="22"/>
                    </w:rPr>
                    <w:t>でしまう子どもがいるかも知れません。</w:t>
                  </w:r>
                </w:p>
                <w:p w:rsidR="00E1547F" w:rsidRPr="007C1541" w:rsidRDefault="00E1547F" w:rsidP="00B345EA">
                  <w:r>
                    <w:rPr>
                      <w:rFonts w:hint="eastAsia"/>
                    </w:rPr>
                    <w:t xml:space="preserve">　</w:t>
                  </w:r>
                </w:p>
              </w:txbxContent>
            </v:textbox>
          </v:shape>
        </w:pict>
      </w:r>
    </w:p>
    <w:p w:rsidR="005B5A9A" w:rsidRDefault="005B5A9A" w:rsidP="00DA7348">
      <w:pPr>
        <w:jc w:val="left"/>
        <w:rPr>
          <w:rFonts w:ascii="ＭＳ 明朝" w:hAnsi="ＭＳ 明朝"/>
          <w:szCs w:val="21"/>
        </w:rPr>
      </w:pPr>
    </w:p>
    <w:p w:rsidR="005B5A9A" w:rsidRDefault="005B5A9A" w:rsidP="00DA7348">
      <w:pPr>
        <w:jc w:val="left"/>
        <w:rPr>
          <w:rFonts w:ascii="ＭＳ 明朝" w:hAnsi="ＭＳ 明朝"/>
          <w:szCs w:val="21"/>
        </w:rPr>
      </w:pPr>
    </w:p>
    <w:p w:rsidR="005B5A9A" w:rsidRDefault="005B5A9A" w:rsidP="00DA7348">
      <w:pPr>
        <w:jc w:val="left"/>
        <w:rPr>
          <w:rFonts w:ascii="ＭＳ 明朝" w:hAnsi="ＭＳ 明朝"/>
          <w:szCs w:val="21"/>
        </w:rPr>
      </w:pPr>
    </w:p>
    <w:p w:rsidR="005B5A9A" w:rsidRDefault="005B5A9A" w:rsidP="00DA7348">
      <w:pPr>
        <w:jc w:val="left"/>
        <w:rPr>
          <w:rFonts w:ascii="ＭＳ 明朝" w:hAnsi="ＭＳ 明朝"/>
          <w:szCs w:val="21"/>
        </w:rPr>
      </w:pPr>
    </w:p>
    <w:p w:rsidR="005B5A9A" w:rsidRDefault="005B5A9A" w:rsidP="00DA7348">
      <w:pPr>
        <w:jc w:val="left"/>
        <w:rPr>
          <w:rFonts w:ascii="ＭＳ 明朝" w:hAnsi="ＭＳ 明朝"/>
          <w:szCs w:val="21"/>
        </w:rPr>
      </w:pPr>
    </w:p>
    <w:p w:rsidR="005B5A9A" w:rsidRDefault="00891A49" w:rsidP="00DA7348">
      <w:pPr>
        <w:jc w:val="left"/>
        <w:rPr>
          <w:rFonts w:ascii="ＭＳ 明朝" w:hAnsi="ＭＳ 明朝"/>
          <w:szCs w:val="21"/>
        </w:rPr>
      </w:pPr>
      <w:r>
        <w:rPr>
          <w:rFonts w:ascii="ＭＳ 明朝" w:hAnsi="ＭＳ 明朝"/>
          <w:noProof/>
          <w:szCs w:val="21"/>
        </w:rPr>
        <w:drawing>
          <wp:anchor distT="0" distB="0" distL="114300" distR="114300" simplePos="0" relativeHeight="251724800" behindDoc="0" locked="0" layoutInCell="1" allowOverlap="1">
            <wp:simplePos x="0" y="0"/>
            <wp:positionH relativeFrom="column">
              <wp:posOffset>4933950</wp:posOffset>
            </wp:positionH>
            <wp:positionV relativeFrom="paragraph">
              <wp:posOffset>0</wp:posOffset>
            </wp:positionV>
            <wp:extent cx="589280" cy="857250"/>
            <wp:effectExtent l="19050" t="0" r="1270" b="0"/>
            <wp:wrapNone/>
            <wp:docPr id="513" name="図 513" descr="BJ_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J_538"/>
                    <pic:cNvPicPr>
                      <a:picLocks noChangeAspect="1" noChangeArrowheads="1"/>
                    </pic:cNvPicPr>
                  </pic:nvPicPr>
                  <pic:blipFill>
                    <a:blip r:embed="rId42" cstate="print"/>
                    <a:srcRect/>
                    <a:stretch>
                      <a:fillRect/>
                    </a:stretch>
                  </pic:blipFill>
                  <pic:spPr bwMode="auto">
                    <a:xfrm>
                      <a:off x="0" y="0"/>
                      <a:ext cx="589280" cy="857250"/>
                    </a:xfrm>
                    <a:prstGeom prst="rect">
                      <a:avLst/>
                    </a:prstGeom>
                    <a:noFill/>
                    <a:ln w="9525">
                      <a:noFill/>
                      <a:miter lim="800000"/>
                      <a:headEnd/>
                      <a:tailEnd/>
                    </a:ln>
                  </pic:spPr>
                </pic:pic>
              </a:graphicData>
            </a:graphic>
          </wp:anchor>
        </w:drawing>
      </w:r>
    </w:p>
    <w:p w:rsidR="005B5A9A" w:rsidRDefault="00891A49" w:rsidP="00DA7348">
      <w:pPr>
        <w:jc w:val="left"/>
        <w:rPr>
          <w:rFonts w:ascii="ＭＳ 明朝" w:hAnsi="ＭＳ 明朝"/>
          <w:szCs w:val="21"/>
        </w:rPr>
      </w:pPr>
      <w:r>
        <w:rPr>
          <w:rFonts w:ascii="ＭＳ 明朝" w:hAnsi="ＭＳ 明朝"/>
          <w:noProof/>
          <w:szCs w:val="21"/>
        </w:rPr>
        <w:drawing>
          <wp:anchor distT="0" distB="0" distL="114300" distR="114300" simplePos="0" relativeHeight="251723776" behindDoc="0" locked="0" layoutInCell="1" allowOverlap="1">
            <wp:simplePos x="0" y="0"/>
            <wp:positionH relativeFrom="column">
              <wp:posOffset>4173628</wp:posOffset>
            </wp:positionH>
            <wp:positionV relativeFrom="paragraph">
              <wp:posOffset>228599</wp:posOffset>
            </wp:positionV>
            <wp:extent cx="764767" cy="823595"/>
            <wp:effectExtent l="19050" t="0" r="0" b="0"/>
            <wp:wrapNone/>
            <wp:docPr id="512" name="図 512" descr="BJ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BJ_100"/>
                    <pic:cNvPicPr>
                      <a:picLocks noChangeAspect="1" noChangeArrowheads="1"/>
                    </pic:cNvPicPr>
                  </pic:nvPicPr>
                  <pic:blipFill>
                    <a:blip r:embed="rId43" cstate="print"/>
                    <a:srcRect/>
                    <a:stretch>
                      <a:fillRect/>
                    </a:stretch>
                  </pic:blipFill>
                  <pic:spPr bwMode="auto">
                    <a:xfrm>
                      <a:off x="0" y="0"/>
                      <a:ext cx="764767" cy="823595"/>
                    </a:xfrm>
                    <a:prstGeom prst="rect">
                      <a:avLst/>
                    </a:prstGeom>
                    <a:noFill/>
                    <a:ln w="9525">
                      <a:noFill/>
                      <a:miter lim="800000"/>
                      <a:headEnd/>
                      <a:tailEnd/>
                    </a:ln>
                  </pic:spPr>
                </pic:pic>
              </a:graphicData>
            </a:graphic>
          </wp:anchor>
        </w:drawing>
      </w:r>
    </w:p>
    <w:p w:rsidR="00F94EEB" w:rsidRDefault="00F94EEB" w:rsidP="00DA7348">
      <w:pPr>
        <w:jc w:val="left"/>
        <w:rPr>
          <w:rFonts w:ascii="ＭＳ ゴシック" w:eastAsia="ＭＳ ゴシック" w:hAnsi="ＭＳ ゴシック"/>
          <w:sz w:val="28"/>
          <w:szCs w:val="21"/>
        </w:rPr>
      </w:pPr>
    </w:p>
    <w:p w:rsidR="003407E9" w:rsidRDefault="003407E9" w:rsidP="00DA7348">
      <w:pPr>
        <w:jc w:val="left"/>
        <w:rPr>
          <w:rFonts w:ascii="ＭＳ ゴシック" w:eastAsia="ＭＳ ゴシック" w:hAnsi="ＭＳ ゴシック"/>
          <w:sz w:val="28"/>
          <w:szCs w:val="21"/>
        </w:rPr>
      </w:pPr>
    </w:p>
    <w:p w:rsidR="003407E9" w:rsidRDefault="00DF5B05" w:rsidP="00DA7348">
      <w:pPr>
        <w:jc w:val="left"/>
        <w:rPr>
          <w:rFonts w:ascii="ＭＳ ゴシック" w:eastAsia="ＭＳ ゴシック" w:hAnsi="ＭＳ ゴシック"/>
          <w:sz w:val="28"/>
          <w:szCs w:val="21"/>
        </w:rPr>
      </w:pPr>
      <w:r>
        <w:rPr>
          <w:rFonts w:ascii="ＭＳ ゴシック" w:eastAsia="ＭＳ ゴシック" w:hAnsi="ＭＳ ゴシック"/>
          <w:noProof/>
          <w:sz w:val="28"/>
          <w:szCs w:val="21"/>
        </w:rPr>
        <w:lastRenderedPageBreak/>
        <w:pict>
          <v:roundrect id="_x0000_s1651" style="position:absolute;margin-left:.35pt;margin-top:0;width:451.5pt;height:25.5pt;z-index:251830272" arcsize="10923f" stroked="f">
            <v:fill color2="#bfbfbf" rotate="t" focus="-50%" type="gradient"/>
            <v:textbox inset="5.85pt,.7pt,5.85pt,.7pt">
              <w:txbxContent>
                <w:p w:rsidR="00E1547F" w:rsidRDefault="00E1547F" w:rsidP="000B48C8">
                  <w:pPr>
                    <w:jc w:val="center"/>
                    <w:rPr>
                      <w:rFonts w:ascii="ＭＳ ゴシック" w:eastAsia="ＭＳ ゴシック" w:hAnsi="ＭＳ ゴシック"/>
                      <w:sz w:val="24"/>
                    </w:rPr>
                  </w:pPr>
                  <w:r>
                    <w:rPr>
                      <w:rFonts w:ascii="ＭＳ ゴシック" w:eastAsia="ＭＳ ゴシック" w:hAnsi="ＭＳ ゴシック" w:hint="eastAsia"/>
                      <w:sz w:val="24"/>
                    </w:rPr>
                    <w:t>８．表現支援の支援例</w:t>
                  </w:r>
                </w:p>
                <w:p w:rsidR="00E1547F" w:rsidRPr="0004779F" w:rsidRDefault="00E1547F" w:rsidP="000B48C8">
                  <w:pPr>
                    <w:jc w:val="center"/>
                    <w:rPr>
                      <w:rFonts w:ascii="ＭＳ ゴシック" w:eastAsia="ＭＳ ゴシック" w:hAnsi="ＭＳ ゴシック"/>
                      <w:sz w:val="24"/>
                    </w:rPr>
                  </w:pPr>
                </w:p>
              </w:txbxContent>
            </v:textbox>
          </v:roundrect>
        </w:pict>
      </w:r>
    </w:p>
    <w:p w:rsidR="005B5A9A" w:rsidRDefault="00DA6D71" w:rsidP="00DA7348">
      <w:pPr>
        <w:jc w:val="left"/>
        <w:rPr>
          <w:rFonts w:ascii="ＭＳ 明朝" w:hAnsi="ＭＳ 明朝"/>
          <w:szCs w:val="21"/>
        </w:rPr>
      </w:pPr>
      <w:r>
        <w:rPr>
          <w:rFonts w:ascii="ＭＳ ゴシック" w:eastAsia="ＭＳ ゴシック" w:hAnsi="ＭＳ ゴシック" w:hint="eastAsia"/>
          <w:sz w:val="28"/>
          <w:szCs w:val="21"/>
        </w:rPr>
        <w:t xml:space="preserve">　</w:t>
      </w:r>
    </w:p>
    <w:p w:rsidR="005B5A9A" w:rsidRDefault="000B48C8" w:rsidP="00DA7348">
      <w:pPr>
        <w:jc w:val="left"/>
        <w:rPr>
          <w:rFonts w:ascii="ＭＳ 明朝" w:hAnsi="ＭＳ 明朝"/>
          <w:szCs w:val="21"/>
        </w:rPr>
      </w:pPr>
      <w:r>
        <w:rPr>
          <w:rFonts w:ascii="ＭＳ ゴシック" w:eastAsia="ＭＳ ゴシック" w:hAnsi="ＭＳ ゴシック"/>
          <w:noProof/>
          <w:szCs w:val="21"/>
        </w:rPr>
        <w:drawing>
          <wp:anchor distT="0" distB="0" distL="114300" distR="114300" simplePos="0" relativeHeight="251831296" behindDoc="0" locked="0" layoutInCell="1" allowOverlap="1">
            <wp:simplePos x="0" y="0"/>
            <wp:positionH relativeFrom="column">
              <wp:posOffset>5000625</wp:posOffset>
            </wp:positionH>
            <wp:positionV relativeFrom="paragraph">
              <wp:posOffset>0</wp:posOffset>
            </wp:positionV>
            <wp:extent cx="664845" cy="733425"/>
            <wp:effectExtent l="19050" t="0" r="1905" b="0"/>
            <wp:wrapNone/>
            <wp:docPr id="446" name="図 446" descr="BH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BH_001"/>
                    <pic:cNvPicPr>
                      <a:picLocks noChangeAspect="1" noChangeArrowheads="1"/>
                    </pic:cNvPicPr>
                  </pic:nvPicPr>
                  <pic:blipFill>
                    <a:blip r:embed="rId44" cstate="print"/>
                    <a:srcRect/>
                    <a:stretch>
                      <a:fillRect/>
                    </a:stretch>
                  </pic:blipFill>
                  <pic:spPr bwMode="auto">
                    <a:xfrm>
                      <a:off x="0" y="0"/>
                      <a:ext cx="664845" cy="733425"/>
                    </a:xfrm>
                    <a:prstGeom prst="rect">
                      <a:avLst/>
                    </a:prstGeom>
                    <a:noFill/>
                    <a:ln w="9525">
                      <a:noFill/>
                      <a:miter lim="800000"/>
                      <a:headEnd/>
                      <a:tailEnd/>
                    </a:ln>
                  </pic:spPr>
                </pic:pic>
              </a:graphicData>
            </a:graphic>
          </wp:anchor>
        </w:drawing>
      </w:r>
      <w:r w:rsidR="00DF5B05" w:rsidRPr="00DF5B05">
        <w:rPr>
          <w:rFonts w:ascii="ＭＳ ゴシック" w:eastAsia="ＭＳ ゴシック" w:hAnsi="ＭＳ ゴシック"/>
          <w:noProof/>
          <w:szCs w:val="21"/>
        </w:rPr>
        <w:pict>
          <v:roundrect id="_x0000_s1415" style="position:absolute;margin-left:0;margin-top:9pt;width:449.6pt;height:55.2pt;z-index:251660288;mso-position-horizontal-relative:text;mso-position-vertical-relative:text" arcsize="10923f">
            <v:shadow on="t" opacity=".5" offset="6pt,6pt"/>
            <v:textbox inset="5.85pt,.7pt,5.85pt,.7pt">
              <w:txbxContent>
                <w:p w:rsidR="00E1547F" w:rsidRDefault="00E1547F" w:rsidP="000C3C87">
                  <w:pPr>
                    <w:spacing w:line="276" w:lineRule="auto"/>
                  </w:pPr>
                  <w:r w:rsidRPr="00864E2C">
                    <w:rPr>
                      <w:rFonts w:hint="eastAsia"/>
                      <w:bdr w:val="single" w:sz="4" w:space="0" w:color="auto"/>
                    </w:rPr>
                    <w:t>学習場面における話す力</w:t>
                  </w:r>
                  <w:r w:rsidRPr="00864E2C">
                    <w:rPr>
                      <w:rFonts w:hint="eastAsia"/>
                    </w:rPr>
                    <w:t xml:space="preserve">　</w:t>
                  </w:r>
                  <w:r>
                    <w:rPr>
                      <w:rFonts w:hint="eastAsia"/>
                    </w:rPr>
                    <w:t xml:space="preserve">　　</w:t>
                  </w:r>
                </w:p>
                <w:p w:rsidR="00E1547F" w:rsidRPr="00864E2C" w:rsidRDefault="00E1547F" w:rsidP="000C3C87">
                  <w:pPr>
                    <w:spacing w:line="276" w:lineRule="auto"/>
                    <w:rPr>
                      <w:rFonts w:ascii="ＭＳ ゴシック" w:eastAsia="ＭＳ ゴシック" w:hAnsi="ＭＳ ゴシック"/>
                      <w:sz w:val="24"/>
                    </w:rPr>
                  </w:pPr>
                  <w:r w:rsidRPr="00864E2C">
                    <w:rPr>
                      <w:rFonts w:ascii="ＭＳ ゴシック" w:eastAsia="ＭＳ ゴシック" w:hAnsi="ＭＳ ゴシック" w:hint="eastAsia"/>
                      <w:sz w:val="24"/>
                    </w:rPr>
                    <w:t xml:space="preserve">　△個別への問いかけに対して，単語程度で答えることができている。</w:t>
                  </w:r>
                </w:p>
              </w:txbxContent>
            </v:textbox>
          </v:roundrect>
        </w:pict>
      </w:r>
    </w:p>
    <w:p w:rsidR="005B5A9A" w:rsidRDefault="005B5A9A" w:rsidP="00DA7348">
      <w:pPr>
        <w:jc w:val="left"/>
        <w:rPr>
          <w:rFonts w:ascii="ＭＳ 明朝" w:hAnsi="ＭＳ 明朝"/>
          <w:szCs w:val="21"/>
        </w:rPr>
      </w:pPr>
    </w:p>
    <w:p w:rsidR="005B5A9A" w:rsidRDefault="005B5A9A" w:rsidP="00DA7348">
      <w:pPr>
        <w:jc w:val="left"/>
        <w:rPr>
          <w:rFonts w:ascii="ＭＳ 明朝" w:hAnsi="ＭＳ 明朝"/>
          <w:szCs w:val="21"/>
        </w:rPr>
      </w:pPr>
    </w:p>
    <w:p w:rsidR="005B5A9A" w:rsidRDefault="005B5A9A" w:rsidP="00DA7348">
      <w:pPr>
        <w:jc w:val="left"/>
        <w:rPr>
          <w:rFonts w:ascii="ＭＳ 明朝" w:hAnsi="ＭＳ 明朝"/>
          <w:szCs w:val="21"/>
        </w:rPr>
      </w:pPr>
    </w:p>
    <w:p w:rsidR="00F2710F" w:rsidRDefault="00F2710F" w:rsidP="000C3C87">
      <w:pPr>
        <w:jc w:val="left"/>
        <w:rPr>
          <w:rFonts w:ascii="ＭＳ ゴシック" w:eastAsia="ＭＳ ゴシック" w:hAnsi="ＭＳ ゴシック"/>
          <w:szCs w:val="21"/>
        </w:rPr>
      </w:pPr>
    </w:p>
    <w:p w:rsidR="00D168EF" w:rsidRPr="000F2269" w:rsidRDefault="00D168EF" w:rsidP="000C3C87">
      <w:pPr>
        <w:jc w:val="left"/>
        <w:rPr>
          <w:rFonts w:ascii="ＭＳ ゴシック" w:eastAsia="ＭＳ ゴシック" w:hAnsi="ＭＳ ゴシック"/>
          <w:szCs w:val="21"/>
        </w:rPr>
      </w:pPr>
    </w:p>
    <w:p w:rsidR="000C3C87" w:rsidRPr="00750DE0" w:rsidRDefault="000C3C87" w:rsidP="00F2710F">
      <w:pPr>
        <w:ind w:left="720" w:hangingChars="300" w:hanging="720"/>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話</w:t>
      </w:r>
      <w:r w:rsidRPr="002E1A23">
        <w:rPr>
          <w:rFonts w:ascii="ＭＳ ゴシック" w:eastAsia="ＭＳ ゴシック" w:hAnsi="ＭＳ ゴシック" w:hint="eastAsia"/>
          <w:sz w:val="24"/>
          <w:szCs w:val="21"/>
          <w:bdr w:val="single" w:sz="4" w:space="0" w:color="auto"/>
        </w:rPr>
        <w:t>１</w:t>
      </w:r>
      <w:r w:rsidR="00DA6D71">
        <w:rPr>
          <w:rFonts w:ascii="ＭＳ ゴシック" w:eastAsia="ＭＳ ゴシック" w:hAnsi="ＭＳ ゴシック" w:hint="eastAsia"/>
          <w:sz w:val="24"/>
          <w:szCs w:val="21"/>
        </w:rPr>
        <w:t xml:space="preserve">　発言や意思表示に使う絵カードを準備して渡す</w:t>
      </w:r>
      <w:r w:rsidR="00F2710F">
        <w:rPr>
          <w:rFonts w:ascii="ＭＳ ゴシック" w:eastAsia="ＭＳ ゴシック" w:hAnsi="ＭＳ ゴシック" w:hint="eastAsia"/>
          <w:sz w:val="24"/>
          <w:szCs w:val="21"/>
        </w:rPr>
        <w:t>。</w:t>
      </w:r>
    </w:p>
    <w:p w:rsidR="00F2710F" w:rsidRDefault="000C3C87" w:rsidP="00F2710F">
      <w:pPr>
        <w:ind w:left="240" w:hangingChars="100" w:hanging="240"/>
        <w:jc w:val="left"/>
        <w:rPr>
          <w:rFonts w:ascii="ＭＳ ゴシック" w:eastAsia="ＭＳ ゴシック" w:hAnsi="ＭＳ ゴシック"/>
          <w:szCs w:val="21"/>
        </w:rPr>
      </w:pPr>
      <w:r>
        <w:rPr>
          <w:rFonts w:ascii="ＭＳ ゴシック" w:eastAsia="ＭＳ ゴシック" w:hAnsi="ＭＳ ゴシック" w:hint="eastAsia"/>
          <w:sz w:val="24"/>
          <w:szCs w:val="21"/>
        </w:rPr>
        <w:t xml:space="preserve">　　　　　　　　　　　　　　　　　　　　　　　　　　　　　　　　　　　　　　　　　　　　　　</w:t>
      </w:r>
      <w:r w:rsidR="00F2710F">
        <w:rPr>
          <w:rFonts w:ascii="ＭＳ ゴシック" w:eastAsia="ＭＳ ゴシック" w:hAnsi="ＭＳ ゴシック" w:hint="eastAsia"/>
          <w:szCs w:val="21"/>
        </w:rPr>
        <w:t>日常よく使う動作や感情などの</w:t>
      </w:r>
      <w:r w:rsidRPr="008243C6">
        <w:rPr>
          <w:rFonts w:ascii="ＭＳ ゴシック" w:eastAsia="ＭＳ ゴシック" w:hAnsi="ＭＳ ゴシック" w:hint="eastAsia"/>
          <w:szCs w:val="21"/>
        </w:rPr>
        <w:t>絵カードを用意</w:t>
      </w:r>
      <w:r>
        <w:rPr>
          <w:rFonts w:ascii="ＭＳ 明朝" w:hAnsi="ＭＳ 明朝" w:hint="eastAsia"/>
          <w:szCs w:val="21"/>
        </w:rPr>
        <w:t>して，</w:t>
      </w:r>
      <w:r w:rsidRPr="00C757E0">
        <w:rPr>
          <w:rFonts w:ascii="ＭＳ ゴシック" w:eastAsia="ＭＳ ゴシック" w:hAnsi="ＭＳ ゴシック" w:hint="eastAsia"/>
          <w:szCs w:val="21"/>
        </w:rPr>
        <w:t>対象児童生徒と教師がそれぞれ持ってお</w:t>
      </w:r>
    </w:p>
    <w:p w:rsidR="000C3C87" w:rsidRPr="008243C6" w:rsidRDefault="000C3C87" w:rsidP="00F2710F">
      <w:pPr>
        <w:ind w:left="210" w:hangingChars="100" w:hanging="210"/>
        <w:jc w:val="left"/>
        <w:rPr>
          <w:rFonts w:ascii="ＭＳ 明朝" w:hAnsi="ＭＳ 明朝"/>
          <w:szCs w:val="21"/>
        </w:rPr>
      </w:pPr>
      <w:r w:rsidRPr="00C757E0">
        <w:rPr>
          <w:rFonts w:ascii="ＭＳ ゴシック" w:eastAsia="ＭＳ ゴシック" w:hAnsi="ＭＳ ゴシック" w:hint="eastAsia"/>
          <w:szCs w:val="21"/>
        </w:rPr>
        <w:t>く</w:t>
      </w:r>
      <w:r w:rsidRPr="000F2269">
        <w:rPr>
          <w:rFonts w:ascii="ＭＳ 明朝" w:hAnsi="ＭＳ 明朝" w:hint="eastAsia"/>
          <w:szCs w:val="21"/>
        </w:rPr>
        <w:t>ようにします</w:t>
      </w:r>
      <w:r>
        <w:rPr>
          <w:rFonts w:ascii="ＭＳ 明朝" w:hAnsi="ＭＳ 明朝" w:hint="eastAsia"/>
          <w:szCs w:val="21"/>
        </w:rPr>
        <w:t>。</w:t>
      </w:r>
      <w:r w:rsidR="00657EB7">
        <w:rPr>
          <w:rFonts w:ascii="ＭＳ ゴシック" w:eastAsia="ＭＳ ゴシック" w:hAnsi="ＭＳ ゴシック" w:hint="eastAsia"/>
          <w:szCs w:val="21"/>
        </w:rPr>
        <w:t>これらのカードは，日本語指導担当</w:t>
      </w:r>
      <w:r w:rsidR="008E184B">
        <w:rPr>
          <w:rFonts w:ascii="ＭＳ ゴシック" w:eastAsia="ＭＳ ゴシック" w:hAnsi="ＭＳ ゴシック" w:hint="eastAsia"/>
          <w:szCs w:val="21"/>
        </w:rPr>
        <w:t>者と協力して準備することができます</w:t>
      </w:r>
      <w:r w:rsidR="00657EB7">
        <w:rPr>
          <w:rFonts w:ascii="ＭＳ ゴシック" w:eastAsia="ＭＳ ゴシック" w:hAnsi="ＭＳ ゴシック" w:hint="eastAsia"/>
          <w:szCs w:val="21"/>
        </w:rPr>
        <w:t>。</w:t>
      </w:r>
      <w:r w:rsidRPr="000F2269">
        <w:rPr>
          <w:rFonts w:ascii="ＭＳ 明朝" w:hAnsi="ＭＳ 明朝" w:hint="eastAsia"/>
          <w:szCs w:val="21"/>
        </w:rPr>
        <w:t xml:space="preserve">　　　　　　　　　　　　　　　　　　</w:t>
      </w:r>
      <w:r w:rsidRPr="000F2269">
        <w:rPr>
          <w:rFonts w:ascii="ＭＳ ゴシック" w:eastAsia="ＭＳ ゴシック" w:hAnsi="ＭＳ ゴシック" w:hint="eastAsia"/>
          <w:szCs w:val="21"/>
        </w:rPr>
        <w:t xml:space="preserve">　　</w:t>
      </w:r>
      <w:r>
        <w:rPr>
          <w:rFonts w:ascii="ＭＳ ゴシック" w:eastAsia="ＭＳ ゴシック" w:hAnsi="ＭＳ ゴシック" w:hint="eastAsia"/>
          <w:sz w:val="24"/>
          <w:szCs w:val="21"/>
        </w:rPr>
        <w:t xml:space="preserve">　</w:t>
      </w:r>
    </w:p>
    <w:p w:rsidR="000C3C87" w:rsidRDefault="000C3C87" w:rsidP="000C3C87">
      <w:pPr>
        <w:jc w:val="left"/>
        <w:rPr>
          <w:rFonts w:ascii="ＭＳ ゴシック" w:eastAsia="ＭＳ ゴシック" w:hAnsi="ＭＳ ゴシック"/>
          <w:sz w:val="24"/>
          <w:szCs w:val="21"/>
        </w:rPr>
      </w:pPr>
    </w:p>
    <w:p w:rsidR="00E3200B" w:rsidRDefault="00E3200B" w:rsidP="000C3C87">
      <w:pPr>
        <w:jc w:val="left"/>
        <w:rPr>
          <w:rFonts w:ascii="ＭＳ ゴシック" w:eastAsia="ＭＳ ゴシック" w:hAnsi="ＭＳ ゴシック"/>
          <w:sz w:val="24"/>
          <w:szCs w:val="21"/>
        </w:rPr>
      </w:pPr>
    </w:p>
    <w:p w:rsidR="000C3C87" w:rsidRDefault="000C3C87" w:rsidP="000C3C87">
      <w:pPr>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話</w:t>
      </w:r>
      <w:r w:rsidRPr="002E1A23">
        <w:rPr>
          <w:rFonts w:ascii="ＭＳ ゴシック" w:eastAsia="ＭＳ ゴシック" w:hAnsi="ＭＳ ゴシック" w:hint="eastAsia"/>
          <w:sz w:val="24"/>
          <w:szCs w:val="21"/>
          <w:bdr w:val="single" w:sz="4" w:space="0" w:color="auto"/>
        </w:rPr>
        <w:t>２</w:t>
      </w:r>
      <w:r>
        <w:rPr>
          <w:rFonts w:ascii="ＭＳ ゴシック" w:eastAsia="ＭＳ ゴシック" w:hAnsi="ＭＳ ゴシック" w:hint="eastAsia"/>
          <w:sz w:val="24"/>
          <w:szCs w:val="21"/>
        </w:rPr>
        <w:t xml:space="preserve">　絵や図での表現を採り入れる。</w:t>
      </w:r>
    </w:p>
    <w:p w:rsidR="000C3C87" w:rsidRPr="000F2269" w:rsidRDefault="000C3C87" w:rsidP="000C3C87">
      <w:pPr>
        <w:jc w:val="left"/>
        <w:rPr>
          <w:rFonts w:ascii="ＭＳ ゴシック" w:eastAsia="ＭＳ ゴシック" w:hAnsi="ＭＳ ゴシック"/>
          <w:sz w:val="24"/>
          <w:szCs w:val="21"/>
        </w:rPr>
      </w:pPr>
    </w:p>
    <w:p w:rsidR="000C3C87" w:rsidRPr="000F2269" w:rsidRDefault="000C3C87" w:rsidP="00DA6D71">
      <w:pPr>
        <w:jc w:val="left"/>
        <w:rPr>
          <w:rFonts w:ascii="ＭＳ 明朝" w:hAnsi="ＭＳ 明朝"/>
          <w:szCs w:val="21"/>
        </w:rPr>
      </w:pPr>
      <w:r>
        <w:rPr>
          <w:rFonts w:ascii="ＭＳ 明朝" w:hAnsi="ＭＳ 明朝" w:hint="eastAsia"/>
          <w:szCs w:val="21"/>
        </w:rPr>
        <w:t>例：</w:t>
      </w:r>
      <w:r w:rsidRPr="000F2269">
        <w:rPr>
          <w:rFonts w:ascii="ＭＳ 明朝" w:hAnsi="ＭＳ 明朝" w:hint="eastAsia"/>
          <w:szCs w:val="21"/>
        </w:rPr>
        <w:t xml:space="preserve">　国語科</w:t>
      </w:r>
      <w:r w:rsidR="00640651">
        <w:rPr>
          <w:rFonts w:ascii="ＭＳ ゴシック" w:eastAsia="ＭＳ ゴシック" w:hAnsi="ＭＳ ゴシック" w:hint="eastAsia"/>
          <w:szCs w:val="21"/>
        </w:rPr>
        <w:t>「物語文のあらすじを，挿絵の並べ換え</w:t>
      </w:r>
      <w:r w:rsidRPr="008243C6">
        <w:rPr>
          <w:rFonts w:ascii="ＭＳ ゴシック" w:eastAsia="ＭＳ ゴシック" w:hAnsi="ＭＳ ゴシック" w:hint="eastAsia"/>
          <w:szCs w:val="21"/>
        </w:rPr>
        <w:t>で表現する。」</w:t>
      </w:r>
    </w:p>
    <w:p w:rsidR="000C3C87" w:rsidRPr="000F2269" w:rsidRDefault="000C3C87" w:rsidP="00DA6D71">
      <w:pPr>
        <w:jc w:val="left"/>
        <w:rPr>
          <w:rFonts w:ascii="ＭＳ 明朝" w:hAnsi="ＭＳ 明朝"/>
          <w:szCs w:val="21"/>
        </w:rPr>
      </w:pPr>
      <w:r w:rsidRPr="000F2269">
        <w:rPr>
          <w:rFonts w:ascii="ＭＳ 明朝" w:hAnsi="ＭＳ 明朝" w:hint="eastAsia"/>
          <w:szCs w:val="21"/>
        </w:rPr>
        <w:t xml:space="preserve">　　</w:t>
      </w:r>
      <w:r>
        <w:rPr>
          <w:rFonts w:ascii="ＭＳ 明朝" w:hAnsi="ＭＳ 明朝" w:hint="eastAsia"/>
          <w:szCs w:val="21"/>
        </w:rPr>
        <w:t xml:space="preserve">　</w:t>
      </w:r>
      <w:r w:rsidRPr="000F2269">
        <w:rPr>
          <w:rFonts w:ascii="ＭＳ 明朝" w:hAnsi="ＭＳ 明朝" w:hint="eastAsia"/>
          <w:szCs w:val="21"/>
        </w:rPr>
        <w:t>光村</w:t>
      </w:r>
      <w:r w:rsidR="008E184B">
        <w:rPr>
          <w:rFonts w:ascii="ＭＳ 明朝" w:hAnsi="ＭＳ 明朝" w:hint="eastAsia"/>
          <w:szCs w:val="21"/>
        </w:rPr>
        <w:t>図書１年上「大きなかぶ」のあらすじを確認するとき</w:t>
      </w:r>
    </w:p>
    <w:p w:rsidR="000C3C87" w:rsidRPr="000F2269" w:rsidRDefault="000C3C87" w:rsidP="00DA6D71">
      <w:pPr>
        <w:ind w:left="210" w:hangingChars="100" w:hanging="210"/>
        <w:jc w:val="left"/>
        <w:rPr>
          <w:rFonts w:ascii="ＭＳ 明朝" w:hAnsi="ＭＳ 明朝"/>
          <w:szCs w:val="21"/>
        </w:rPr>
      </w:pPr>
      <w:r w:rsidRPr="000F2269">
        <w:rPr>
          <w:rFonts w:ascii="ＭＳ 明朝" w:hAnsi="ＭＳ 明朝" w:hint="eastAsia"/>
          <w:szCs w:val="21"/>
        </w:rPr>
        <w:t>→</w:t>
      </w:r>
      <w:r>
        <w:rPr>
          <w:rFonts w:ascii="ＭＳ 明朝" w:hAnsi="ＭＳ 明朝" w:hint="eastAsia"/>
          <w:szCs w:val="21"/>
        </w:rPr>
        <w:t xml:space="preserve">　</w:t>
      </w:r>
      <w:r w:rsidR="008E184B">
        <w:rPr>
          <w:rFonts w:ascii="ＭＳ 明朝" w:hAnsi="ＭＳ 明朝" w:hint="eastAsia"/>
          <w:szCs w:val="21"/>
        </w:rPr>
        <w:t>教科書の挿絵や絵本からの挿絵を活用して，拡大提示する挿絵のほか</w:t>
      </w:r>
      <w:r w:rsidRPr="000F2269">
        <w:rPr>
          <w:rFonts w:ascii="ＭＳ 明朝" w:hAnsi="ＭＳ 明朝" w:hint="eastAsia"/>
          <w:szCs w:val="21"/>
        </w:rPr>
        <w:t>に，</w:t>
      </w:r>
      <w:r w:rsidRPr="008243C6">
        <w:rPr>
          <w:rFonts w:ascii="ＭＳ ゴシック" w:eastAsia="ＭＳ ゴシック" w:hAnsi="ＭＳ ゴシック" w:hint="eastAsia"/>
          <w:szCs w:val="21"/>
        </w:rPr>
        <w:t>机の上で操作できる大きさの挿絵も用意</w:t>
      </w:r>
      <w:r w:rsidR="00640651">
        <w:rPr>
          <w:rFonts w:ascii="ＭＳ 明朝" w:hAnsi="ＭＳ 明朝" w:hint="eastAsia"/>
          <w:szCs w:val="21"/>
        </w:rPr>
        <w:t>します。対象児童については，その絵を並べ換える</w:t>
      </w:r>
      <w:r w:rsidRPr="000F2269">
        <w:rPr>
          <w:rFonts w:ascii="ＭＳ 明朝" w:hAnsi="ＭＳ 明朝" w:hint="eastAsia"/>
          <w:szCs w:val="21"/>
        </w:rPr>
        <w:t>こ</w:t>
      </w:r>
      <w:r>
        <w:rPr>
          <w:rFonts w:ascii="ＭＳ 明朝" w:hAnsi="ＭＳ 明朝" w:hint="eastAsia"/>
          <w:szCs w:val="21"/>
        </w:rPr>
        <w:t>とで，お話のあらすじを表現することができます。</w:t>
      </w:r>
    </w:p>
    <w:p w:rsidR="000C3C87" w:rsidRDefault="000C3C87" w:rsidP="00DA6D71">
      <w:pPr>
        <w:jc w:val="left"/>
        <w:rPr>
          <w:rFonts w:ascii="ＭＳ 明朝" w:hAnsi="ＭＳ 明朝"/>
          <w:szCs w:val="21"/>
        </w:rPr>
      </w:pPr>
      <w:r w:rsidRPr="000F2269">
        <w:rPr>
          <w:rFonts w:ascii="ＭＳ 明朝" w:hAnsi="ＭＳ 明朝" w:hint="eastAsia"/>
          <w:szCs w:val="21"/>
        </w:rPr>
        <w:t xml:space="preserve">　</w:t>
      </w:r>
      <w:r>
        <w:rPr>
          <w:rFonts w:ascii="ＭＳ 明朝" w:hAnsi="ＭＳ 明朝" w:hint="eastAsia"/>
          <w:szCs w:val="21"/>
        </w:rPr>
        <w:t xml:space="preserve">　</w:t>
      </w:r>
      <w:r w:rsidRPr="000F2269">
        <w:rPr>
          <w:rFonts w:ascii="ＭＳ 明朝" w:hAnsi="ＭＳ 明朝" w:hint="eastAsia"/>
          <w:szCs w:val="21"/>
        </w:rPr>
        <w:t>また，</w:t>
      </w:r>
      <w:r w:rsidRPr="008243C6">
        <w:rPr>
          <w:rFonts w:ascii="ＭＳ ゴシック" w:eastAsia="ＭＳ ゴシック" w:hAnsi="ＭＳ ゴシック" w:hint="eastAsia"/>
          <w:szCs w:val="21"/>
        </w:rPr>
        <w:t>挿絵を指し示すことで</w:t>
      </w:r>
      <w:r>
        <w:rPr>
          <w:rFonts w:ascii="ＭＳ ゴシック" w:eastAsia="ＭＳ ゴシック" w:hAnsi="ＭＳ ゴシック" w:hint="eastAsia"/>
          <w:szCs w:val="21"/>
        </w:rPr>
        <w:t>，心に残った場面を</w:t>
      </w:r>
      <w:r w:rsidRPr="008243C6">
        <w:rPr>
          <w:rFonts w:ascii="ＭＳ ゴシック" w:eastAsia="ＭＳ ゴシック" w:hAnsi="ＭＳ ゴシック" w:hint="eastAsia"/>
          <w:szCs w:val="21"/>
        </w:rPr>
        <w:t>表現することが可能</w:t>
      </w:r>
      <w:r w:rsidRPr="000F2269">
        <w:rPr>
          <w:rFonts w:ascii="ＭＳ 明朝" w:hAnsi="ＭＳ 明朝" w:hint="eastAsia"/>
          <w:szCs w:val="21"/>
        </w:rPr>
        <w:t>です。</w:t>
      </w:r>
    </w:p>
    <w:p w:rsidR="000C3C87" w:rsidRDefault="000C3C87" w:rsidP="000C3C87">
      <w:pPr>
        <w:jc w:val="left"/>
        <w:rPr>
          <w:rFonts w:ascii="ＭＳ 明朝" w:hAnsi="ＭＳ 明朝"/>
          <w:szCs w:val="21"/>
        </w:rPr>
      </w:pPr>
    </w:p>
    <w:p w:rsidR="00D168EF" w:rsidRPr="000F2269" w:rsidRDefault="00D168EF" w:rsidP="000C3C87">
      <w:pPr>
        <w:jc w:val="left"/>
        <w:rPr>
          <w:rFonts w:ascii="ＭＳ 明朝" w:hAnsi="ＭＳ 明朝"/>
          <w:szCs w:val="21"/>
        </w:rPr>
      </w:pPr>
    </w:p>
    <w:p w:rsidR="000C3C87" w:rsidRPr="00F6118D" w:rsidRDefault="00DF5B05" w:rsidP="000C3C87">
      <w:pPr>
        <w:jc w:val="left"/>
        <w:rPr>
          <w:rFonts w:ascii="ＭＳ ゴシック" w:eastAsia="ＭＳ ゴシック" w:hAnsi="ＭＳ ゴシック"/>
          <w:sz w:val="24"/>
          <w:szCs w:val="21"/>
          <w:shd w:val="pct15" w:color="auto" w:fill="FFFFFF"/>
        </w:rPr>
      </w:pPr>
      <w:r>
        <w:rPr>
          <w:rFonts w:ascii="ＭＳ ゴシック" w:eastAsia="ＭＳ ゴシック" w:hAnsi="ＭＳ ゴシック"/>
          <w:noProof/>
          <w:sz w:val="24"/>
          <w:szCs w:val="21"/>
        </w:rPr>
        <w:pict>
          <v:group id="_x0000_s1701" style="position:absolute;margin-left:252pt;margin-top:13.1pt;width:196.1pt;height:202.9pt;z-index:251906048" coordorigin="6458,10680" coordsize="3922,4058">
            <v:shape id="_x0000_s1421" type="#_x0000_t75" style="position:absolute;left:7453;top:10680;width:2927;height:4058" o:regroupid="18">
              <v:imagedata r:id="rId45" o:title="" cropbottom="18015f" cropright="6378f"/>
            </v:shape>
            <v:shape id="_x0000_s1422" type="#_x0000_t202" style="position:absolute;left:6458;top:10804;width:995;height:3833" o:regroupid="18">
              <v:textbox style="layout-flow:vertical-ideographic;mso-next-textbox:#_x0000_s1422" inset="5.85pt,.7pt,5.85pt,.7pt">
                <w:txbxContent>
                  <w:p w:rsidR="00E1547F" w:rsidRDefault="00E1547F" w:rsidP="000C3C87">
                    <w:r>
                      <w:rPr>
                        <w:rFonts w:hint="eastAsia"/>
                      </w:rPr>
                      <w:t xml:space="preserve">　　光村１年国語「大きなかぶ」</w:t>
                    </w:r>
                  </w:p>
                  <w:p w:rsidR="00E1547F" w:rsidRDefault="00E1547F" w:rsidP="000C3C87">
                    <w:r>
                      <w:rPr>
                        <w:rFonts w:hint="eastAsia"/>
                      </w:rPr>
                      <w:t xml:space="preserve">　のワークシート例</w:t>
                    </w:r>
                  </w:p>
                  <w:p w:rsidR="00E1547F" w:rsidRPr="0061325D" w:rsidRDefault="00E1547F" w:rsidP="000C3C87">
                    <w:r>
                      <w:rPr>
                        <w:rFonts w:hint="eastAsia"/>
                      </w:rPr>
                      <w:t xml:space="preserve">　</w:t>
                    </w:r>
                  </w:p>
                </w:txbxContent>
              </v:textbox>
            </v:shape>
            <v:rect id="_x0000_s1423" style="position:absolute;left:7613;top:10680;width:1442;height:1127" o:regroupid="18">
              <v:textbox style="mso-next-textbox:#_x0000_s1423" inset="5.85pt,.7pt,5.85pt,.7pt">
                <w:txbxContent>
                  <w:p w:rsidR="00E1547F" w:rsidRDefault="00E1547F" w:rsidP="000C3C87">
                    <w:r>
                      <w:rPr>
                        <w:rFonts w:hint="eastAsia"/>
                      </w:rPr>
                      <w:t>挿絵２</w:t>
                    </w:r>
                  </w:p>
                </w:txbxContent>
              </v:textbox>
            </v:rect>
            <v:rect id="_x0000_s1424" style="position:absolute;left:9164;top:10680;width:1164;height:1127" o:regroupid="18">
              <v:textbox style="mso-next-textbox:#_x0000_s1424" inset="5.85pt,.7pt,5.85pt,.7pt">
                <w:txbxContent>
                  <w:p w:rsidR="00E1547F" w:rsidRDefault="00E1547F" w:rsidP="000C3C87">
                    <w:r>
                      <w:rPr>
                        <w:rFonts w:hint="eastAsia"/>
                      </w:rPr>
                      <w:t>挿絵１</w:t>
                    </w:r>
                  </w:p>
                </w:txbxContent>
              </v:textbox>
            </v:rect>
            <v:rect id="_x0000_s1425" style="position:absolute;left:9557;top:12157;width:442;height:2393" o:regroupid="18">
              <v:textbox inset="5.85pt,.7pt,5.85pt,.7pt"/>
            </v:rect>
            <v:rect id="_x0000_s1426" style="position:absolute;left:8075;top:12157;width:442;height:2480" o:regroupid="18">
              <v:textbox inset="5.85pt,.7pt,5.85pt,.7pt"/>
            </v:rect>
            <v:shape id="_x0000_s1427" type="#_x0000_t32" style="position:absolute;left:9587;top:13290;width:442;height:0" o:connectortype="straight" o:regroupid="18">
              <v:stroke dashstyle="dash"/>
            </v:shape>
            <v:shape id="_x0000_s1428" type="#_x0000_t32" style="position:absolute;left:9557;top:13650;width:442;height:0" o:connectortype="straight" o:regroupid="18">
              <v:stroke dashstyle="dash"/>
            </v:shape>
            <v:shape id="_x0000_s1429" type="#_x0000_t32" style="position:absolute;left:9556;top:12510;width:442;height:0" o:connectortype="straight" o:regroupid="18">
              <v:stroke dashstyle="dash"/>
            </v:shape>
            <v:shape id="_x0000_s1430" type="#_x0000_t32" style="position:absolute;left:9571;top:12885;width:442;height:0" o:connectortype="straight" o:regroupid="18">
              <v:stroke dashstyle="dash"/>
            </v:shape>
            <v:shape id="_x0000_s1431" type="#_x0000_t32" style="position:absolute;left:8075;top:13959;width:442;height:0" o:connectortype="straight" o:regroupid="18">
              <v:stroke dashstyle="dash"/>
            </v:shape>
            <v:shape id="_x0000_s1432" type="#_x0000_t32" style="position:absolute;left:8075;top:13047;width:442;height:0" o:connectortype="straight" o:regroupid="18">
              <v:stroke dashstyle="dash"/>
            </v:shape>
            <v:shape id="_x0000_s1433" type="#_x0000_t32" style="position:absolute;left:8086;top:12634;width:442;height:0" o:connectortype="straight" o:regroupid="18">
              <v:stroke dashstyle="dash"/>
            </v:shape>
            <v:shape id="_x0000_s1434" type="#_x0000_t32" style="position:absolute;left:8086;top:13508;width:442;height:0" o:connectortype="straight" o:regroupid="18">
              <v:stroke dashstyle="dash"/>
            </v:shape>
            <v:shape id="_x0000_s1697" type="#_x0000_t32" style="position:absolute;left:9549;top:14100;width:442;height:0" o:connectortype="straight">
              <v:stroke dashstyle="dash"/>
            </v:shape>
            <v:shape id="_x0000_s1698" type="#_x0000_t202" style="position:absolute;left:9818;top:13959;width:173;height:458" filled="f" stroked="f">
              <v:textbox inset="0,0,0,0">
                <w:txbxContent>
                  <w:p w:rsidR="00E1547F" w:rsidRDefault="00E1547F">
                    <w:r>
                      <w:rPr>
                        <w:rFonts w:hint="eastAsia"/>
                      </w:rPr>
                      <w:t>。</w:t>
                    </w:r>
                  </w:p>
                </w:txbxContent>
              </v:textbox>
            </v:shape>
            <v:rect id="_x0000_s1699" style="position:absolute;left:8075;top:14417;width:453;height:321" stroked="f">
              <v:textbox inset="5.85pt,.7pt,5.85pt,.7pt"/>
            </v:re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700" type="#_x0000_t64" style="position:absolute;left:8086;top:14238;width:431;height:179" adj="4459">
              <v:textbox inset="5.85pt,.7pt,5.85pt,.7pt"/>
            </v:shape>
            <w10:wrap type="square"/>
          </v:group>
        </w:pict>
      </w:r>
      <w:r w:rsidR="000C3C87" w:rsidRPr="00F6118D">
        <w:rPr>
          <w:rFonts w:ascii="ＭＳ ゴシック" w:eastAsia="ＭＳ ゴシック" w:hAnsi="ＭＳ ゴシック" w:hint="eastAsia"/>
          <w:sz w:val="24"/>
          <w:szCs w:val="21"/>
          <w:shd w:val="pct15" w:color="auto" w:fill="FFFFFF"/>
        </w:rPr>
        <w:t>注意</w:t>
      </w:r>
    </w:p>
    <w:p w:rsidR="000C3C87" w:rsidRDefault="000C3C87" w:rsidP="00D168EF">
      <w:pPr>
        <w:ind w:firstLineChars="100" w:firstLine="210"/>
        <w:jc w:val="left"/>
        <w:rPr>
          <w:rFonts w:ascii="ＭＳ 明朝" w:hAnsi="ＭＳ 明朝"/>
          <w:szCs w:val="21"/>
        </w:rPr>
      </w:pPr>
      <w:r>
        <w:rPr>
          <w:rFonts w:ascii="ＭＳ ゴシック" w:eastAsia="ＭＳ ゴシック" w:hAnsi="ＭＳ ゴシック" w:hint="eastAsia"/>
          <w:szCs w:val="21"/>
        </w:rPr>
        <w:t>挿絵を用いて表現する場合には</w:t>
      </w:r>
      <w:r w:rsidR="008E184B">
        <w:rPr>
          <w:rFonts w:ascii="ＭＳ ゴシック" w:eastAsia="ＭＳ ゴシック" w:hAnsi="ＭＳ ゴシック" w:hint="eastAsia"/>
          <w:szCs w:val="21"/>
        </w:rPr>
        <w:t>，</w:t>
      </w:r>
      <w:r>
        <w:rPr>
          <w:rFonts w:ascii="ＭＳ ゴシック" w:eastAsia="ＭＳ ゴシック" w:hAnsi="ＭＳ ゴシック" w:hint="eastAsia"/>
          <w:szCs w:val="21"/>
        </w:rPr>
        <w:t>必ず，日本語表現を</w:t>
      </w:r>
      <w:r w:rsidRPr="008243C6">
        <w:rPr>
          <w:rFonts w:ascii="ＭＳ ゴシック" w:eastAsia="ＭＳ ゴシック" w:hAnsi="ＭＳ ゴシック" w:hint="eastAsia"/>
          <w:szCs w:val="21"/>
        </w:rPr>
        <w:t>示す</w:t>
      </w:r>
      <w:r w:rsidRPr="000F2269">
        <w:rPr>
          <w:rFonts w:ascii="ＭＳ 明朝" w:hAnsi="ＭＳ 明朝" w:hint="eastAsia"/>
          <w:szCs w:val="21"/>
        </w:rPr>
        <w:t>ようにします。</w:t>
      </w:r>
    </w:p>
    <w:p w:rsidR="000C3C87" w:rsidRPr="00422468" w:rsidRDefault="008E184B" w:rsidP="008E184B">
      <w:pPr>
        <w:ind w:firstLineChars="100" w:firstLine="210"/>
        <w:jc w:val="left"/>
        <w:rPr>
          <w:rFonts w:ascii="ＭＳ 明朝" w:hAnsi="ＭＳ 明朝"/>
          <w:w w:val="98"/>
          <w:szCs w:val="21"/>
        </w:rPr>
      </w:pPr>
      <w:r>
        <w:rPr>
          <w:rFonts w:ascii="ＭＳ 明朝" w:hAnsi="ＭＳ 明朝" w:hint="eastAsia"/>
          <w:szCs w:val="21"/>
        </w:rPr>
        <w:t>好きな</w:t>
      </w:r>
      <w:r w:rsidR="000C3C87" w:rsidRPr="000F2269">
        <w:rPr>
          <w:rFonts w:ascii="ＭＳ 明朝" w:hAnsi="ＭＳ 明朝" w:hint="eastAsia"/>
          <w:szCs w:val="21"/>
        </w:rPr>
        <w:t>場面として，「</w:t>
      </w:r>
      <w:r>
        <w:rPr>
          <w:rFonts w:ascii="ＭＳ 明朝" w:hAnsi="ＭＳ 明朝" w:hint="eastAsia"/>
          <w:szCs w:val="21"/>
        </w:rPr>
        <w:t>かぶがぬけた」場面</w:t>
      </w:r>
      <w:r w:rsidR="000C3C87" w:rsidRPr="000F2269">
        <w:rPr>
          <w:rFonts w:ascii="ＭＳ 明朝" w:hAnsi="ＭＳ 明朝" w:hint="eastAsia"/>
          <w:szCs w:val="21"/>
        </w:rPr>
        <w:t>を選んだ場合に</w:t>
      </w:r>
      <w:r w:rsidR="000C3C87">
        <w:rPr>
          <w:rFonts w:ascii="ＭＳ 明朝" w:hAnsi="ＭＳ 明朝" w:hint="eastAsia"/>
          <w:szCs w:val="21"/>
        </w:rPr>
        <w:t>は，「　」内の</w:t>
      </w:r>
      <w:r>
        <w:rPr>
          <w:rFonts w:ascii="ＭＳ 明朝" w:hAnsi="ＭＳ 明朝" w:hint="eastAsia"/>
          <w:szCs w:val="21"/>
        </w:rPr>
        <w:t>日本語をモデル文として提示しておき</w:t>
      </w:r>
      <w:r w:rsidR="000C3C87">
        <w:rPr>
          <w:rFonts w:ascii="ＭＳ 明朝" w:hAnsi="ＭＳ 明朝" w:hint="eastAsia"/>
          <w:szCs w:val="21"/>
        </w:rPr>
        <w:t>，</w:t>
      </w:r>
      <w:r w:rsidR="000C3C87" w:rsidRPr="000F2269">
        <w:rPr>
          <w:rFonts w:ascii="ＭＳ 明朝" w:hAnsi="ＭＳ 明朝" w:hint="eastAsia"/>
          <w:szCs w:val="21"/>
        </w:rPr>
        <w:t>書き写すようにします。</w:t>
      </w:r>
    </w:p>
    <w:p w:rsidR="000C3C87" w:rsidRDefault="000C3C87" w:rsidP="000C3C87">
      <w:pPr>
        <w:jc w:val="left"/>
        <w:rPr>
          <w:rFonts w:ascii="ＭＳ 明朝" w:hAnsi="ＭＳ 明朝"/>
          <w:szCs w:val="21"/>
        </w:rPr>
      </w:pPr>
      <w:r w:rsidRPr="000F2269">
        <w:rPr>
          <w:rFonts w:ascii="ＭＳ 明朝" w:hAnsi="ＭＳ 明朝" w:hint="eastAsia"/>
          <w:szCs w:val="21"/>
        </w:rPr>
        <w:t xml:space="preserve">　あらすじも，各絵で，「誰が，どうした。」の短い文を提示し，それを書き写すようなワークシートやノートにします。</w:t>
      </w:r>
    </w:p>
    <w:p w:rsidR="000C3C87" w:rsidRDefault="000C3C87" w:rsidP="000C3C87">
      <w:pPr>
        <w:jc w:val="left"/>
        <w:rPr>
          <w:rFonts w:ascii="ＭＳ 明朝" w:hAnsi="ＭＳ 明朝"/>
          <w:szCs w:val="21"/>
        </w:rPr>
      </w:pPr>
    </w:p>
    <w:p w:rsidR="00F2710F" w:rsidRDefault="00F2710F" w:rsidP="000C3C87">
      <w:pPr>
        <w:jc w:val="left"/>
        <w:rPr>
          <w:rFonts w:ascii="ＭＳ 明朝" w:hAnsi="ＭＳ 明朝"/>
          <w:szCs w:val="21"/>
        </w:rPr>
      </w:pPr>
    </w:p>
    <w:p w:rsidR="000C3C87" w:rsidRDefault="000C3C87" w:rsidP="000C3C87">
      <w:pPr>
        <w:jc w:val="left"/>
        <w:rPr>
          <w:rFonts w:ascii="ＭＳ 明朝" w:hAnsi="ＭＳ 明朝"/>
          <w:szCs w:val="21"/>
        </w:rPr>
      </w:pPr>
    </w:p>
    <w:p w:rsidR="000B48C8" w:rsidRDefault="000B48C8" w:rsidP="000C3C87">
      <w:pPr>
        <w:jc w:val="left"/>
        <w:rPr>
          <w:rFonts w:ascii="ＭＳ 明朝" w:hAnsi="ＭＳ 明朝"/>
          <w:szCs w:val="21"/>
        </w:rPr>
      </w:pPr>
    </w:p>
    <w:p w:rsidR="003407E9" w:rsidRDefault="003407E9" w:rsidP="000C3C87">
      <w:pPr>
        <w:jc w:val="left"/>
        <w:rPr>
          <w:rFonts w:ascii="ＭＳ 明朝" w:hAnsi="ＭＳ 明朝"/>
          <w:szCs w:val="21"/>
        </w:rPr>
      </w:pPr>
    </w:p>
    <w:p w:rsidR="000C3C87" w:rsidRDefault="00DF5B05" w:rsidP="000C3C87">
      <w:pPr>
        <w:jc w:val="left"/>
        <w:rPr>
          <w:rFonts w:ascii="ＭＳ 明朝" w:hAnsi="ＭＳ 明朝"/>
          <w:szCs w:val="21"/>
        </w:rPr>
      </w:pPr>
      <w:r>
        <w:rPr>
          <w:rFonts w:ascii="ＭＳ 明朝" w:hAnsi="ＭＳ 明朝"/>
          <w:noProof/>
          <w:szCs w:val="21"/>
        </w:rPr>
        <w:lastRenderedPageBreak/>
        <w:pict>
          <v:roundrect id="_x0000_s1416" style="position:absolute;margin-left:0;margin-top:0;width:449.6pt;height:54pt;z-index:251661312" arcsize="10923f">
            <v:shadow on="t" opacity=".5" offset="6pt,6pt"/>
            <v:textbox inset="5.85pt,.7pt,5.85pt,.7pt">
              <w:txbxContent>
                <w:p w:rsidR="00E1547F" w:rsidRPr="001C77C4" w:rsidRDefault="00E1547F" w:rsidP="000C3C87">
                  <w:pPr>
                    <w:spacing w:line="276" w:lineRule="auto"/>
                    <w:rPr>
                      <w:bdr w:val="single" w:sz="4" w:space="0" w:color="auto"/>
                    </w:rPr>
                  </w:pPr>
                  <w:r>
                    <w:rPr>
                      <w:rFonts w:hint="eastAsia"/>
                      <w:bdr w:val="single" w:sz="4" w:space="0" w:color="auto"/>
                    </w:rPr>
                    <w:t>学習場面における話す力</w:t>
                  </w:r>
                </w:p>
                <w:p w:rsidR="00E1547F" w:rsidRPr="00864E2C" w:rsidRDefault="00E1547F" w:rsidP="000C3C87">
                  <w:pPr>
                    <w:spacing w:line="276" w:lineRule="auto"/>
                    <w:rPr>
                      <w:rFonts w:ascii="ＭＳ ゴシック" w:eastAsia="ＭＳ ゴシック" w:hAnsi="ＭＳ ゴシック"/>
                      <w:sz w:val="24"/>
                    </w:rPr>
                  </w:pPr>
                  <w:r w:rsidRPr="00864E2C">
                    <w:rPr>
                      <w:rFonts w:hint="eastAsia"/>
                      <w:sz w:val="24"/>
                    </w:rPr>
                    <w:t xml:space="preserve">　</w:t>
                  </w:r>
                  <w:r w:rsidRPr="00864E2C">
                    <w:rPr>
                      <w:rFonts w:ascii="ＭＳ ゴシック" w:eastAsia="ＭＳ ゴシック" w:hAnsi="ＭＳ ゴシック" w:hint="eastAsia"/>
                      <w:sz w:val="24"/>
                    </w:rPr>
                    <w:t>○一斉への発問に対して，答えが明らかな場合には発言している。</w:t>
                  </w:r>
                </w:p>
              </w:txbxContent>
            </v:textbox>
          </v:roundrect>
        </w:pict>
      </w:r>
    </w:p>
    <w:p w:rsidR="000C3C87" w:rsidRDefault="000C3C87" w:rsidP="000C3C87">
      <w:pPr>
        <w:jc w:val="left"/>
        <w:rPr>
          <w:rFonts w:ascii="ＭＳ 明朝" w:hAnsi="ＭＳ 明朝"/>
          <w:szCs w:val="21"/>
        </w:rPr>
      </w:pPr>
    </w:p>
    <w:p w:rsidR="000C3C87" w:rsidRDefault="000C3C87" w:rsidP="000C3C87">
      <w:pPr>
        <w:jc w:val="left"/>
        <w:rPr>
          <w:rFonts w:ascii="ＭＳ 明朝" w:hAnsi="ＭＳ 明朝"/>
          <w:szCs w:val="21"/>
        </w:rPr>
      </w:pPr>
    </w:p>
    <w:p w:rsidR="000C3C87" w:rsidRDefault="000C3C87" w:rsidP="000C3C87">
      <w:pPr>
        <w:jc w:val="left"/>
        <w:rPr>
          <w:rFonts w:ascii="ＭＳ 明朝" w:hAnsi="ＭＳ 明朝"/>
          <w:szCs w:val="21"/>
        </w:rPr>
      </w:pPr>
    </w:p>
    <w:p w:rsidR="00657EB7" w:rsidRPr="000F2269" w:rsidRDefault="00657EB7" w:rsidP="000C3C87">
      <w:pPr>
        <w:jc w:val="left"/>
        <w:rPr>
          <w:rFonts w:ascii="ＭＳ 明朝" w:hAnsi="ＭＳ 明朝"/>
          <w:szCs w:val="21"/>
        </w:rPr>
      </w:pPr>
    </w:p>
    <w:p w:rsidR="000C3C87" w:rsidRPr="0061626A" w:rsidRDefault="000C3C87" w:rsidP="000C3C87">
      <w:pPr>
        <w:jc w:val="left"/>
        <w:rPr>
          <w:rFonts w:ascii="ＭＳ 明朝" w:hAnsi="ＭＳ 明朝"/>
          <w:sz w:val="24"/>
          <w:szCs w:val="21"/>
        </w:rPr>
      </w:pPr>
      <w:r>
        <w:rPr>
          <w:rFonts w:ascii="ＭＳ ゴシック" w:eastAsia="ＭＳ ゴシック" w:hAnsi="ＭＳ ゴシック" w:hint="eastAsia"/>
          <w:sz w:val="24"/>
          <w:szCs w:val="21"/>
          <w:bdr w:val="single" w:sz="4" w:space="0" w:color="auto"/>
        </w:rPr>
        <w:t>話</w:t>
      </w:r>
      <w:r w:rsidR="00F2710F">
        <w:rPr>
          <w:rFonts w:ascii="ＭＳ ゴシック" w:eastAsia="ＭＳ ゴシック" w:hAnsi="ＭＳ ゴシック" w:hint="eastAsia"/>
          <w:sz w:val="24"/>
          <w:szCs w:val="21"/>
          <w:bdr w:val="single" w:sz="4" w:space="0" w:color="auto"/>
        </w:rPr>
        <w:t>３</w:t>
      </w:r>
      <w:r>
        <w:rPr>
          <w:rFonts w:ascii="ＭＳ ゴシック" w:eastAsia="ＭＳ ゴシック" w:hAnsi="ＭＳ ゴシック" w:hint="eastAsia"/>
          <w:sz w:val="24"/>
          <w:szCs w:val="21"/>
        </w:rPr>
        <w:t xml:space="preserve"> 書いたものを読んだり見せたりしながら</w:t>
      </w:r>
      <w:r w:rsidR="00D168EF">
        <w:rPr>
          <w:rFonts w:ascii="ＭＳ ゴシック" w:eastAsia="ＭＳ ゴシック" w:hAnsi="ＭＳ ゴシック" w:hint="eastAsia"/>
          <w:sz w:val="24"/>
          <w:szCs w:val="21"/>
        </w:rPr>
        <w:t>，</w:t>
      </w:r>
      <w:r>
        <w:rPr>
          <w:rFonts w:ascii="ＭＳ ゴシック" w:eastAsia="ＭＳ ゴシック" w:hAnsi="ＭＳ ゴシック" w:hint="eastAsia"/>
          <w:sz w:val="24"/>
          <w:szCs w:val="21"/>
        </w:rPr>
        <w:t>発表する形態を採り入れる。</w:t>
      </w:r>
    </w:p>
    <w:p w:rsidR="000C3C87" w:rsidRPr="0061626A" w:rsidRDefault="00D33A16" w:rsidP="000C3C87">
      <w:pPr>
        <w:jc w:val="left"/>
        <w:rPr>
          <w:rFonts w:ascii="ＭＳ 明朝" w:hAnsi="ＭＳ 明朝"/>
          <w:sz w:val="24"/>
          <w:szCs w:val="21"/>
        </w:rPr>
      </w:pPr>
      <w:r>
        <w:rPr>
          <w:noProof/>
        </w:rPr>
        <w:drawing>
          <wp:anchor distT="0" distB="0" distL="114300" distR="114300" simplePos="0" relativeHeight="251657216" behindDoc="0" locked="0" layoutInCell="1" allowOverlap="1">
            <wp:simplePos x="0" y="0"/>
            <wp:positionH relativeFrom="column">
              <wp:posOffset>-14605</wp:posOffset>
            </wp:positionH>
            <wp:positionV relativeFrom="paragraph">
              <wp:posOffset>118745</wp:posOffset>
            </wp:positionV>
            <wp:extent cx="2148205" cy="1747112"/>
            <wp:effectExtent l="19050" t="19050" r="23495" b="24538"/>
            <wp:wrapNone/>
            <wp:docPr id="383" name="図 383" descr="IMG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MGA0028"/>
                    <pic:cNvPicPr>
                      <a:picLocks noChangeAspect="1" noChangeArrowheads="1"/>
                    </pic:cNvPicPr>
                  </pic:nvPicPr>
                  <pic:blipFill>
                    <a:blip r:embed="rId46" cstate="print">
                      <a:lum/>
                    </a:blip>
                    <a:srcRect/>
                    <a:stretch>
                      <a:fillRect/>
                    </a:stretch>
                  </pic:blipFill>
                  <pic:spPr bwMode="auto">
                    <a:xfrm>
                      <a:off x="0" y="0"/>
                      <a:ext cx="2148205" cy="1747112"/>
                    </a:xfrm>
                    <a:prstGeom prst="rect">
                      <a:avLst/>
                    </a:prstGeom>
                    <a:noFill/>
                    <a:ln w="9525">
                      <a:solidFill>
                        <a:srgbClr val="000000"/>
                      </a:solidFill>
                      <a:miter lim="800000"/>
                      <a:headEnd/>
                      <a:tailEnd/>
                    </a:ln>
                  </pic:spPr>
                </pic:pic>
              </a:graphicData>
            </a:graphic>
          </wp:anchor>
        </w:drawing>
      </w:r>
    </w:p>
    <w:p w:rsidR="000C3C87" w:rsidRDefault="00DF5B05" w:rsidP="009F5545">
      <w:pPr>
        <w:ind w:left="1920" w:hangingChars="800" w:hanging="1920"/>
        <w:jc w:val="left"/>
        <w:rPr>
          <w:rFonts w:ascii="ＭＳ 明朝" w:hAnsi="ＭＳ 明朝"/>
          <w:szCs w:val="21"/>
        </w:rPr>
      </w:pPr>
      <w:r w:rsidRPr="00DF5B05">
        <w:rPr>
          <w:rFonts w:ascii="ＭＳ 明朝" w:hAnsi="ＭＳ 明朝"/>
          <w:noProof/>
          <w:sz w:val="24"/>
          <w:szCs w:val="21"/>
        </w:rPr>
        <w:pict>
          <v:shape id="_x0000_s1597" type="#_x0000_t202" style="position:absolute;left:0;text-align:left;margin-left:189pt;margin-top:0;width:260.6pt;height:132.35pt;z-index:251762688" strokeweight="3pt">
            <v:stroke linestyle="thinThin"/>
            <v:textbox inset="5.85pt,.7pt,5.85pt,.7pt">
              <w:txbxContent>
                <w:p w:rsidR="00E1547F" w:rsidRDefault="00E1547F">
                  <w:r>
                    <w:rPr>
                      <w:rFonts w:hint="eastAsia"/>
                    </w:rPr>
                    <w:t xml:space="preserve">　小学校国語科で，自分が書いたワークシートをグループの友だちに見せながら発表している様子</w:t>
                  </w:r>
                </w:p>
                <w:p w:rsidR="00E1547F" w:rsidRDefault="00E1547F">
                  <w:r>
                    <w:rPr>
                      <w:rFonts w:hint="eastAsia"/>
                    </w:rPr>
                    <w:t xml:space="preserve">　（日常会話がある程度できるようになった子どもでも，口頭だけで自分の考えを伝えることは難しいことです。書いてあることを読んだり見せたりしながら発表することで，自信をもって発表することができます。）</w:t>
                  </w:r>
                </w:p>
              </w:txbxContent>
            </v:textbox>
          </v:shape>
        </w:pict>
      </w:r>
      <w:r w:rsidR="009F5545">
        <w:rPr>
          <w:rFonts w:ascii="ＭＳ 明朝" w:hAnsi="ＭＳ 明朝" w:hint="eastAsia"/>
          <w:sz w:val="24"/>
          <w:szCs w:val="21"/>
        </w:rPr>
        <w:t xml:space="preserve">　　　　　　　　　　　</w:t>
      </w:r>
      <w:r w:rsidR="000C3C87">
        <w:rPr>
          <w:rFonts w:ascii="ＭＳ 明朝" w:hAnsi="ＭＳ 明朝" w:hint="eastAsia"/>
          <w:sz w:val="24"/>
          <w:szCs w:val="21"/>
        </w:rPr>
        <w:t xml:space="preserve">　</w:t>
      </w:r>
    </w:p>
    <w:p w:rsidR="009F5545" w:rsidRDefault="009F5545" w:rsidP="009F5545">
      <w:pPr>
        <w:ind w:left="1680" w:hangingChars="800" w:hanging="1680"/>
        <w:jc w:val="left"/>
        <w:rPr>
          <w:rFonts w:ascii="ＭＳ 明朝" w:hAnsi="ＭＳ 明朝"/>
          <w:szCs w:val="21"/>
        </w:rPr>
      </w:pPr>
    </w:p>
    <w:p w:rsidR="009F5545" w:rsidRDefault="009F5545" w:rsidP="009F5545">
      <w:pPr>
        <w:ind w:left="1680" w:hangingChars="800" w:hanging="1680"/>
        <w:jc w:val="left"/>
        <w:rPr>
          <w:rFonts w:ascii="ＭＳ 明朝" w:hAnsi="ＭＳ 明朝"/>
          <w:szCs w:val="21"/>
        </w:rPr>
      </w:pPr>
    </w:p>
    <w:p w:rsidR="009F5545" w:rsidRDefault="009F5545" w:rsidP="009F5545">
      <w:pPr>
        <w:ind w:left="1680" w:hangingChars="800" w:hanging="1680"/>
        <w:jc w:val="left"/>
        <w:rPr>
          <w:rFonts w:ascii="ＭＳ 明朝" w:hAnsi="ＭＳ 明朝"/>
          <w:szCs w:val="21"/>
        </w:rPr>
      </w:pPr>
    </w:p>
    <w:p w:rsidR="009F5545" w:rsidRDefault="009F5545" w:rsidP="009F5545">
      <w:pPr>
        <w:ind w:left="1680" w:hangingChars="800" w:hanging="1680"/>
        <w:jc w:val="left"/>
        <w:rPr>
          <w:rFonts w:ascii="ＭＳ 明朝" w:hAnsi="ＭＳ 明朝"/>
          <w:szCs w:val="21"/>
        </w:rPr>
      </w:pPr>
    </w:p>
    <w:p w:rsidR="009F5545" w:rsidRDefault="009F5545" w:rsidP="009F5545">
      <w:pPr>
        <w:ind w:left="1680" w:hangingChars="800" w:hanging="1680"/>
        <w:jc w:val="left"/>
        <w:rPr>
          <w:rFonts w:ascii="ＭＳ 明朝" w:hAnsi="ＭＳ 明朝"/>
          <w:szCs w:val="21"/>
        </w:rPr>
      </w:pPr>
    </w:p>
    <w:p w:rsidR="009F5545" w:rsidRPr="00743196" w:rsidRDefault="009F5545" w:rsidP="009F5545">
      <w:pPr>
        <w:ind w:left="1680" w:hangingChars="800" w:hanging="1680"/>
        <w:jc w:val="left"/>
        <w:rPr>
          <w:rFonts w:ascii="ＭＳ 明朝" w:hAnsi="ＭＳ 明朝"/>
          <w:szCs w:val="21"/>
        </w:rPr>
      </w:pPr>
    </w:p>
    <w:p w:rsidR="00E3200B" w:rsidRDefault="00E3200B" w:rsidP="000C3C87">
      <w:pPr>
        <w:jc w:val="left"/>
        <w:rPr>
          <w:rFonts w:ascii="ＭＳ ゴシック" w:eastAsia="ＭＳ ゴシック" w:hAnsi="ＭＳ ゴシック"/>
          <w:sz w:val="24"/>
          <w:szCs w:val="21"/>
          <w:bdr w:val="single" w:sz="4" w:space="0" w:color="auto"/>
        </w:rPr>
      </w:pPr>
    </w:p>
    <w:p w:rsidR="00E3200B" w:rsidRDefault="00E3200B" w:rsidP="000C3C87">
      <w:pPr>
        <w:jc w:val="left"/>
        <w:rPr>
          <w:rFonts w:ascii="ＭＳ ゴシック" w:eastAsia="ＭＳ ゴシック" w:hAnsi="ＭＳ ゴシック"/>
          <w:sz w:val="24"/>
          <w:szCs w:val="21"/>
          <w:bdr w:val="single" w:sz="4" w:space="0" w:color="auto"/>
        </w:rPr>
      </w:pPr>
    </w:p>
    <w:p w:rsidR="000C3C87" w:rsidRDefault="000C3C87" w:rsidP="000C3C87">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話</w:t>
      </w:r>
      <w:r w:rsidR="00F2710F">
        <w:rPr>
          <w:rFonts w:ascii="ＭＳ ゴシック" w:eastAsia="ＭＳ ゴシック" w:hAnsi="ＭＳ ゴシック" w:hint="eastAsia"/>
          <w:sz w:val="24"/>
          <w:szCs w:val="21"/>
          <w:bdr w:val="single" w:sz="4" w:space="0" w:color="auto"/>
        </w:rPr>
        <w:t>４</w:t>
      </w:r>
      <w:r>
        <w:rPr>
          <w:rFonts w:ascii="ＭＳ ゴシック" w:eastAsia="ＭＳ ゴシック" w:hAnsi="ＭＳ ゴシック" w:hint="eastAsia"/>
          <w:sz w:val="24"/>
          <w:szCs w:val="21"/>
        </w:rPr>
        <w:t xml:space="preserve"> 発言や意思表示に使う，「動作を表す言葉カード」「感情を表す言葉カード」</w:t>
      </w:r>
    </w:p>
    <w:p w:rsidR="000C3C87" w:rsidRDefault="000C3C87" w:rsidP="001E2E6B">
      <w:pPr>
        <w:ind w:firstLineChars="200" w:firstLine="480"/>
        <w:jc w:val="left"/>
        <w:rPr>
          <w:rFonts w:ascii="ＭＳ ゴシック" w:eastAsia="ＭＳ ゴシック" w:hAnsi="ＭＳ ゴシック"/>
          <w:sz w:val="24"/>
          <w:szCs w:val="21"/>
        </w:rPr>
      </w:pPr>
      <w:r>
        <w:rPr>
          <w:rFonts w:ascii="ＭＳ ゴシック" w:eastAsia="ＭＳ ゴシック" w:hAnsi="ＭＳ ゴシック" w:hint="eastAsia"/>
          <w:sz w:val="24"/>
          <w:szCs w:val="21"/>
        </w:rPr>
        <w:t>「発表に使う話型カード」などを準備する。</w:t>
      </w:r>
    </w:p>
    <w:p w:rsidR="000C3C87" w:rsidRPr="008243C6" w:rsidRDefault="000C3C87" w:rsidP="000C3C87">
      <w:pPr>
        <w:jc w:val="left"/>
        <w:rPr>
          <w:rFonts w:ascii="ＭＳ ゴシック" w:eastAsia="ＭＳ ゴシック" w:hAnsi="ＭＳ ゴシック"/>
          <w:sz w:val="24"/>
          <w:szCs w:val="21"/>
        </w:rPr>
      </w:pPr>
    </w:p>
    <w:p w:rsidR="000C3C87" w:rsidRDefault="000C3C87" w:rsidP="00DC066D">
      <w:pPr>
        <w:ind w:firstLineChars="100" w:firstLine="210"/>
        <w:rPr>
          <w:rFonts w:ascii="ＭＳ 明朝" w:hAnsi="ＭＳ 明朝"/>
          <w:szCs w:val="21"/>
        </w:rPr>
      </w:pPr>
      <w:r w:rsidRPr="005D0543">
        <w:rPr>
          <w:rFonts w:ascii="ＭＳ 明朝" w:hAnsi="ＭＳ 明朝" w:hint="eastAsia"/>
          <w:szCs w:val="21"/>
        </w:rPr>
        <w:t>それぞれの言葉カー</w:t>
      </w:r>
      <w:r w:rsidR="00B341D9">
        <w:rPr>
          <w:rFonts w:ascii="ＭＳ 明朝" w:hAnsi="ＭＳ 明朝" w:hint="eastAsia"/>
          <w:szCs w:val="21"/>
        </w:rPr>
        <w:t>ドを作成</w:t>
      </w:r>
      <w:r>
        <w:rPr>
          <w:rFonts w:ascii="ＭＳ 明朝" w:hAnsi="ＭＳ 明朝" w:hint="eastAsia"/>
          <w:szCs w:val="21"/>
        </w:rPr>
        <w:t>し，対象児童生徒に手渡しておきます。学級の子どもたち全員に配布</w:t>
      </w:r>
      <w:r w:rsidR="009F5545">
        <w:rPr>
          <w:rFonts w:ascii="ＭＳ 明朝" w:hAnsi="ＭＳ 明朝" w:hint="eastAsia"/>
          <w:szCs w:val="21"/>
        </w:rPr>
        <w:t>することも考えられます。</w:t>
      </w:r>
      <w:r w:rsidRPr="005D0543">
        <w:rPr>
          <w:rFonts w:ascii="ＭＳ 明朝" w:hAnsi="ＭＳ 明朝" w:hint="eastAsia"/>
          <w:szCs w:val="21"/>
        </w:rPr>
        <w:t>各クラスで</w:t>
      </w:r>
      <w:r w:rsidR="008E184B">
        <w:rPr>
          <w:rFonts w:ascii="ＭＳ 明朝" w:hAnsi="ＭＳ 明朝" w:hint="eastAsia"/>
          <w:szCs w:val="21"/>
        </w:rPr>
        <w:t>大きく掲示されている</w:t>
      </w:r>
      <w:r w:rsidR="009F5545">
        <w:rPr>
          <w:rFonts w:ascii="ＭＳ 明朝" w:hAnsi="ＭＳ 明朝" w:hint="eastAsia"/>
          <w:szCs w:val="21"/>
        </w:rPr>
        <w:t>話型を活用するのも一つの方法です。</w:t>
      </w:r>
    </w:p>
    <w:p w:rsidR="000C3C87" w:rsidRDefault="000C3C87" w:rsidP="00DC066D">
      <w:pPr>
        <w:ind w:firstLineChars="100" w:firstLine="210"/>
        <w:rPr>
          <w:rFonts w:ascii="ＭＳ 明朝" w:hAnsi="ＭＳ 明朝"/>
          <w:szCs w:val="21"/>
        </w:rPr>
      </w:pPr>
    </w:p>
    <w:p w:rsidR="000C3C87" w:rsidRPr="005D0543" w:rsidRDefault="000C3C87" w:rsidP="00DC066D">
      <w:pPr>
        <w:rPr>
          <w:rFonts w:ascii="ＭＳ 明朝" w:hAnsi="ＭＳ 明朝"/>
          <w:szCs w:val="21"/>
        </w:rPr>
      </w:pPr>
    </w:p>
    <w:p w:rsidR="000C3C87" w:rsidRPr="00CD3718" w:rsidRDefault="000C3C87" w:rsidP="00DC066D">
      <w:pPr>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話</w:t>
      </w:r>
      <w:r w:rsidR="00F2710F">
        <w:rPr>
          <w:rFonts w:ascii="ＭＳ ゴシック" w:eastAsia="ＭＳ ゴシック" w:hAnsi="ＭＳ ゴシック" w:hint="eastAsia"/>
          <w:sz w:val="24"/>
          <w:szCs w:val="21"/>
          <w:bdr w:val="single" w:sz="4" w:space="0" w:color="auto"/>
        </w:rPr>
        <w:t>５</w:t>
      </w:r>
      <w:r>
        <w:rPr>
          <w:rFonts w:ascii="ＭＳ ゴシック" w:eastAsia="ＭＳ ゴシック" w:hAnsi="ＭＳ ゴシック" w:hint="eastAsia"/>
          <w:sz w:val="24"/>
          <w:szCs w:val="21"/>
        </w:rPr>
        <w:t xml:space="preserve"> </w:t>
      </w:r>
      <w:r w:rsidRPr="00CD3718">
        <w:rPr>
          <w:rFonts w:ascii="ＭＳ ゴシック" w:eastAsia="ＭＳ ゴシック" w:hAnsi="ＭＳ ゴシック" w:hint="eastAsia"/>
          <w:sz w:val="24"/>
          <w:szCs w:val="21"/>
        </w:rPr>
        <w:t>発表前に，話す内容を書く時間を設定</w:t>
      </w:r>
      <w:r>
        <w:rPr>
          <w:rFonts w:ascii="ＭＳ ゴシック" w:eastAsia="ＭＳ ゴシック" w:hAnsi="ＭＳ ゴシック" w:hint="eastAsia"/>
          <w:sz w:val="24"/>
          <w:szCs w:val="21"/>
        </w:rPr>
        <w:t>する。</w:t>
      </w:r>
    </w:p>
    <w:p w:rsidR="000C3C87" w:rsidRPr="0061626A" w:rsidRDefault="000C3C87" w:rsidP="00DC066D">
      <w:pPr>
        <w:rPr>
          <w:rFonts w:ascii="ＭＳ 明朝" w:hAnsi="ＭＳ 明朝"/>
          <w:sz w:val="24"/>
          <w:szCs w:val="21"/>
        </w:rPr>
      </w:pPr>
    </w:p>
    <w:p w:rsidR="000C3C87" w:rsidRPr="005D0543" w:rsidRDefault="000C3C87" w:rsidP="00DC066D">
      <w:pPr>
        <w:rPr>
          <w:rFonts w:ascii="ＭＳ 明朝" w:hAnsi="ＭＳ 明朝"/>
          <w:szCs w:val="21"/>
        </w:rPr>
      </w:pPr>
      <w:r>
        <w:rPr>
          <w:rFonts w:ascii="ＭＳ 明朝" w:hAnsi="ＭＳ 明朝" w:hint="eastAsia"/>
          <w:sz w:val="24"/>
          <w:szCs w:val="21"/>
        </w:rPr>
        <w:t xml:space="preserve">　</w:t>
      </w:r>
      <w:r w:rsidR="009F5545">
        <w:rPr>
          <w:rFonts w:ascii="ＭＳ 明朝" w:hAnsi="ＭＳ 明朝" w:hint="eastAsia"/>
          <w:szCs w:val="21"/>
        </w:rPr>
        <w:t>話す内容は，一度ワークシートやノートに書く時間を設けて</w:t>
      </w:r>
      <w:r w:rsidR="000C6BA8">
        <w:rPr>
          <w:rFonts w:ascii="ＭＳ 明朝" w:hAnsi="ＭＳ 明朝" w:hint="eastAsia"/>
          <w:szCs w:val="21"/>
        </w:rPr>
        <w:t>，机間指導の際に</w:t>
      </w:r>
      <w:r w:rsidR="001E2E6B">
        <w:rPr>
          <w:rFonts w:ascii="ＭＳ 明朝" w:hAnsi="ＭＳ 明朝" w:hint="eastAsia"/>
          <w:szCs w:val="21"/>
        </w:rPr>
        <w:t>内容を確認します。そこで</w:t>
      </w:r>
      <w:r w:rsidRPr="005D0543">
        <w:rPr>
          <w:rFonts w:ascii="ＭＳ 明朝" w:hAnsi="ＭＳ 明朝" w:hint="eastAsia"/>
          <w:szCs w:val="21"/>
        </w:rPr>
        <w:t>修正をしたり，「これでいい</w:t>
      </w:r>
      <w:r w:rsidR="009F5545">
        <w:rPr>
          <w:rFonts w:ascii="ＭＳ 明朝" w:hAnsi="ＭＳ 明朝" w:hint="eastAsia"/>
          <w:szCs w:val="21"/>
        </w:rPr>
        <w:t>です</w:t>
      </w:r>
      <w:r w:rsidRPr="005D0543">
        <w:rPr>
          <w:rFonts w:ascii="ＭＳ 明朝" w:hAnsi="ＭＳ 明朝" w:hint="eastAsia"/>
          <w:szCs w:val="21"/>
        </w:rPr>
        <w:t xml:space="preserve">よ。」と声をかけたりすることで，発表への自信をもつことができます。　　　　　　　　　　　　　　　　　　　　　　　　　　　　　</w:t>
      </w:r>
    </w:p>
    <w:p w:rsidR="000C3C87" w:rsidRDefault="001E2E6B" w:rsidP="000C3C87">
      <w:pPr>
        <w:jc w:val="left"/>
        <w:rPr>
          <w:rFonts w:ascii="ＭＳ 明朝" w:hAnsi="ＭＳ 明朝"/>
          <w:sz w:val="24"/>
          <w:szCs w:val="21"/>
        </w:rPr>
      </w:pPr>
      <w:r>
        <w:rPr>
          <w:rFonts w:ascii="ＭＳ 明朝" w:hAnsi="ＭＳ 明朝" w:hint="eastAsia"/>
          <w:noProof/>
          <w:sz w:val="24"/>
          <w:szCs w:val="21"/>
        </w:rPr>
        <w:drawing>
          <wp:anchor distT="0" distB="0" distL="114300" distR="114300" simplePos="0" relativeHeight="251684864" behindDoc="0" locked="0" layoutInCell="1" allowOverlap="1">
            <wp:simplePos x="0" y="0"/>
            <wp:positionH relativeFrom="column">
              <wp:posOffset>3266440</wp:posOffset>
            </wp:positionH>
            <wp:positionV relativeFrom="paragraph">
              <wp:posOffset>18415</wp:posOffset>
            </wp:positionV>
            <wp:extent cx="2200275" cy="1428750"/>
            <wp:effectExtent l="19050" t="0" r="9525" b="0"/>
            <wp:wrapNone/>
            <wp:docPr id="464" name="図 464" descr="IMG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MGA0016"/>
                    <pic:cNvPicPr>
                      <a:picLocks noChangeAspect="1" noChangeArrowheads="1"/>
                    </pic:cNvPicPr>
                  </pic:nvPicPr>
                  <pic:blipFill>
                    <a:blip r:embed="rId47" cstate="print">
                      <a:lum contrast="40000"/>
                    </a:blip>
                    <a:srcRect t="12833"/>
                    <a:stretch>
                      <a:fillRect/>
                    </a:stretch>
                  </pic:blipFill>
                  <pic:spPr bwMode="auto">
                    <a:xfrm>
                      <a:off x="0" y="0"/>
                      <a:ext cx="2200275" cy="1428750"/>
                    </a:xfrm>
                    <a:prstGeom prst="rect">
                      <a:avLst/>
                    </a:prstGeom>
                    <a:noFill/>
                    <a:ln w="9525">
                      <a:noFill/>
                      <a:miter lim="800000"/>
                      <a:headEnd/>
                      <a:tailEnd/>
                    </a:ln>
                  </pic:spPr>
                </pic:pic>
              </a:graphicData>
            </a:graphic>
          </wp:anchor>
        </w:drawing>
      </w:r>
      <w:r>
        <w:rPr>
          <w:rFonts w:ascii="ＭＳ 明朝" w:hAnsi="ＭＳ 明朝" w:hint="eastAsia"/>
          <w:noProof/>
          <w:sz w:val="24"/>
          <w:szCs w:val="21"/>
        </w:rPr>
        <w:drawing>
          <wp:anchor distT="0" distB="0" distL="114300" distR="114300" simplePos="0" relativeHeight="251683840" behindDoc="0" locked="0" layoutInCell="1" allowOverlap="1">
            <wp:simplePos x="0" y="0"/>
            <wp:positionH relativeFrom="column">
              <wp:posOffset>513715</wp:posOffset>
            </wp:positionH>
            <wp:positionV relativeFrom="paragraph">
              <wp:posOffset>8890</wp:posOffset>
            </wp:positionV>
            <wp:extent cx="1957705" cy="1466850"/>
            <wp:effectExtent l="19050" t="0" r="4445" b="0"/>
            <wp:wrapNone/>
            <wp:docPr id="463" name="図 463" descr="CIMG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IMG0456"/>
                    <pic:cNvPicPr>
                      <a:picLocks noChangeAspect="1" noChangeArrowheads="1"/>
                    </pic:cNvPicPr>
                  </pic:nvPicPr>
                  <pic:blipFill>
                    <a:blip r:embed="rId48" cstate="print"/>
                    <a:srcRect/>
                    <a:stretch>
                      <a:fillRect/>
                    </a:stretch>
                  </pic:blipFill>
                  <pic:spPr bwMode="auto">
                    <a:xfrm>
                      <a:off x="0" y="0"/>
                      <a:ext cx="1957705" cy="1466850"/>
                    </a:xfrm>
                    <a:prstGeom prst="rect">
                      <a:avLst/>
                    </a:prstGeom>
                    <a:noFill/>
                    <a:ln w="9525">
                      <a:noFill/>
                      <a:miter lim="800000"/>
                      <a:headEnd/>
                      <a:tailEnd/>
                    </a:ln>
                  </pic:spPr>
                </pic:pic>
              </a:graphicData>
            </a:graphic>
          </wp:anchor>
        </w:drawing>
      </w:r>
    </w:p>
    <w:p w:rsidR="009F5545" w:rsidRDefault="009F5545" w:rsidP="000C3C87">
      <w:pPr>
        <w:jc w:val="left"/>
        <w:rPr>
          <w:rFonts w:ascii="ＭＳ 明朝" w:hAnsi="ＭＳ 明朝"/>
          <w:sz w:val="24"/>
          <w:szCs w:val="21"/>
        </w:rPr>
      </w:pPr>
    </w:p>
    <w:p w:rsidR="000C3C87" w:rsidRDefault="000C3C87" w:rsidP="000C3C87">
      <w:pPr>
        <w:jc w:val="left"/>
        <w:rPr>
          <w:rFonts w:ascii="ＭＳ 明朝" w:hAnsi="ＭＳ 明朝"/>
          <w:sz w:val="24"/>
          <w:szCs w:val="21"/>
        </w:rPr>
      </w:pPr>
    </w:p>
    <w:p w:rsidR="00F2710F" w:rsidRDefault="00F2710F" w:rsidP="000C3C87">
      <w:pPr>
        <w:jc w:val="left"/>
        <w:rPr>
          <w:rFonts w:ascii="ＭＳ 明朝" w:hAnsi="ＭＳ 明朝"/>
          <w:sz w:val="24"/>
          <w:szCs w:val="21"/>
        </w:rPr>
      </w:pPr>
    </w:p>
    <w:p w:rsidR="00F2710F" w:rsidRDefault="00F2710F" w:rsidP="000C3C87">
      <w:pPr>
        <w:jc w:val="left"/>
        <w:rPr>
          <w:rFonts w:ascii="ＭＳ 明朝" w:hAnsi="ＭＳ 明朝"/>
          <w:sz w:val="24"/>
          <w:szCs w:val="21"/>
        </w:rPr>
      </w:pPr>
    </w:p>
    <w:p w:rsidR="00F2710F" w:rsidRDefault="00F2710F" w:rsidP="000C3C87">
      <w:pPr>
        <w:jc w:val="left"/>
        <w:rPr>
          <w:rFonts w:ascii="ＭＳ 明朝" w:hAnsi="ＭＳ 明朝"/>
          <w:sz w:val="24"/>
          <w:szCs w:val="21"/>
        </w:rPr>
      </w:pPr>
    </w:p>
    <w:p w:rsidR="00E07899" w:rsidRDefault="00DF5B05" w:rsidP="00E07899">
      <w:pPr>
        <w:rPr>
          <w:rFonts w:ascii="ＭＳ ゴシック" w:eastAsia="ＭＳ ゴシック" w:hAnsi="ＭＳ ゴシック"/>
          <w:sz w:val="24"/>
          <w:szCs w:val="21"/>
          <w:bdr w:val="single" w:sz="4" w:space="0" w:color="auto"/>
        </w:rPr>
      </w:pPr>
      <w:r>
        <w:rPr>
          <w:rFonts w:ascii="ＭＳ ゴシック" w:eastAsia="ＭＳ ゴシック" w:hAnsi="ＭＳ ゴシック"/>
          <w:noProof/>
          <w:sz w:val="24"/>
          <w:szCs w:val="21"/>
        </w:rPr>
        <w:pict>
          <v:shape id="_x0000_s1567" type="#_x0000_t202" style="position:absolute;left:0;text-align:left;margin-left:251.95pt;margin-top:10.85pt;width:201.4pt;height:42.75pt;z-index:251730944" strokeweight="3pt">
            <v:stroke linestyle="thinThin"/>
            <v:textbox inset="5.85pt,.7pt,5.85pt,.7pt">
              <w:txbxContent>
                <w:p w:rsidR="00E1547F" w:rsidRDefault="00E1547F" w:rsidP="00CB06E9">
                  <w:pPr>
                    <w:ind w:firstLineChars="100" w:firstLine="210"/>
                  </w:pPr>
                  <w:r>
                    <w:rPr>
                      <w:rFonts w:hint="eastAsia"/>
                    </w:rPr>
                    <w:t>中学校社会科で，自分の考えをノートに書いている様子</w:t>
                  </w:r>
                </w:p>
              </w:txbxContent>
            </v:textbox>
          </v:shape>
        </w:pict>
      </w:r>
      <w:r>
        <w:rPr>
          <w:rFonts w:ascii="ＭＳ ゴシック" w:eastAsia="ＭＳ ゴシック" w:hAnsi="ＭＳ ゴシック"/>
          <w:noProof/>
          <w:sz w:val="24"/>
          <w:szCs w:val="21"/>
        </w:rPr>
        <w:pict>
          <v:shape id="_x0000_s1566" type="#_x0000_t202" style="position:absolute;left:0;text-align:left;margin-left:21.7pt;margin-top:12.35pt;width:201.4pt;height:41.25pt;z-index:251729920" strokeweight="3pt">
            <v:stroke linestyle="thinThin"/>
            <v:textbox inset="5.85pt,.7pt,5.85pt,.7pt">
              <w:txbxContent>
                <w:p w:rsidR="00E1547F" w:rsidRDefault="00E1547F" w:rsidP="00CB06E9">
                  <w:pPr>
                    <w:ind w:firstLineChars="100" w:firstLine="210"/>
                  </w:pPr>
                  <w:r>
                    <w:rPr>
                      <w:rFonts w:hint="eastAsia"/>
                    </w:rPr>
                    <w:t>小学校国語科で付箋紙に自分の考えを書いている様子</w:t>
                  </w:r>
                </w:p>
              </w:txbxContent>
            </v:textbox>
          </v:shape>
        </w:pict>
      </w:r>
    </w:p>
    <w:p w:rsidR="006C39D8" w:rsidRDefault="006C39D8" w:rsidP="000C3C87">
      <w:pPr>
        <w:rPr>
          <w:rFonts w:ascii="ＭＳ ゴシック" w:eastAsia="ＭＳ ゴシック" w:hAnsi="ＭＳ ゴシック"/>
          <w:sz w:val="24"/>
          <w:szCs w:val="21"/>
          <w:bdr w:val="single" w:sz="4" w:space="0" w:color="auto"/>
        </w:rPr>
      </w:pPr>
    </w:p>
    <w:p w:rsidR="006C39D8" w:rsidRDefault="006C39D8" w:rsidP="000C3C87">
      <w:pPr>
        <w:rPr>
          <w:rFonts w:ascii="ＭＳ ゴシック" w:eastAsia="ＭＳ ゴシック" w:hAnsi="ＭＳ ゴシック"/>
          <w:sz w:val="24"/>
          <w:szCs w:val="21"/>
          <w:bdr w:val="single" w:sz="4" w:space="0" w:color="auto"/>
        </w:rPr>
      </w:pPr>
    </w:p>
    <w:p w:rsidR="000C3C87" w:rsidRDefault="000C3C87" w:rsidP="000C3C87">
      <w:pPr>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lastRenderedPageBreak/>
        <w:t>話</w:t>
      </w:r>
      <w:r w:rsidR="00E819F3">
        <w:rPr>
          <w:rFonts w:ascii="ＭＳ ゴシック" w:eastAsia="ＭＳ ゴシック" w:hAnsi="ＭＳ ゴシック" w:hint="eastAsia"/>
          <w:sz w:val="24"/>
          <w:szCs w:val="21"/>
          <w:bdr w:val="single" w:sz="4" w:space="0" w:color="auto"/>
        </w:rPr>
        <w:t>６</w:t>
      </w:r>
      <w:r>
        <w:rPr>
          <w:rFonts w:ascii="ＭＳ ゴシック" w:eastAsia="ＭＳ ゴシック" w:hAnsi="ＭＳ ゴシック" w:hint="eastAsia"/>
          <w:sz w:val="24"/>
          <w:szCs w:val="21"/>
        </w:rPr>
        <w:t xml:space="preserve"> </w:t>
      </w:r>
      <w:r w:rsidR="00CB06E9">
        <w:rPr>
          <w:rFonts w:ascii="ＭＳ ゴシック" w:eastAsia="ＭＳ ゴシック" w:hAnsi="ＭＳ ゴシック" w:hint="eastAsia"/>
          <w:sz w:val="24"/>
          <w:szCs w:val="21"/>
        </w:rPr>
        <w:t>二人組や少人数での</w:t>
      </w:r>
      <w:r>
        <w:rPr>
          <w:rFonts w:ascii="ＭＳ ゴシック" w:eastAsia="ＭＳ ゴシック" w:hAnsi="ＭＳ ゴシック" w:hint="eastAsia"/>
          <w:sz w:val="24"/>
          <w:szCs w:val="21"/>
        </w:rPr>
        <w:t>学習形態を採り入れる。</w:t>
      </w:r>
    </w:p>
    <w:p w:rsidR="008E184B" w:rsidRDefault="008E184B" w:rsidP="008E184B">
      <w:pPr>
        <w:jc w:val="left"/>
        <w:rPr>
          <w:rFonts w:ascii="ＭＳ 明朝" w:hAnsi="ＭＳ 明朝"/>
          <w:sz w:val="24"/>
          <w:szCs w:val="21"/>
        </w:rPr>
      </w:pPr>
    </w:p>
    <w:p w:rsidR="00E3200B" w:rsidRDefault="00E3200B" w:rsidP="008E184B">
      <w:pPr>
        <w:jc w:val="left"/>
        <w:rPr>
          <w:rFonts w:ascii="ＭＳ 明朝" w:hAnsi="ＭＳ 明朝"/>
          <w:szCs w:val="21"/>
        </w:rPr>
      </w:pPr>
      <w:r>
        <w:rPr>
          <w:rFonts w:ascii="ＭＳ 明朝" w:hAnsi="ＭＳ 明朝" w:hint="eastAsia"/>
          <w:sz w:val="24"/>
          <w:szCs w:val="21"/>
        </w:rPr>
        <w:t xml:space="preserve">　</w:t>
      </w:r>
      <w:r w:rsidRPr="00E3200B">
        <w:rPr>
          <w:rFonts w:ascii="ＭＳ 明朝" w:hAnsi="ＭＳ 明朝" w:hint="eastAsia"/>
          <w:szCs w:val="21"/>
        </w:rPr>
        <w:t>一斉への質問に対して，答えがあきらかな場合には，発言できている児童生徒でも，</w:t>
      </w:r>
      <w:r>
        <w:rPr>
          <w:rFonts w:ascii="ＭＳ 明朝" w:hAnsi="ＭＳ 明朝" w:hint="eastAsia"/>
          <w:szCs w:val="21"/>
        </w:rPr>
        <w:t>全体の場で</w:t>
      </w:r>
      <w:r w:rsidRPr="00E3200B">
        <w:rPr>
          <w:rFonts w:ascii="ＭＳ 明朝" w:hAnsi="ＭＳ 明朝" w:hint="eastAsia"/>
          <w:szCs w:val="21"/>
        </w:rPr>
        <w:t>自分の考えを</w:t>
      </w:r>
      <w:r>
        <w:rPr>
          <w:rFonts w:ascii="ＭＳ 明朝" w:hAnsi="ＭＳ 明朝" w:hint="eastAsia"/>
          <w:szCs w:val="21"/>
        </w:rPr>
        <w:t>発表すること</w:t>
      </w:r>
      <w:r w:rsidRPr="00E3200B">
        <w:rPr>
          <w:rFonts w:ascii="ＭＳ 明朝" w:hAnsi="ＭＳ 明朝" w:hint="eastAsia"/>
          <w:szCs w:val="21"/>
        </w:rPr>
        <w:t>は難しい場合があります。</w:t>
      </w:r>
    </w:p>
    <w:p w:rsidR="00E3200B" w:rsidRPr="00E3200B" w:rsidRDefault="00E3200B" w:rsidP="008E184B">
      <w:pPr>
        <w:jc w:val="left"/>
        <w:rPr>
          <w:rFonts w:ascii="ＭＳ 明朝" w:hAnsi="ＭＳ 明朝"/>
          <w:szCs w:val="21"/>
        </w:rPr>
      </w:pPr>
      <w:r>
        <w:rPr>
          <w:rFonts w:ascii="ＭＳ 明朝" w:hAnsi="ＭＳ 明朝" w:hint="eastAsia"/>
          <w:szCs w:val="21"/>
        </w:rPr>
        <w:t xml:space="preserve">　次の写真のように，二人組や少人数グループでの学習形態を採り入れることで，自分の考えを相手に伝える経験を積み</w:t>
      </w:r>
      <w:r w:rsidR="001E2E6B">
        <w:rPr>
          <w:rFonts w:ascii="ＭＳ 明朝" w:hAnsi="ＭＳ 明朝" w:hint="eastAsia"/>
          <w:szCs w:val="21"/>
        </w:rPr>
        <w:t>重ねていきます。その積み重ねが，表現することに対する自信をもたせる</w:t>
      </w:r>
      <w:r>
        <w:rPr>
          <w:rFonts w:ascii="ＭＳ 明朝" w:hAnsi="ＭＳ 明朝" w:hint="eastAsia"/>
          <w:szCs w:val="21"/>
        </w:rPr>
        <w:t>ことにつながります。</w:t>
      </w:r>
    </w:p>
    <w:p w:rsidR="006C39D8" w:rsidRDefault="00DF5B05" w:rsidP="008E184B">
      <w:pPr>
        <w:jc w:val="left"/>
        <w:rPr>
          <w:rFonts w:ascii="ＭＳ 明朝" w:hAnsi="ＭＳ 明朝"/>
          <w:szCs w:val="21"/>
        </w:rPr>
      </w:pPr>
      <w:r w:rsidRPr="00DF5B05">
        <w:rPr>
          <w:rFonts w:ascii="ＭＳ ゴシック" w:eastAsia="ＭＳ ゴシック" w:hAnsi="ＭＳ ゴシック"/>
          <w:noProof/>
          <w:sz w:val="24"/>
          <w:szCs w:val="21"/>
        </w:rPr>
        <w:pict>
          <v:shape id="_x0000_s1579" type="#_x0000_t202" style="position:absolute;margin-left:1.15pt;margin-top:2in;width:252pt;height:99pt;z-index:251740160" strokeweight="3pt">
            <v:stroke linestyle="thinThin"/>
            <v:textbox inset="5.85pt,.7pt,5.85pt,.7pt">
              <w:txbxContent>
                <w:p w:rsidR="00E1547F" w:rsidRDefault="00E1547F" w:rsidP="00D3098A">
                  <w:pPr>
                    <w:ind w:firstLineChars="100" w:firstLine="210"/>
                  </w:pPr>
                  <w:r>
                    <w:rPr>
                      <w:rFonts w:hint="eastAsia"/>
                    </w:rPr>
                    <w:t>小学校国語科で，自分が見つけた言葉を相手に示しながら，二人組で発表し合っている様子</w:t>
                  </w:r>
                </w:p>
                <w:p w:rsidR="00E1547F" w:rsidRDefault="00E1547F" w:rsidP="00D3098A">
                  <w:pPr>
                    <w:ind w:firstLineChars="100" w:firstLine="210"/>
                  </w:pPr>
                  <w:r>
                    <w:rPr>
                      <w:rFonts w:hint="eastAsia"/>
                    </w:rPr>
                    <w:t>（全体交流では，このワークシートを拡大したものを提示し，自分が見つけた言葉を指し示しながら発表する形式を採り入れました。）</w:t>
                  </w:r>
                </w:p>
              </w:txbxContent>
            </v:textbox>
          </v:shape>
        </w:pict>
      </w:r>
      <w:r w:rsidRPr="00DF5B05">
        <w:rPr>
          <w:rFonts w:ascii="ＭＳ ゴシック" w:eastAsia="ＭＳ ゴシック" w:hAnsi="ＭＳ ゴシック"/>
          <w:noProof/>
          <w:sz w:val="24"/>
          <w:szCs w:val="21"/>
        </w:rPr>
        <w:pict>
          <v:shape id="_x0000_s1578" type="#_x0000_t202" style="position:absolute;margin-left:1.15pt;margin-top:9pt;width:252pt;height:99pt;z-index:251739136" strokeweight="3pt">
            <v:stroke linestyle="thinThin"/>
            <v:textbox inset="5.85pt,.7pt,5.85pt,.7pt">
              <w:txbxContent>
                <w:p w:rsidR="00E1547F" w:rsidRDefault="00E1547F" w:rsidP="00CB06E9">
                  <w:pPr>
                    <w:ind w:firstLineChars="100" w:firstLine="210"/>
                  </w:pPr>
                  <w:r>
                    <w:rPr>
                      <w:rFonts w:hint="eastAsia"/>
                    </w:rPr>
                    <w:t>中学校社会科で，グループとしての考えをホワイトボードに記入している様子</w:t>
                  </w:r>
                </w:p>
                <w:p w:rsidR="00E1547F" w:rsidRDefault="00E1547F" w:rsidP="00CB06E9">
                  <w:pPr>
                    <w:ind w:firstLineChars="100" w:firstLine="210"/>
                  </w:pPr>
                  <w:r>
                    <w:rPr>
                      <w:rFonts w:hint="eastAsia"/>
                    </w:rPr>
                    <w:t>（全体交流では，各グループのホワイトボードを黒板に貼り，グループの代表が指し示しながら発表しました。）</w:t>
                  </w:r>
                </w:p>
              </w:txbxContent>
            </v:textbox>
          </v:shape>
        </w:pict>
      </w:r>
      <w:r w:rsidR="00D33A16">
        <w:rPr>
          <w:noProof/>
        </w:rPr>
        <w:drawing>
          <wp:anchor distT="0" distB="0" distL="114300" distR="114300" simplePos="0" relativeHeight="251658240" behindDoc="0" locked="0" layoutInCell="1" allowOverlap="1">
            <wp:simplePos x="0" y="0"/>
            <wp:positionH relativeFrom="column">
              <wp:posOffset>-14605</wp:posOffset>
            </wp:positionH>
            <wp:positionV relativeFrom="paragraph">
              <wp:posOffset>118110</wp:posOffset>
            </wp:positionV>
            <wp:extent cx="2399665" cy="1481455"/>
            <wp:effectExtent l="19050" t="19050" r="19685" b="23495"/>
            <wp:wrapSquare wrapText="bothSides"/>
            <wp:docPr id="384" name="図 384" descr="IMG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MGA0003"/>
                    <pic:cNvPicPr>
                      <a:picLocks noChangeAspect="1" noChangeArrowheads="1"/>
                    </pic:cNvPicPr>
                  </pic:nvPicPr>
                  <pic:blipFill>
                    <a:blip r:embed="rId49" cstate="print">
                      <a:lum bright="20000"/>
                    </a:blip>
                    <a:srcRect/>
                    <a:stretch>
                      <a:fillRect/>
                    </a:stretch>
                  </pic:blipFill>
                  <pic:spPr bwMode="auto">
                    <a:xfrm>
                      <a:off x="0" y="0"/>
                      <a:ext cx="2399665" cy="1481455"/>
                    </a:xfrm>
                    <a:prstGeom prst="rect">
                      <a:avLst/>
                    </a:prstGeom>
                    <a:noFill/>
                    <a:ln w="9525">
                      <a:solidFill>
                        <a:srgbClr val="000000"/>
                      </a:solidFill>
                      <a:miter lim="800000"/>
                      <a:headEnd/>
                      <a:tailEnd/>
                    </a:ln>
                  </pic:spPr>
                </pic:pic>
              </a:graphicData>
            </a:graphic>
          </wp:anchor>
        </w:drawing>
      </w:r>
    </w:p>
    <w:p w:rsidR="006C39D8" w:rsidRDefault="006C39D8" w:rsidP="00E07899">
      <w:pPr>
        <w:ind w:leftChars="-300" w:hangingChars="300" w:hanging="630"/>
        <w:jc w:val="left"/>
        <w:rPr>
          <w:rFonts w:ascii="ＭＳ 明朝" w:hAnsi="ＭＳ 明朝"/>
          <w:szCs w:val="21"/>
        </w:rPr>
      </w:pPr>
    </w:p>
    <w:p w:rsidR="000C3C87" w:rsidRDefault="000C3C87" w:rsidP="008E184B">
      <w:pPr>
        <w:jc w:val="left"/>
        <w:rPr>
          <w:rFonts w:ascii="ＭＳ ゴシック" w:eastAsia="ＭＳ ゴシック" w:hAnsi="ＭＳ ゴシック"/>
          <w:szCs w:val="21"/>
        </w:rPr>
      </w:pPr>
    </w:p>
    <w:p w:rsidR="006C39D8" w:rsidRDefault="006C39D8" w:rsidP="00E819F3">
      <w:pPr>
        <w:jc w:val="left"/>
        <w:rPr>
          <w:rFonts w:ascii="ＭＳ ゴシック" w:eastAsia="ＭＳ ゴシック" w:hAnsi="ＭＳ ゴシック"/>
          <w:szCs w:val="21"/>
        </w:rPr>
      </w:pPr>
    </w:p>
    <w:p w:rsidR="008E184B" w:rsidRDefault="008E184B" w:rsidP="00E819F3">
      <w:pPr>
        <w:jc w:val="left"/>
        <w:rPr>
          <w:rFonts w:ascii="ＭＳ ゴシック" w:eastAsia="ＭＳ ゴシック" w:hAnsi="ＭＳ ゴシック"/>
          <w:szCs w:val="21"/>
        </w:rPr>
      </w:pPr>
    </w:p>
    <w:p w:rsidR="008E184B" w:rsidRDefault="008E184B" w:rsidP="00E819F3">
      <w:pPr>
        <w:jc w:val="left"/>
        <w:rPr>
          <w:rFonts w:ascii="ＭＳ ゴシック" w:eastAsia="ＭＳ ゴシック" w:hAnsi="ＭＳ ゴシック"/>
          <w:szCs w:val="21"/>
        </w:rPr>
      </w:pPr>
    </w:p>
    <w:p w:rsidR="008E184B" w:rsidRDefault="008E184B" w:rsidP="00E819F3">
      <w:pPr>
        <w:jc w:val="left"/>
        <w:rPr>
          <w:rFonts w:ascii="ＭＳ ゴシック" w:eastAsia="ＭＳ ゴシック" w:hAnsi="ＭＳ ゴシック"/>
          <w:szCs w:val="21"/>
        </w:rPr>
      </w:pPr>
    </w:p>
    <w:p w:rsidR="008E184B" w:rsidRDefault="008E184B" w:rsidP="00E819F3">
      <w:pPr>
        <w:jc w:val="left"/>
        <w:rPr>
          <w:rFonts w:ascii="ＭＳ ゴシック" w:eastAsia="ＭＳ ゴシック" w:hAnsi="ＭＳ ゴシック"/>
          <w:szCs w:val="21"/>
        </w:rPr>
      </w:pPr>
    </w:p>
    <w:p w:rsidR="008E184B" w:rsidRDefault="008E184B" w:rsidP="00E819F3">
      <w:pPr>
        <w:jc w:val="left"/>
        <w:rPr>
          <w:rFonts w:ascii="ＭＳ ゴシック" w:eastAsia="ＭＳ ゴシック" w:hAnsi="ＭＳ ゴシック"/>
          <w:szCs w:val="21"/>
        </w:rPr>
      </w:pPr>
      <w:r>
        <w:rPr>
          <w:rFonts w:ascii="ＭＳ ゴシック" w:eastAsia="ＭＳ ゴシック" w:hAnsi="ＭＳ ゴシック" w:hint="eastAsia"/>
          <w:noProof/>
          <w:szCs w:val="21"/>
        </w:rPr>
        <w:drawing>
          <wp:anchor distT="0" distB="0" distL="114300" distR="114300" simplePos="0" relativeHeight="251659264" behindDoc="0" locked="0" layoutInCell="1" allowOverlap="1">
            <wp:simplePos x="0" y="0"/>
            <wp:positionH relativeFrom="column">
              <wp:posOffset>-15240</wp:posOffset>
            </wp:positionH>
            <wp:positionV relativeFrom="paragraph">
              <wp:posOffset>4445</wp:posOffset>
            </wp:positionV>
            <wp:extent cx="2399665" cy="1429385"/>
            <wp:effectExtent l="19050" t="19050" r="19685" b="18415"/>
            <wp:wrapSquare wrapText="bothSides"/>
            <wp:docPr id="385" name="図 385" descr="IMG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MGA0012"/>
                    <pic:cNvPicPr>
                      <a:picLocks noChangeAspect="1" noChangeArrowheads="1"/>
                    </pic:cNvPicPr>
                  </pic:nvPicPr>
                  <pic:blipFill>
                    <a:blip r:embed="rId50" cstate="print">
                      <a:lum bright="20000"/>
                    </a:blip>
                    <a:srcRect/>
                    <a:stretch>
                      <a:fillRect/>
                    </a:stretch>
                  </pic:blipFill>
                  <pic:spPr bwMode="auto">
                    <a:xfrm>
                      <a:off x="0" y="0"/>
                      <a:ext cx="2399665" cy="1429385"/>
                    </a:xfrm>
                    <a:prstGeom prst="rect">
                      <a:avLst/>
                    </a:prstGeom>
                    <a:noFill/>
                    <a:ln w="9525">
                      <a:solidFill>
                        <a:srgbClr val="000000"/>
                      </a:solidFill>
                      <a:miter lim="800000"/>
                      <a:headEnd/>
                      <a:tailEnd/>
                    </a:ln>
                  </pic:spPr>
                </pic:pic>
              </a:graphicData>
            </a:graphic>
          </wp:anchor>
        </w:drawing>
      </w:r>
    </w:p>
    <w:p w:rsidR="008E184B" w:rsidRDefault="008E184B" w:rsidP="00E819F3">
      <w:pPr>
        <w:jc w:val="left"/>
        <w:rPr>
          <w:rFonts w:ascii="ＭＳ ゴシック" w:eastAsia="ＭＳ ゴシック" w:hAnsi="ＭＳ ゴシック"/>
          <w:szCs w:val="21"/>
        </w:rPr>
      </w:pPr>
    </w:p>
    <w:p w:rsidR="008E184B" w:rsidRDefault="008E184B" w:rsidP="00E819F3">
      <w:pPr>
        <w:jc w:val="left"/>
        <w:rPr>
          <w:rFonts w:ascii="ＭＳ ゴシック" w:eastAsia="ＭＳ ゴシック" w:hAnsi="ＭＳ ゴシック"/>
          <w:szCs w:val="21"/>
        </w:rPr>
      </w:pPr>
    </w:p>
    <w:p w:rsidR="008E184B" w:rsidRDefault="008E184B" w:rsidP="00E819F3">
      <w:pPr>
        <w:jc w:val="left"/>
        <w:rPr>
          <w:rFonts w:ascii="ＭＳ ゴシック" w:eastAsia="ＭＳ ゴシック" w:hAnsi="ＭＳ ゴシック"/>
          <w:szCs w:val="21"/>
        </w:rPr>
      </w:pPr>
    </w:p>
    <w:p w:rsidR="008E184B" w:rsidRDefault="008E184B" w:rsidP="00E819F3">
      <w:pPr>
        <w:jc w:val="left"/>
        <w:rPr>
          <w:rFonts w:ascii="ＭＳ ゴシック" w:eastAsia="ＭＳ ゴシック" w:hAnsi="ＭＳ ゴシック"/>
          <w:szCs w:val="21"/>
        </w:rPr>
      </w:pPr>
    </w:p>
    <w:p w:rsidR="008E184B" w:rsidRDefault="008E184B" w:rsidP="00E819F3">
      <w:pPr>
        <w:jc w:val="left"/>
        <w:rPr>
          <w:rFonts w:ascii="ＭＳ ゴシック" w:eastAsia="ＭＳ ゴシック" w:hAnsi="ＭＳ ゴシック"/>
          <w:szCs w:val="21"/>
        </w:rPr>
      </w:pPr>
    </w:p>
    <w:p w:rsidR="008E184B" w:rsidRDefault="008E184B" w:rsidP="00E819F3">
      <w:pPr>
        <w:jc w:val="left"/>
        <w:rPr>
          <w:rFonts w:ascii="ＭＳ ゴシック" w:eastAsia="ＭＳ ゴシック" w:hAnsi="ＭＳ ゴシック"/>
          <w:szCs w:val="21"/>
        </w:rPr>
      </w:pPr>
    </w:p>
    <w:p w:rsidR="00E3200B" w:rsidRDefault="00E3200B" w:rsidP="00E819F3">
      <w:pPr>
        <w:jc w:val="left"/>
        <w:rPr>
          <w:rFonts w:ascii="ＭＳ ゴシック" w:eastAsia="ＭＳ ゴシック" w:hAnsi="ＭＳ ゴシック"/>
          <w:szCs w:val="21"/>
        </w:rPr>
      </w:pPr>
    </w:p>
    <w:p w:rsidR="00E3200B" w:rsidRDefault="00E3200B" w:rsidP="00E819F3">
      <w:pPr>
        <w:jc w:val="left"/>
        <w:rPr>
          <w:rFonts w:ascii="ＭＳ ゴシック" w:eastAsia="ＭＳ ゴシック" w:hAnsi="ＭＳ ゴシック"/>
          <w:szCs w:val="21"/>
        </w:rPr>
      </w:pPr>
    </w:p>
    <w:p w:rsidR="000C3C87" w:rsidRDefault="00D33A16" w:rsidP="00D168EF">
      <w:pPr>
        <w:ind w:firstLineChars="1500" w:firstLine="3150"/>
        <w:jc w:val="left"/>
        <w:rPr>
          <w:rFonts w:ascii="ＭＳ ゴシック" w:eastAsia="ＭＳ ゴシック" w:hAnsi="ＭＳ ゴシック"/>
          <w:szCs w:val="21"/>
        </w:rPr>
      </w:pPr>
      <w:r>
        <w:rPr>
          <w:noProof/>
        </w:rPr>
        <w:drawing>
          <wp:anchor distT="0" distB="0" distL="114300" distR="114300" simplePos="0" relativeHeight="251714560" behindDoc="0" locked="0" layoutInCell="1" allowOverlap="1">
            <wp:simplePos x="0" y="0"/>
            <wp:positionH relativeFrom="column">
              <wp:posOffset>4800600</wp:posOffset>
            </wp:positionH>
            <wp:positionV relativeFrom="paragraph">
              <wp:posOffset>0</wp:posOffset>
            </wp:positionV>
            <wp:extent cx="741045" cy="914400"/>
            <wp:effectExtent l="19050" t="0" r="1905" b="0"/>
            <wp:wrapNone/>
            <wp:docPr id="160" name="図 160" descr="BH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H_042"/>
                    <pic:cNvPicPr>
                      <a:picLocks noChangeAspect="1" noChangeArrowheads="1"/>
                    </pic:cNvPicPr>
                  </pic:nvPicPr>
                  <pic:blipFill>
                    <a:blip r:embed="rId51" cstate="print"/>
                    <a:srcRect/>
                    <a:stretch>
                      <a:fillRect/>
                    </a:stretch>
                  </pic:blipFill>
                  <pic:spPr bwMode="auto">
                    <a:xfrm>
                      <a:off x="0" y="0"/>
                      <a:ext cx="741045" cy="914400"/>
                    </a:xfrm>
                    <a:prstGeom prst="rect">
                      <a:avLst/>
                    </a:prstGeom>
                    <a:noFill/>
                    <a:ln w="9525">
                      <a:noFill/>
                      <a:miter lim="800000"/>
                      <a:headEnd/>
                      <a:tailEnd/>
                    </a:ln>
                  </pic:spPr>
                </pic:pic>
              </a:graphicData>
            </a:graphic>
          </wp:anchor>
        </w:drawing>
      </w:r>
      <w:r w:rsidR="00DF5B05" w:rsidRPr="00DF5B05">
        <w:rPr>
          <w:rFonts w:ascii="ＭＳ 明朝" w:hAnsi="ＭＳ 明朝"/>
          <w:noProof/>
          <w:szCs w:val="21"/>
        </w:rPr>
        <w:pict>
          <v:roundrect id="_x0000_s1266" style="position:absolute;left:0;text-align:left;margin-left:1.9pt;margin-top:0;width:449.6pt;height:54pt;z-index:251650048;mso-position-horizontal-relative:text;mso-position-vertical-relative:text" arcsize="10923f">
            <v:shadow on="t" opacity=".5" offset="6pt,6pt"/>
            <v:textbox style="mso-next-textbox:#_x0000_s1266" inset="5.85pt,.7pt,5.85pt,.7pt">
              <w:txbxContent>
                <w:p w:rsidR="00E1547F" w:rsidRPr="00D40C51" w:rsidRDefault="00E1547F" w:rsidP="00A562B0">
                  <w:pPr>
                    <w:spacing w:line="276" w:lineRule="auto"/>
                    <w:rPr>
                      <w:bdr w:val="single" w:sz="4" w:space="0" w:color="auto"/>
                    </w:rPr>
                  </w:pPr>
                  <w:r>
                    <w:rPr>
                      <w:rFonts w:hint="eastAsia"/>
                      <w:bdr w:val="single" w:sz="4" w:space="0" w:color="auto"/>
                    </w:rPr>
                    <w:t>ひらがな，カタカナを読む力</w:t>
                  </w:r>
                </w:p>
                <w:p w:rsidR="00E1547F" w:rsidRPr="00A562B0" w:rsidRDefault="00E1547F" w:rsidP="00A562B0">
                  <w:pPr>
                    <w:spacing w:line="276" w:lineRule="auto"/>
                    <w:rPr>
                      <w:rFonts w:ascii="ＭＳ ゴシック" w:eastAsia="ＭＳ ゴシック" w:hAnsi="ＭＳ ゴシック"/>
                      <w:sz w:val="24"/>
                    </w:rPr>
                  </w:pPr>
                  <w:r>
                    <w:rPr>
                      <w:rFonts w:hint="eastAsia"/>
                    </w:rPr>
                    <w:t xml:space="preserve">　</w:t>
                  </w:r>
                  <w:r>
                    <w:rPr>
                      <w:rFonts w:ascii="ＭＳ ゴシック" w:eastAsia="ＭＳ ゴシック" w:hAnsi="ＭＳ ゴシック" w:hint="eastAsia"/>
                      <w:sz w:val="24"/>
                    </w:rPr>
                    <w:t>△発音するのに，時間がかかっている。</w:t>
                  </w:r>
                </w:p>
              </w:txbxContent>
            </v:textbox>
          </v:roundrect>
        </w:pict>
      </w:r>
    </w:p>
    <w:p w:rsidR="000C3C87" w:rsidRDefault="000C3C87" w:rsidP="000C3C87">
      <w:pPr>
        <w:ind w:firstLineChars="1500" w:firstLine="3150"/>
        <w:jc w:val="left"/>
        <w:rPr>
          <w:rFonts w:ascii="ＭＳ ゴシック" w:eastAsia="ＭＳ ゴシック" w:hAnsi="ＭＳ ゴシック"/>
          <w:szCs w:val="21"/>
        </w:rPr>
      </w:pPr>
    </w:p>
    <w:p w:rsidR="000C3C87" w:rsidRDefault="000C3C87" w:rsidP="000C3C87">
      <w:pPr>
        <w:jc w:val="left"/>
        <w:rPr>
          <w:rFonts w:ascii="ＭＳ ゴシック" w:eastAsia="ＭＳ ゴシック" w:hAnsi="ＭＳ ゴシック"/>
          <w:szCs w:val="21"/>
        </w:rPr>
      </w:pPr>
    </w:p>
    <w:p w:rsidR="00E07899" w:rsidRDefault="00E07899" w:rsidP="00DA7348">
      <w:pPr>
        <w:jc w:val="left"/>
        <w:rPr>
          <w:rFonts w:ascii="ＭＳ ゴシック" w:eastAsia="ＭＳ ゴシック" w:hAnsi="ＭＳ ゴシック"/>
          <w:szCs w:val="21"/>
        </w:rPr>
      </w:pPr>
    </w:p>
    <w:p w:rsidR="00E07899" w:rsidRPr="00E07899" w:rsidRDefault="00E07899" w:rsidP="00DA7348">
      <w:pPr>
        <w:jc w:val="left"/>
        <w:rPr>
          <w:rFonts w:ascii="ＭＳ 明朝" w:hAnsi="ＭＳ 明朝"/>
          <w:szCs w:val="21"/>
        </w:rPr>
      </w:pPr>
    </w:p>
    <w:p w:rsidR="0047727A" w:rsidRPr="0047727A" w:rsidRDefault="006C7952" w:rsidP="00DA7348">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読</w:t>
      </w:r>
      <w:r w:rsidR="00D168EF">
        <w:rPr>
          <w:rFonts w:ascii="ＭＳ ゴシック" w:eastAsia="ＭＳ ゴシック" w:hAnsi="ＭＳ ゴシック" w:hint="eastAsia"/>
          <w:sz w:val="24"/>
          <w:szCs w:val="21"/>
          <w:bdr w:val="single" w:sz="4" w:space="0" w:color="auto"/>
        </w:rPr>
        <w:t>６</w:t>
      </w:r>
      <w:r w:rsidR="002E1A23">
        <w:rPr>
          <w:rFonts w:ascii="ＭＳ ゴシック" w:eastAsia="ＭＳ ゴシック" w:hAnsi="ＭＳ ゴシック" w:hint="eastAsia"/>
          <w:sz w:val="24"/>
          <w:szCs w:val="21"/>
        </w:rPr>
        <w:t xml:space="preserve"> </w:t>
      </w:r>
      <w:r w:rsidR="0047727A" w:rsidRPr="0047727A">
        <w:rPr>
          <w:rFonts w:ascii="ＭＳ ゴシック" w:eastAsia="ＭＳ ゴシック" w:hAnsi="ＭＳ ゴシック" w:hint="eastAsia"/>
          <w:sz w:val="24"/>
          <w:szCs w:val="21"/>
        </w:rPr>
        <w:t>ひらがな</w:t>
      </w:r>
      <w:r w:rsidR="00A562B0">
        <w:rPr>
          <w:rFonts w:ascii="ＭＳ ゴシック" w:eastAsia="ＭＳ ゴシック" w:hAnsi="ＭＳ ゴシック" w:hint="eastAsia"/>
          <w:sz w:val="24"/>
          <w:szCs w:val="21"/>
        </w:rPr>
        <w:t>，カタカナ</w:t>
      </w:r>
      <w:r w:rsidR="00CB06E9">
        <w:rPr>
          <w:rFonts w:ascii="ＭＳ ゴシック" w:eastAsia="ＭＳ ゴシック" w:hAnsi="ＭＳ ゴシック" w:hint="eastAsia"/>
          <w:sz w:val="24"/>
          <w:szCs w:val="21"/>
        </w:rPr>
        <w:t>が併記された</w:t>
      </w:r>
      <w:r w:rsidR="00E819F3">
        <w:rPr>
          <w:rFonts w:ascii="ＭＳ ゴシック" w:eastAsia="ＭＳ ゴシック" w:hAnsi="ＭＳ ゴシック" w:hint="eastAsia"/>
          <w:sz w:val="24"/>
          <w:szCs w:val="21"/>
        </w:rPr>
        <w:t>五十音表を用意する。</w:t>
      </w:r>
    </w:p>
    <w:p w:rsidR="0047727A" w:rsidRDefault="0047727A" w:rsidP="00DA7348">
      <w:pPr>
        <w:jc w:val="left"/>
        <w:rPr>
          <w:rFonts w:ascii="ＭＳ 明朝" w:hAnsi="ＭＳ 明朝"/>
          <w:szCs w:val="21"/>
        </w:rPr>
      </w:pPr>
    </w:p>
    <w:p w:rsidR="00577A33" w:rsidRDefault="00577A33" w:rsidP="0041552A">
      <w:pPr>
        <w:jc w:val="left"/>
        <w:rPr>
          <w:rFonts w:ascii="ＭＳ 明朝" w:hAnsi="ＭＳ 明朝"/>
          <w:szCs w:val="21"/>
        </w:rPr>
      </w:pPr>
      <w:r>
        <w:rPr>
          <w:rFonts w:ascii="ＭＳ 明朝" w:hAnsi="ＭＳ 明朝" w:hint="eastAsia"/>
          <w:szCs w:val="21"/>
        </w:rPr>
        <w:t xml:space="preserve">　ひらがなが</w:t>
      </w:r>
      <w:r w:rsidR="001E2E6B">
        <w:rPr>
          <w:rFonts w:ascii="ＭＳ 明朝" w:hAnsi="ＭＳ 明朝" w:hint="eastAsia"/>
          <w:szCs w:val="21"/>
        </w:rPr>
        <w:t>しっかりと定着していない時期には，「け」という文字だけを見る</w:t>
      </w:r>
      <w:r w:rsidR="0047727A">
        <w:rPr>
          <w:rFonts w:ascii="ＭＳ 明朝" w:hAnsi="ＭＳ 明朝" w:hint="eastAsia"/>
          <w:szCs w:val="21"/>
        </w:rPr>
        <w:t>と，すぐに発音が思い出せなくても，五十音表の中で，「か，き，く，け」と順に発音していくと，わかる場合があります。</w:t>
      </w:r>
    </w:p>
    <w:p w:rsidR="00E07899" w:rsidRDefault="001E2E6B" w:rsidP="0041552A">
      <w:pPr>
        <w:ind w:firstLineChars="100" w:firstLine="210"/>
        <w:jc w:val="left"/>
        <w:rPr>
          <w:rFonts w:ascii="ＭＳ 明朝" w:hAnsi="ＭＳ 明朝"/>
          <w:szCs w:val="21"/>
        </w:rPr>
      </w:pPr>
      <w:r>
        <w:rPr>
          <w:rFonts w:ascii="ＭＳ 明朝" w:hAnsi="ＭＳ 明朝" w:hint="eastAsia"/>
          <w:szCs w:val="21"/>
        </w:rPr>
        <w:t>カタカナも</w:t>
      </w:r>
      <w:r w:rsidR="00577A33" w:rsidRPr="00F9591F">
        <w:rPr>
          <w:rFonts w:ascii="ＭＳ 明朝" w:hAnsi="ＭＳ 明朝" w:hint="eastAsia"/>
          <w:szCs w:val="21"/>
        </w:rPr>
        <w:t>覚えにくい要素の一つです。</w:t>
      </w:r>
      <w:r w:rsidR="00577A33" w:rsidRPr="00782DF6">
        <w:rPr>
          <w:rFonts w:ascii="ＭＳ ゴシック" w:eastAsia="ＭＳ ゴシック" w:hAnsi="ＭＳ ゴシック" w:hint="eastAsia"/>
          <w:szCs w:val="21"/>
        </w:rPr>
        <w:t>ひらがなとカタカナが</w:t>
      </w:r>
      <w:r>
        <w:rPr>
          <w:rFonts w:ascii="ＭＳ 明朝" w:hAnsi="ＭＳ 明朝" w:hint="eastAsia"/>
          <w:szCs w:val="21"/>
        </w:rPr>
        <w:t>裏表になっている五十音表だと</w:t>
      </w:r>
      <w:r w:rsidR="00D3098A">
        <w:rPr>
          <w:rFonts w:ascii="ＭＳ 明朝" w:hAnsi="ＭＳ 明朝" w:hint="eastAsia"/>
          <w:szCs w:val="21"/>
        </w:rPr>
        <w:t>見比べにくいです。</w:t>
      </w:r>
      <w:r w:rsidR="00577A33" w:rsidRPr="00F9591F">
        <w:rPr>
          <w:rFonts w:ascii="ＭＳ 明朝" w:hAnsi="ＭＳ 明朝" w:hint="eastAsia"/>
          <w:szCs w:val="21"/>
        </w:rPr>
        <w:t>文字が少し小さくなってもいいので，</w:t>
      </w:r>
      <w:r w:rsidR="00577A33" w:rsidRPr="00782DF6">
        <w:rPr>
          <w:rFonts w:ascii="ＭＳ ゴシック" w:eastAsia="ＭＳ ゴシック" w:hAnsi="ＭＳ ゴシック" w:hint="eastAsia"/>
          <w:szCs w:val="21"/>
        </w:rPr>
        <w:t>並んでいるものを作成</w:t>
      </w:r>
      <w:r w:rsidR="00577A33" w:rsidRPr="00F9591F">
        <w:rPr>
          <w:rFonts w:ascii="ＭＳ 明朝" w:hAnsi="ＭＳ 明朝" w:hint="eastAsia"/>
          <w:szCs w:val="21"/>
        </w:rPr>
        <w:t>するようにします。</w:t>
      </w:r>
      <w:r w:rsidR="00577A33">
        <w:rPr>
          <w:rFonts w:ascii="ＭＳ 明朝" w:hAnsi="ＭＳ 明朝" w:hint="eastAsia"/>
          <w:szCs w:val="21"/>
        </w:rPr>
        <w:t>ローマ字での表記があれば，読むときの支援になります。</w:t>
      </w:r>
    </w:p>
    <w:p w:rsidR="0047727A" w:rsidRDefault="00E07899" w:rsidP="0041552A">
      <w:pPr>
        <w:ind w:firstLineChars="100" w:firstLine="210"/>
        <w:jc w:val="left"/>
        <w:rPr>
          <w:rFonts w:ascii="ＭＳ 明朝" w:hAnsi="ＭＳ 明朝"/>
          <w:szCs w:val="21"/>
        </w:rPr>
      </w:pPr>
      <w:r>
        <w:rPr>
          <w:rFonts w:ascii="ＭＳ 明朝" w:hAnsi="ＭＳ 明朝" w:hint="eastAsia"/>
          <w:szCs w:val="21"/>
        </w:rPr>
        <w:t>※</w:t>
      </w:r>
      <w:r w:rsidR="0014488A">
        <w:rPr>
          <w:rFonts w:ascii="ＭＳ 明朝" w:hAnsi="ＭＳ 明朝" w:hint="eastAsia"/>
          <w:szCs w:val="21"/>
        </w:rPr>
        <w:t>巻末資料</w:t>
      </w:r>
      <w:r w:rsidR="005D31EC">
        <w:rPr>
          <w:rFonts w:ascii="ＭＳ 明朝" w:hAnsi="ＭＳ 明朝" w:hint="eastAsia"/>
          <w:szCs w:val="21"/>
        </w:rPr>
        <w:t>2</w:t>
      </w:r>
      <w:r w:rsidR="00662F22">
        <w:rPr>
          <w:rFonts w:ascii="ＭＳ 明朝" w:hAnsi="ＭＳ 明朝" w:hint="eastAsia"/>
          <w:szCs w:val="21"/>
        </w:rPr>
        <w:t>に「ひらがな・カタカナ表記一覧カード」がありますので</w:t>
      </w:r>
      <w:r w:rsidR="00577A33">
        <w:rPr>
          <w:rFonts w:ascii="ＭＳ 明朝" w:hAnsi="ＭＳ 明朝" w:hint="eastAsia"/>
          <w:szCs w:val="21"/>
        </w:rPr>
        <w:t>参照してください。</w:t>
      </w:r>
    </w:p>
    <w:p w:rsidR="003407E9" w:rsidRDefault="003407E9" w:rsidP="0041552A">
      <w:pPr>
        <w:ind w:firstLineChars="100" w:firstLine="210"/>
        <w:jc w:val="left"/>
        <w:rPr>
          <w:rFonts w:ascii="ＭＳ 明朝" w:hAnsi="ＭＳ 明朝"/>
          <w:szCs w:val="21"/>
        </w:rPr>
      </w:pPr>
    </w:p>
    <w:p w:rsidR="008F32DB" w:rsidRDefault="00DF5B05" w:rsidP="00DA7348">
      <w:pPr>
        <w:jc w:val="left"/>
        <w:rPr>
          <w:rFonts w:ascii="ＭＳ 明朝" w:hAnsi="ＭＳ 明朝"/>
          <w:szCs w:val="21"/>
        </w:rPr>
      </w:pPr>
      <w:r>
        <w:rPr>
          <w:rFonts w:ascii="ＭＳ 明朝" w:hAnsi="ＭＳ 明朝"/>
          <w:noProof/>
          <w:szCs w:val="21"/>
        </w:rPr>
        <w:lastRenderedPageBreak/>
        <w:pict>
          <v:roundrect id="_x0000_s1268" style="position:absolute;margin-left:5.25pt;margin-top:0;width:449.6pt;height:54pt;z-index:251651072" arcsize="10923f">
            <v:shadow on="t" opacity=".5" offset="6pt,6pt"/>
            <v:textbox inset="5.85pt,.7pt,5.85pt,.7pt">
              <w:txbxContent>
                <w:p w:rsidR="00E1547F" w:rsidRPr="00D40C51" w:rsidRDefault="00E1547F" w:rsidP="00577A33">
                  <w:pPr>
                    <w:spacing w:line="276" w:lineRule="auto"/>
                    <w:rPr>
                      <w:bdr w:val="single" w:sz="4" w:space="0" w:color="auto"/>
                    </w:rPr>
                  </w:pPr>
                  <w:r>
                    <w:rPr>
                      <w:rFonts w:hint="eastAsia"/>
                      <w:bdr w:val="single" w:sz="4" w:space="0" w:color="auto"/>
                    </w:rPr>
                    <w:t>ひらがな，カタカナを読む力</w:t>
                  </w:r>
                </w:p>
                <w:p w:rsidR="00E1547F" w:rsidRPr="00577A33" w:rsidRDefault="00E1547F" w:rsidP="00577A33">
                  <w:pPr>
                    <w:spacing w:line="276" w:lineRule="auto"/>
                    <w:rPr>
                      <w:rFonts w:ascii="ＭＳ ゴシック" w:eastAsia="ＭＳ ゴシック" w:hAnsi="ＭＳ ゴシック"/>
                      <w:sz w:val="24"/>
                    </w:rPr>
                  </w:pPr>
                  <w:r>
                    <w:rPr>
                      <w:rFonts w:hint="eastAsia"/>
                    </w:rPr>
                    <w:t xml:space="preserve">　</w:t>
                  </w:r>
                  <w:r w:rsidRPr="00577A33">
                    <w:rPr>
                      <w:rFonts w:ascii="ＭＳ ゴシック" w:eastAsia="ＭＳ ゴシック" w:hAnsi="ＭＳ ゴシック" w:hint="eastAsia"/>
                      <w:sz w:val="24"/>
                    </w:rPr>
                    <w:t>○時々発音を間違って読んでいる。</w:t>
                  </w:r>
                </w:p>
              </w:txbxContent>
            </v:textbox>
          </v:roundrect>
        </w:pict>
      </w:r>
    </w:p>
    <w:p w:rsidR="008F32DB" w:rsidRDefault="008F32DB" w:rsidP="00DA7348">
      <w:pPr>
        <w:jc w:val="left"/>
        <w:rPr>
          <w:rFonts w:ascii="ＭＳ 明朝" w:hAnsi="ＭＳ 明朝"/>
          <w:szCs w:val="21"/>
        </w:rPr>
      </w:pPr>
    </w:p>
    <w:p w:rsidR="008F32DB" w:rsidRDefault="008F32DB" w:rsidP="00DA7348">
      <w:pPr>
        <w:jc w:val="left"/>
        <w:rPr>
          <w:rFonts w:ascii="ＭＳ 明朝" w:hAnsi="ＭＳ 明朝"/>
          <w:szCs w:val="21"/>
        </w:rPr>
      </w:pPr>
    </w:p>
    <w:p w:rsidR="00EC51B6" w:rsidRPr="00E07899" w:rsidRDefault="00EC51B6" w:rsidP="00DA7348">
      <w:pPr>
        <w:jc w:val="left"/>
        <w:rPr>
          <w:rFonts w:ascii="ＭＳ 明朝" w:hAnsi="ＭＳ 明朝"/>
          <w:szCs w:val="21"/>
        </w:rPr>
      </w:pPr>
    </w:p>
    <w:p w:rsidR="0047727A" w:rsidRPr="00F9591F" w:rsidRDefault="006C7952" w:rsidP="00DA7348">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読</w:t>
      </w:r>
      <w:r w:rsidR="00432468">
        <w:rPr>
          <w:rFonts w:ascii="ＭＳ ゴシック" w:eastAsia="ＭＳ ゴシック" w:hAnsi="ＭＳ ゴシック" w:hint="eastAsia"/>
          <w:sz w:val="24"/>
          <w:szCs w:val="21"/>
          <w:bdr w:val="single" w:sz="4" w:space="0" w:color="auto"/>
        </w:rPr>
        <w:t>７</w:t>
      </w:r>
      <w:r w:rsidR="002E1A23">
        <w:rPr>
          <w:rFonts w:ascii="ＭＳ ゴシック" w:eastAsia="ＭＳ ゴシック" w:hAnsi="ＭＳ ゴシック" w:hint="eastAsia"/>
          <w:sz w:val="24"/>
          <w:szCs w:val="21"/>
        </w:rPr>
        <w:t xml:space="preserve"> </w:t>
      </w:r>
      <w:r w:rsidR="00E07899">
        <w:rPr>
          <w:rFonts w:ascii="ＭＳ ゴシック" w:eastAsia="ＭＳ ゴシック" w:hAnsi="ＭＳ ゴシック" w:hint="eastAsia"/>
          <w:sz w:val="24"/>
          <w:szCs w:val="21"/>
        </w:rPr>
        <w:t>正しく発音できない場合は，指導者の発音を聴いて繰り返して発音する。</w:t>
      </w:r>
    </w:p>
    <w:p w:rsidR="00C3024E" w:rsidRDefault="00C3024E" w:rsidP="00DA7348">
      <w:pPr>
        <w:jc w:val="left"/>
        <w:rPr>
          <w:rFonts w:ascii="ＭＳ 明朝" w:hAnsi="ＭＳ 明朝"/>
          <w:szCs w:val="21"/>
        </w:rPr>
      </w:pPr>
    </w:p>
    <w:p w:rsidR="000E3EBF" w:rsidRDefault="00BE168F" w:rsidP="00533256">
      <w:pPr>
        <w:spacing w:line="300" w:lineRule="exact"/>
        <w:jc w:val="left"/>
        <w:rPr>
          <w:rFonts w:ascii="ＭＳ 明朝" w:hAnsi="ＭＳ 明朝"/>
          <w:szCs w:val="21"/>
        </w:rPr>
      </w:pPr>
      <w:r>
        <w:rPr>
          <w:rFonts w:ascii="ＭＳ 明朝" w:hAnsi="ＭＳ 明朝" w:hint="eastAsia"/>
          <w:szCs w:val="21"/>
        </w:rPr>
        <w:t xml:space="preserve">　濁音・半濁音，促音などをはじ</w:t>
      </w:r>
      <w:r w:rsidR="00C3024E">
        <w:rPr>
          <w:rFonts w:ascii="ＭＳ 明朝" w:hAnsi="ＭＳ 明朝" w:hint="eastAsia"/>
          <w:szCs w:val="21"/>
        </w:rPr>
        <w:t>めとす</w:t>
      </w:r>
      <w:r w:rsidR="00F9591F">
        <w:rPr>
          <w:rFonts w:ascii="ＭＳ 明朝" w:hAnsi="ＭＳ 明朝" w:hint="eastAsia"/>
          <w:szCs w:val="21"/>
        </w:rPr>
        <w:t>る発音は，習得するまでに時間がかかります。正しい発音を聴いて覚えていくしかありません。</w:t>
      </w:r>
      <w:r w:rsidR="00E07899">
        <w:rPr>
          <w:rFonts w:ascii="ＭＳ 明朝" w:hAnsi="ＭＳ 明朝" w:hint="eastAsia"/>
          <w:szCs w:val="21"/>
        </w:rPr>
        <w:t>「繰り返して発音する</w:t>
      </w:r>
      <w:r w:rsidR="00806F2F">
        <w:rPr>
          <w:rFonts w:ascii="ＭＳ 明朝" w:hAnsi="ＭＳ 明朝" w:hint="eastAsia"/>
          <w:szCs w:val="21"/>
        </w:rPr>
        <w:t>」</w:t>
      </w:r>
      <w:r w:rsidR="00F9591F">
        <w:rPr>
          <w:rFonts w:ascii="ＭＳ 明朝" w:hAnsi="ＭＳ 明朝" w:hint="eastAsia"/>
          <w:szCs w:val="21"/>
        </w:rPr>
        <w:t>とありますが，</w:t>
      </w:r>
      <w:r w:rsidR="00E07899">
        <w:rPr>
          <w:rFonts w:ascii="ＭＳ ゴシック" w:eastAsia="ＭＳ ゴシック" w:hAnsi="ＭＳ ゴシック" w:hint="eastAsia"/>
          <w:szCs w:val="21"/>
        </w:rPr>
        <w:t>繰り返</w:t>
      </w:r>
      <w:r w:rsidR="00F9591F" w:rsidRPr="00F9591F">
        <w:rPr>
          <w:rFonts w:ascii="ＭＳ ゴシック" w:eastAsia="ＭＳ ゴシック" w:hAnsi="ＭＳ ゴシック" w:hint="eastAsia"/>
          <w:szCs w:val="21"/>
        </w:rPr>
        <w:t>したくない</w:t>
      </w:r>
      <w:r w:rsidR="00E07899">
        <w:rPr>
          <w:rFonts w:ascii="ＭＳ ゴシック" w:eastAsia="ＭＳ ゴシック" w:hAnsi="ＭＳ ゴシック" w:hint="eastAsia"/>
          <w:szCs w:val="21"/>
        </w:rPr>
        <w:t>様子</w:t>
      </w:r>
      <w:r w:rsidR="00F9591F" w:rsidRPr="00F9591F">
        <w:rPr>
          <w:rFonts w:ascii="ＭＳ ゴシック" w:eastAsia="ＭＳ ゴシック" w:hAnsi="ＭＳ ゴシック" w:hint="eastAsia"/>
          <w:szCs w:val="21"/>
        </w:rPr>
        <w:t>があれば，無理にさせない方がいい</w:t>
      </w:r>
      <w:r w:rsidR="00F9591F" w:rsidRPr="00BE168F">
        <w:rPr>
          <w:rFonts w:ascii="ＭＳ 明朝" w:hAnsi="ＭＳ 明朝" w:hint="eastAsia"/>
          <w:szCs w:val="21"/>
        </w:rPr>
        <w:t>でしょう。</w:t>
      </w:r>
      <w:r w:rsidR="001B0DEC">
        <w:rPr>
          <w:rFonts w:ascii="ＭＳ 明朝" w:hAnsi="ＭＳ 明朝" w:hint="eastAsia"/>
          <w:szCs w:val="21"/>
        </w:rPr>
        <w:t>読むことができなくて</w:t>
      </w:r>
      <w:r w:rsidR="00F9591F">
        <w:rPr>
          <w:rFonts w:ascii="ＭＳ 明朝" w:hAnsi="ＭＳ 明朝" w:hint="eastAsia"/>
          <w:szCs w:val="21"/>
        </w:rPr>
        <w:t>困っている</w:t>
      </w:r>
      <w:r w:rsidR="00E07899">
        <w:rPr>
          <w:rFonts w:ascii="ＭＳ 明朝" w:hAnsi="ＭＳ 明朝" w:hint="eastAsia"/>
          <w:szCs w:val="21"/>
        </w:rPr>
        <w:t>様子</w:t>
      </w:r>
      <w:r w:rsidR="00806F2F">
        <w:rPr>
          <w:rFonts w:ascii="ＭＳ 明朝" w:hAnsi="ＭＳ 明朝" w:hint="eastAsia"/>
          <w:szCs w:val="21"/>
        </w:rPr>
        <w:t>があれば，正しい発音を聴かせるだけでよ</w:t>
      </w:r>
      <w:r w:rsidR="00F9591F">
        <w:rPr>
          <w:rFonts w:ascii="ＭＳ 明朝" w:hAnsi="ＭＳ 明朝" w:hint="eastAsia"/>
          <w:szCs w:val="21"/>
        </w:rPr>
        <w:t>いと考えます</w:t>
      </w:r>
      <w:r w:rsidR="00533256">
        <w:rPr>
          <w:rFonts w:ascii="ＭＳ 明朝" w:hAnsi="ＭＳ 明朝" w:hint="eastAsia"/>
          <w:szCs w:val="21"/>
        </w:rPr>
        <w:t>。</w:t>
      </w:r>
    </w:p>
    <w:p w:rsidR="00533256" w:rsidRDefault="00533256" w:rsidP="00533256">
      <w:pPr>
        <w:spacing w:line="300" w:lineRule="exact"/>
        <w:jc w:val="left"/>
        <w:rPr>
          <w:rFonts w:ascii="ＭＳ 明朝" w:hAnsi="ＭＳ 明朝"/>
          <w:szCs w:val="21"/>
        </w:rPr>
      </w:pPr>
    </w:p>
    <w:p w:rsidR="0014488A" w:rsidRPr="00E07899" w:rsidRDefault="0014488A" w:rsidP="00533256">
      <w:pPr>
        <w:spacing w:line="300" w:lineRule="exact"/>
        <w:jc w:val="left"/>
        <w:rPr>
          <w:rFonts w:ascii="ＭＳ 明朝" w:hAnsi="ＭＳ 明朝"/>
          <w:szCs w:val="21"/>
        </w:rPr>
      </w:pPr>
    </w:p>
    <w:p w:rsidR="000E3EBF" w:rsidRDefault="00DF5B05" w:rsidP="00F9591F">
      <w:pPr>
        <w:jc w:val="left"/>
        <w:rPr>
          <w:rFonts w:ascii="ＭＳ 明朝" w:hAnsi="ＭＳ 明朝"/>
          <w:szCs w:val="21"/>
        </w:rPr>
      </w:pPr>
      <w:r w:rsidRPr="00DF5B05">
        <w:rPr>
          <w:rFonts w:ascii="ＭＳ ゴシック" w:eastAsia="ＭＳ ゴシック" w:hAnsi="ＭＳ ゴシック"/>
          <w:noProof/>
          <w:sz w:val="24"/>
          <w:szCs w:val="21"/>
        </w:rPr>
        <w:pict>
          <v:roundrect id="_x0000_s1272" style="position:absolute;margin-left:-5.25pt;margin-top:0;width:449.6pt;height:54pt;z-index:251652096" arcsize="10923f">
            <v:shadow on="t" opacity=".5" offset="6pt,6pt"/>
            <v:textbox inset="5.85pt,.7pt,5.85pt,.7pt">
              <w:txbxContent>
                <w:p w:rsidR="00E1547F" w:rsidRPr="00D40C51" w:rsidRDefault="00E1547F" w:rsidP="00577A33">
                  <w:pPr>
                    <w:spacing w:line="276" w:lineRule="auto"/>
                    <w:rPr>
                      <w:bdr w:val="single" w:sz="4" w:space="0" w:color="auto"/>
                    </w:rPr>
                  </w:pPr>
                  <w:r>
                    <w:rPr>
                      <w:rFonts w:hint="eastAsia"/>
                      <w:bdr w:val="single" w:sz="4" w:space="0" w:color="auto"/>
                    </w:rPr>
                    <w:t>文章を音読する力</w:t>
                  </w:r>
                </w:p>
                <w:p w:rsidR="00E1547F" w:rsidRPr="00577A33" w:rsidRDefault="00E1547F" w:rsidP="00577A33">
                  <w:pPr>
                    <w:spacing w:line="276" w:lineRule="auto"/>
                    <w:rPr>
                      <w:rFonts w:ascii="ＭＳ ゴシック" w:eastAsia="ＭＳ ゴシック" w:hAnsi="ＭＳ ゴシック"/>
                      <w:sz w:val="24"/>
                    </w:rPr>
                  </w:pPr>
                  <w:r>
                    <w:rPr>
                      <w:rFonts w:hint="eastAsia"/>
                    </w:rPr>
                    <w:t xml:space="preserve">　</w:t>
                  </w:r>
                  <w:r w:rsidRPr="00577A33">
                    <w:rPr>
                      <w:rFonts w:ascii="ＭＳ ゴシック" w:eastAsia="ＭＳ ゴシック" w:hAnsi="ＭＳ ゴシック" w:hint="eastAsia"/>
                      <w:sz w:val="24"/>
                    </w:rPr>
                    <w:t>△言葉や文単位で読むことができず，一文字ずつ読んでいる。</w:t>
                  </w:r>
                </w:p>
              </w:txbxContent>
            </v:textbox>
          </v:roundrect>
        </w:pict>
      </w:r>
    </w:p>
    <w:p w:rsidR="000E3EBF" w:rsidRDefault="000E3EBF" w:rsidP="00F9591F">
      <w:pPr>
        <w:jc w:val="left"/>
        <w:rPr>
          <w:rFonts w:ascii="ＭＳ 明朝" w:hAnsi="ＭＳ 明朝"/>
          <w:szCs w:val="21"/>
        </w:rPr>
      </w:pPr>
    </w:p>
    <w:p w:rsidR="000E3EBF" w:rsidRDefault="000E3EBF" w:rsidP="00F9591F">
      <w:pPr>
        <w:jc w:val="left"/>
        <w:rPr>
          <w:rFonts w:ascii="ＭＳ 明朝" w:hAnsi="ＭＳ 明朝"/>
          <w:szCs w:val="21"/>
        </w:rPr>
      </w:pPr>
    </w:p>
    <w:p w:rsidR="00E819F3" w:rsidRDefault="00E819F3" w:rsidP="00577A33">
      <w:pPr>
        <w:jc w:val="left"/>
        <w:rPr>
          <w:rFonts w:ascii="ＭＳ 明朝" w:hAnsi="ＭＳ 明朝"/>
          <w:szCs w:val="21"/>
        </w:rPr>
      </w:pPr>
    </w:p>
    <w:p w:rsidR="00577A33" w:rsidRPr="00525252" w:rsidRDefault="00577A33" w:rsidP="00E07899">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読</w:t>
      </w:r>
      <w:r w:rsidR="00432468">
        <w:rPr>
          <w:rFonts w:ascii="ＭＳ ゴシック" w:eastAsia="ＭＳ ゴシック" w:hAnsi="ＭＳ ゴシック" w:hint="eastAsia"/>
          <w:sz w:val="24"/>
          <w:szCs w:val="21"/>
          <w:bdr w:val="single" w:sz="4" w:space="0" w:color="auto"/>
        </w:rPr>
        <w:t>８</w:t>
      </w:r>
      <w:r>
        <w:rPr>
          <w:rFonts w:ascii="ＭＳ ゴシック" w:eastAsia="ＭＳ ゴシック" w:hAnsi="ＭＳ ゴシック" w:hint="eastAsia"/>
          <w:sz w:val="24"/>
          <w:szCs w:val="21"/>
        </w:rPr>
        <w:t xml:space="preserve"> </w:t>
      </w:r>
      <w:r w:rsidR="00E07899">
        <w:rPr>
          <w:rFonts w:ascii="ＭＳ ゴシック" w:eastAsia="ＭＳ ゴシック" w:hAnsi="ＭＳ ゴシック" w:hint="eastAsia"/>
          <w:sz w:val="24"/>
          <w:szCs w:val="21"/>
        </w:rPr>
        <w:t>指導者</w:t>
      </w:r>
      <w:r w:rsidRPr="00525252">
        <w:rPr>
          <w:rFonts w:ascii="ＭＳ ゴシック" w:eastAsia="ＭＳ ゴシック" w:hAnsi="ＭＳ ゴシック" w:hint="eastAsia"/>
          <w:sz w:val="24"/>
          <w:szCs w:val="21"/>
        </w:rPr>
        <w:t>の範読，それらを録音したものなどを活用して，</w:t>
      </w:r>
      <w:r w:rsidR="00E07899">
        <w:rPr>
          <w:rFonts w:ascii="ＭＳ ゴシック" w:eastAsia="ＭＳ ゴシック" w:hAnsi="ＭＳ ゴシック" w:hint="eastAsia"/>
          <w:sz w:val="24"/>
          <w:szCs w:val="21"/>
        </w:rPr>
        <w:t>読みのモデル</w:t>
      </w:r>
      <w:r w:rsidRPr="00525252">
        <w:rPr>
          <w:rFonts w:ascii="ＭＳ ゴシック" w:eastAsia="ＭＳ ゴシック" w:hAnsi="ＭＳ ゴシック" w:hint="eastAsia"/>
          <w:sz w:val="24"/>
          <w:szCs w:val="21"/>
        </w:rPr>
        <w:t>を示す。</w:t>
      </w:r>
    </w:p>
    <w:p w:rsidR="00A818CA" w:rsidRDefault="00A818CA" w:rsidP="00577A33">
      <w:pPr>
        <w:ind w:firstLineChars="100" w:firstLine="210"/>
        <w:jc w:val="left"/>
        <w:rPr>
          <w:rFonts w:ascii="ＭＳ 明朝" w:hAnsi="ＭＳ 明朝"/>
          <w:szCs w:val="21"/>
        </w:rPr>
      </w:pPr>
    </w:p>
    <w:p w:rsidR="00577A33" w:rsidRDefault="00577A33" w:rsidP="00A818CA">
      <w:pPr>
        <w:ind w:firstLineChars="100" w:firstLine="210"/>
        <w:jc w:val="left"/>
        <w:rPr>
          <w:rFonts w:ascii="ＭＳ 明朝" w:hAnsi="ＭＳ 明朝"/>
          <w:szCs w:val="21"/>
        </w:rPr>
      </w:pPr>
      <w:r>
        <w:rPr>
          <w:rFonts w:ascii="ＭＳ 明朝" w:hAnsi="ＭＳ 明朝" w:hint="eastAsia"/>
          <w:szCs w:val="21"/>
        </w:rPr>
        <w:t>多くの小学校では，どの学年でも毎日</w:t>
      </w:r>
      <w:r w:rsidR="00E07899">
        <w:rPr>
          <w:rFonts w:ascii="ＭＳ 明朝" w:hAnsi="ＭＳ 明朝" w:hint="eastAsia"/>
          <w:szCs w:val="21"/>
        </w:rPr>
        <w:t>，</w:t>
      </w:r>
      <w:r>
        <w:rPr>
          <w:rFonts w:ascii="ＭＳ 明朝" w:hAnsi="ＭＳ 明朝" w:hint="eastAsia"/>
          <w:szCs w:val="21"/>
        </w:rPr>
        <w:t>国語の教科書の音読が</w:t>
      </w:r>
      <w:r w:rsidR="001B0DEC">
        <w:rPr>
          <w:rFonts w:ascii="ＭＳ 明朝" w:hAnsi="ＭＳ 明朝" w:hint="eastAsia"/>
          <w:szCs w:val="21"/>
        </w:rPr>
        <w:t>宿題になっているのではないでしょうか。「日本語がわからないから</w:t>
      </w:r>
      <w:r>
        <w:rPr>
          <w:rFonts w:ascii="ＭＳ 明朝" w:hAnsi="ＭＳ 明朝" w:hint="eastAsia"/>
          <w:szCs w:val="21"/>
        </w:rPr>
        <w:t>音読は無理だ。」と考えずに，</w:t>
      </w:r>
      <w:r w:rsidRPr="00202192">
        <w:rPr>
          <w:rFonts w:ascii="ＭＳ ゴシック" w:eastAsia="ＭＳ ゴシック" w:hAnsi="ＭＳ ゴシック" w:hint="eastAsia"/>
          <w:szCs w:val="21"/>
        </w:rPr>
        <w:t>ひらがなが読めるようになったら，音読ができるように支援</w:t>
      </w:r>
      <w:r w:rsidRPr="008F32DB">
        <w:rPr>
          <w:rFonts w:ascii="ＭＳ 明朝" w:hAnsi="ＭＳ 明朝" w:hint="eastAsia"/>
          <w:szCs w:val="21"/>
        </w:rPr>
        <w:t>します。</w:t>
      </w:r>
      <w:r w:rsidR="00E07899">
        <w:rPr>
          <w:rFonts w:ascii="ＭＳ 明朝" w:hAnsi="ＭＳ 明朝" w:hint="eastAsia"/>
          <w:szCs w:val="21"/>
        </w:rPr>
        <w:t>範読を聴いて練習すると，日本語らしい読み方ができるようになります。</w:t>
      </w:r>
    </w:p>
    <w:p w:rsidR="00577A33" w:rsidRDefault="00577A33" w:rsidP="00F9591F">
      <w:pPr>
        <w:jc w:val="left"/>
        <w:rPr>
          <w:rFonts w:ascii="ＭＳ 明朝" w:hAnsi="ＭＳ 明朝"/>
          <w:szCs w:val="21"/>
        </w:rPr>
      </w:pPr>
    </w:p>
    <w:p w:rsidR="00577A33" w:rsidRPr="00F24346" w:rsidRDefault="00577A33" w:rsidP="00577A33">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読</w:t>
      </w:r>
      <w:r w:rsidR="00432468">
        <w:rPr>
          <w:rFonts w:ascii="ＭＳ ゴシック" w:eastAsia="ＭＳ ゴシック" w:hAnsi="ＭＳ ゴシック" w:hint="eastAsia"/>
          <w:sz w:val="24"/>
          <w:szCs w:val="21"/>
          <w:bdr w:val="single" w:sz="4" w:space="0" w:color="auto"/>
        </w:rPr>
        <w:t>９</w:t>
      </w:r>
      <w:r>
        <w:rPr>
          <w:rFonts w:ascii="ＭＳ ゴシック" w:eastAsia="ＭＳ ゴシック" w:hAnsi="ＭＳ ゴシック" w:hint="eastAsia"/>
          <w:sz w:val="24"/>
          <w:szCs w:val="21"/>
        </w:rPr>
        <w:t xml:space="preserve"> 分かち書きさ</w:t>
      </w:r>
      <w:r w:rsidRPr="00F24346">
        <w:rPr>
          <w:rFonts w:ascii="ＭＳ ゴシック" w:eastAsia="ＭＳ ゴシック" w:hAnsi="ＭＳ ゴシック" w:hint="eastAsia"/>
          <w:sz w:val="24"/>
          <w:szCs w:val="21"/>
        </w:rPr>
        <w:t>れていない文には，文節</w:t>
      </w:r>
      <w:r w:rsidR="00E07899">
        <w:rPr>
          <w:rFonts w:ascii="ＭＳ ゴシック" w:eastAsia="ＭＳ ゴシック" w:hAnsi="ＭＳ ゴシック" w:hint="eastAsia"/>
          <w:sz w:val="24"/>
          <w:szCs w:val="21"/>
        </w:rPr>
        <w:t>に</w:t>
      </w:r>
      <w:r>
        <w:rPr>
          <w:rFonts w:ascii="ＭＳ ゴシック" w:eastAsia="ＭＳ ゴシック" w:hAnsi="ＭＳ ゴシック" w:hint="eastAsia"/>
          <w:sz w:val="24"/>
          <w:szCs w:val="21"/>
        </w:rPr>
        <w:t>区切りを入れる</w:t>
      </w:r>
      <w:r w:rsidRPr="00F24346">
        <w:rPr>
          <w:rFonts w:ascii="ＭＳ ゴシック" w:eastAsia="ＭＳ ゴシック" w:hAnsi="ＭＳ ゴシック" w:hint="eastAsia"/>
          <w:sz w:val="24"/>
          <w:szCs w:val="21"/>
        </w:rPr>
        <w:t>。</w:t>
      </w:r>
    </w:p>
    <w:p w:rsidR="00577A33" w:rsidRDefault="00577A33" w:rsidP="00577A33">
      <w:pPr>
        <w:jc w:val="left"/>
        <w:rPr>
          <w:rFonts w:ascii="ＭＳ 明朝" w:hAnsi="ＭＳ 明朝"/>
          <w:szCs w:val="21"/>
        </w:rPr>
      </w:pPr>
    </w:p>
    <w:p w:rsidR="0014488A" w:rsidRDefault="00DF5B05" w:rsidP="00BE168F">
      <w:pPr>
        <w:jc w:val="left"/>
        <w:rPr>
          <w:rFonts w:ascii="ＭＳ 明朝" w:hAnsi="ＭＳ 明朝"/>
          <w:szCs w:val="21"/>
        </w:rPr>
      </w:pPr>
      <w:r>
        <w:rPr>
          <w:rFonts w:ascii="ＭＳ 明朝" w:hAnsi="ＭＳ 明朝"/>
          <w:noProof/>
          <w:szCs w:val="21"/>
        </w:rPr>
        <w:pict>
          <v:group id="_x0000_s1598" style="position:absolute;margin-left:219.35pt;margin-top:0;width:231pt;height:252pt;z-index:251779072" coordorigin="5805,2738" coordsize="4620,5040">
            <v:shape id="_x0000_s1380" type="#_x0000_t202" style="position:absolute;left:5805;top:2738;width:4620;height:5040" o:regroupid="15">
              <v:textbox style="layout-flow:vertical-ideographic;mso-next-textbox:#_x0000_s1380" inset="5.85pt,1.05mm,5.85pt,1.05mm">
                <w:txbxContent>
                  <w:p w:rsidR="00E1547F" w:rsidRPr="00F86DB7" w:rsidRDefault="00E1547F" w:rsidP="00577A33">
                    <w:pPr>
                      <w:rPr>
                        <w:rFonts w:ascii="HG教科書体" w:eastAsia="HG教科書体"/>
                        <w:spacing w:val="40"/>
                        <w:sz w:val="24"/>
                      </w:rPr>
                    </w:pPr>
                    <w:r>
                      <w:rPr>
                        <w:rFonts w:hint="eastAsia"/>
                      </w:rPr>
                      <w:t xml:space="preserve">　</w:t>
                    </w:r>
                    <w:r w:rsidRPr="00F86DB7">
                      <w:rPr>
                        <w:rFonts w:ascii="HG教科書体" w:eastAsia="HG教科書体" w:hint="eastAsia"/>
                        <w:spacing w:val="40"/>
                        <w:sz w:val="24"/>
                      </w:rPr>
                      <w:t>アクセルをふもうとしたとき、</w:t>
                    </w:r>
                    <w:r w:rsidRPr="00F86DB7">
                      <w:rPr>
                        <w:rFonts w:ascii="HG教科書体" w:eastAsia="HG教科書体"/>
                        <w:spacing w:val="40"/>
                        <w:sz w:val="24"/>
                      </w:rPr>
                      <w:ruby>
                        <w:rubyPr>
                          <w:rubyAlign w:val="distributeSpace"/>
                          <w:hps w:val="12"/>
                          <w:hpsRaise w:val="22"/>
                          <w:hpsBaseText w:val="24"/>
                          <w:lid w:val="ja-JP"/>
                        </w:rubyPr>
                        <w:rt>
                          <w:r w:rsidR="00E1547F" w:rsidRPr="00F86DB7">
                            <w:rPr>
                              <w:rFonts w:ascii="HG教科書体" w:eastAsia="HG教科書体" w:hint="eastAsia"/>
                              <w:spacing w:val="40"/>
                              <w:sz w:val="12"/>
                            </w:rPr>
                            <w:t>まつい</w:t>
                          </w:r>
                        </w:rt>
                        <w:rubyBase>
                          <w:r w:rsidR="00E1547F" w:rsidRPr="00F86DB7">
                            <w:rPr>
                              <w:rFonts w:ascii="HG教科書体" w:eastAsia="HG教科書体" w:hint="eastAsia"/>
                              <w:spacing w:val="40"/>
                              <w:sz w:val="24"/>
                            </w:rPr>
                            <w:t>松井</w:t>
                          </w:r>
                        </w:rubyBase>
                      </w:ruby>
                    </w:r>
                    <w:r w:rsidRPr="00F86DB7">
                      <w:rPr>
                        <w:rFonts w:ascii="HG教科書体" w:eastAsia="HG教科書体" w:hint="eastAsia"/>
                        <w:spacing w:val="40"/>
                        <w:sz w:val="24"/>
                      </w:rPr>
                      <w:t>さんは、はっとしました。</w:t>
                    </w:r>
                  </w:p>
                  <w:p w:rsidR="00E1547F" w:rsidRPr="00F86DB7" w:rsidRDefault="00E1547F" w:rsidP="00577A33">
                    <w:pPr>
                      <w:rPr>
                        <w:rFonts w:ascii="HG教科書体" w:eastAsia="HG教科書体"/>
                        <w:spacing w:val="40"/>
                        <w:sz w:val="24"/>
                      </w:rPr>
                    </w:pPr>
                    <w:r w:rsidRPr="00F86DB7">
                      <w:rPr>
                        <w:rFonts w:ascii="HG教科書体" w:eastAsia="HG教科書体" w:hint="eastAsia"/>
                        <w:spacing w:val="40"/>
                        <w:sz w:val="24"/>
                      </w:rPr>
                      <w:t>「おや、</w:t>
                    </w:r>
                    <w:r w:rsidRPr="00F86DB7">
                      <w:rPr>
                        <w:rFonts w:ascii="HG教科書体" w:eastAsia="HG教科書体"/>
                        <w:spacing w:val="40"/>
                        <w:sz w:val="24"/>
                      </w:rPr>
                      <w:ruby>
                        <w:rubyPr>
                          <w:rubyAlign w:val="distributeSpace"/>
                          <w:hps w:val="12"/>
                          <w:hpsRaise w:val="22"/>
                          <w:hpsBaseText w:val="24"/>
                          <w:lid w:val="ja-JP"/>
                        </w:rubyPr>
                        <w:rt>
                          <w:r w:rsidR="00E1547F" w:rsidRPr="00F86DB7">
                            <w:rPr>
                              <w:rFonts w:ascii="HG教科書体" w:eastAsia="HG教科書体" w:hint="eastAsia"/>
                              <w:spacing w:val="40"/>
                              <w:sz w:val="12"/>
                            </w:rPr>
                            <w:t>しゃどう</w:t>
                          </w:r>
                        </w:rt>
                        <w:rubyBase>
                          <w:r w:rsidR="00E1547F" w:rsidRPr="00F86DB7">
                            <w:rPr>
                              <w:rFonts w:ascii="HG教科書体" w:eastAsia="HG教科書体" w:hint="eastAsia"/>
                              <w:spacing w:val="40"/>
                              <w:sz w:val="24"/>
                            </w:rPr>
                            <w:t>車道</w:t>
                          </w:r>
                        </w:rubyBase>
                      </w:ruby>
                    </w:r>
                    <w:r w:rsidRPr="00F86DB7">
                      <w:rPr>
                        <w:rFonts w:ascii="HG教科書体" w:eastAsia="HG教科書体" w:hint="eastAsia"/>
                        <w:spacing w:val="40"/>
                        <w:sz w:val="24"/>
                      </w:rPr>
                      <w:t>のあんなすぐそばに、</w:t>
                    </w:r>
                    <w:r w:rsidRPr="00F86DB7">
                      <w:rPr>
                        <w:rFonts w:ascii="HG教科書体" w:eastAsia="HG教科書体"/>
                        <w:spacing w:val="40"/>
                        <w:sz w:val="24"/>
                      </w:rPr>
                      <w:ruby>
                        <w:rubyPr>
                          <w:rubyAlign w:val="distributeSpace"/>
                          <w:hps w:val="12"/>
                          <w:hpsRaise w:val="22"/>
                          <w:hpsBaseText w:val="24"/>
                          <w:lid w:val="ja-JP"/>
                        </w:rubyPr>
                        <w:rt>
                          <w:r w:rsidR="00E1547F" w:rsidRPr="00F86DB7">
                            <w:rPr>
                              <w:rFonts w:ascii="HG教科書体" w:eastAsia="HG教科書体" w:hint="eastAsia"/>
                              <w:spacing w:val="40"/>
                              <w:sz w:val="12"/>
                            </w:rPr>
                            <w:t>ちい</w:t>
                          </w:r>
                        </w:rt>
                        <w:rubyBase>
                          <w:r w:rsidR="00E1547F" w:rsidRPr="00F86DB7">
                            <w:rPr>
                              <w:rFonts w:ascii="HG教科書体" w:eastAsia="HG教科書体" w:hint="eastAsia"/>
                              <w:spacing w:val="40"/>
                              <w:sz w:val="24"/>
                            </w:rPr>
                            <w:t>小</w:t>
                          </w:r>
                        </w:rubyBase>
                      </w:ruby>
                    </w:r>
                    <w:r w:rsidRPr="00F86DB7">
                      <w:rPr>
                        <w:rFonts w:ascii="HG教科書体" w:eastAsia="HG教科書体" w:hint="eastAsia"/>
                        <w:spacing w:val="40"/>
                        <w:sz w:val="24"/>
                      </w:rPr>
                      <w:t>さなぼうしが</w:t>
                    </w:r>
                    <w:r w:rsidRPr="00F86DB7">
                      <w:rPr>
                        <w:rFonts w:ascii="HG教科書体" w:eastAsia="HG教科書体"/>
                        <w:spacing w:val="40"/>
                        <w:sz w:val="24"/>
                      </w:rPr>
                      <w:ruby>
                        <w:rubyPr>
                          <w:rubyAlign w:val="distributeSpace"/>
                          <w:hps w:val="12"/>
                          <w:hpsRaise w:val="22"/>
                          <w:hpsBaseText w:val="24"/>
                          <w:lid w:val="ja-JP"/>
                        </w:rubyPr>
                        <w:rt>
                          <w:r w:rsidR="00E1547F" w:rsidRPr="00F86DB7">
                            <w:rPr>
                              <w:rFonts w:ascii="HG教科書体" w:eastAsia="HG教科書体" w:hint="eastAsia"/>
                              <w:spacing w:val="40"/>
                              <w:sz w:val="12"/>
                            </w:rPr>
                            <w:t>お</w:t>
                          </w:r>
                        </w:rt>
                        <w:rubyBase>
                          <w:r w:rsidR="00E1547F" w:rsidRPr="00F86DB7">
                            <w:rPr>
                              <w:rFonts w:ascii="HG教科書体" w:eastAsia="HG教科書体" w:hint="eastAsia"/>
                              <w:spacing w:val="40"/>
                              <w:sz w:val="24"/>
                            </w:rPr>
                            <w:t>落</w:t>
                          </w:r>
                        </w:rubyBase>
                      </w:ruby>
                    </w:r>
                    <w:r w:rsidRPr="00F86DB7">
                      <w:rPr>
                        <w:rFonts w:ascii="HG教科書体" w:eastAsia="HG教科書体" w:hint="eastAsia"/>
                        <w:spacing w:val="40"/>
                        <w:sz w:val="24"/>
                      </w:rPr>
                      <w:t>ちているぞ。</w:t>
                    </w:r>
                    <w:r w:rsidRPr="00F86DB7">
                      <w:rPr>
                        <w:rFonts w:ascii="HG教科書体" w:eastAsia="HG教科書体"/>
                        <w:spacing w:val="40"/>
                        <w:sz w:val="24"/>
                      </w:rPr>
                      <w:ruby>
                        <w:rubyPr>
                          <w:rubyAlign w:val="distributeSpace"/>
                          <w:hps w:val="12"/>
                          <w:hpsRaise w:val="22"/>
                          <w:hpsBaseText w:val="24"/>
                          <w:lid w:val="ja-JP"/>
                        </w:rubyPr>
                        <w:rt>
                          <w:r w:rsidR="00E1547F" w:rsidRPr="00F86DB7">
                            <w:rPr>
                              <w:rFonts w:ascii="HG教科書体" w:eastAsia="HG教科書体" w:hint="eastAsia"/>
                              <w:spacing w:val="40"/>
                              <w:sz w:val="12"/>
                            </w:rPr>
                            <w:t>かぜ</w:t>
                          </w:r>
                        </w:rt>
                        <w:rubyBase>
                          <w:r w:rsidR="00E1547F" w:rsidRPr="00F86DB7">
                            <w:rPr>
                              <w:rFonts w:ascii="HG教科書体" w:eastAsia="HG教科書体" w:hint="eastAsia"/>
                              <w:spacing w:val="40"/>
                              <w:sz w:val="24"/>
                            </w:rPr>
                            <w:t>風</w:t>
                          </w:r>
                        </w:rubyBase>
                      </w:ruby>
                    </w:r>
                    <w:r w:rsidRPr="00F86DB7">
                      <w:rPr>
                        <w:rFonts w:ascii="HG教科書体" w:eastAsia="HG教科書体" w:hint="eastAsia"/>
                        <w:spacing w:val="40"/>
                        <w:sz w:val="24"/>
                      </w:rPr>
                      <w:t>がもうひとふきすれば、</w:t>
                    </w:r>
                    <w:r w:rsidRPr="00F86DB7">
                      <w:rPr>
                        <w:rFonts w:ascii="HG教科書体" w:eastAsia="HG教科書体"/>
                        <w:spacing w:val="40"/>
                        <w:sz w:val="24"/>
                      </w:rPr>
                      <w:ruby>
                        <w:rubyPr>
                          <w:rubyAlign w:val="distributeSpace"/>
                          <w:hps w:val="12"/>
                          <w:hpsRaise w:val="22"/>
                          <w:hpsBaseText w:val="24"/>
                          <w:lid w:val="ja-JP"/>
                        </w:rubyPr>
                        <w:rt>
                          <w:r w:rsidR="00E1547F" w:rsidRPr="00F86DB7">
                            <w:rPr>
                              <w:rFonts w:ascii="HG教科書体" w:eastAsia="HG教科書体" w:hint="eastAsia"/>
                              <w:spacing w:val="40"/>
                              <w:sz w:val="12"/>
                            </w:rPr>
                            <w:t>くるま</w:t>
                          </w:r>
                        </w:rt>
                        <w:rubyBase>
                          <w:r w:rsidR="00E1547F" w:rsidRPr="00F86DB7">
                            <w:rPr>
                              <w:rFonts w:ascii="HG教科書体" w:eastAsia="HG教科書体" w:hint="eastAsia"/>
                              <w:spacing w:val="40"/>
                              <w:sz w:val="24"/>
                            </w:rPr>
                            <w:t>車</w:t>
                          </w:r>
                        </w:rubyBase>
                      </w:ruby>
                    </w:r>
                    <w:r w:rsidRPr="00F86DB7">
                      <w:rPr>
                        <w:rFonts w:ascii="HG教科書体" w:eastAsia="HG教科書体" w:hint="eastAsia"/>
                        <w:spacing w:val="40"/>
                        <w:sz w:val="24"/>
                      </w:rPr>
                      <w:t>がひいてしまうわい。」</w:t>
                    </w:r>
                  </w:p>
                  <w:p w:rsidR="00E1547F" w:rsidRPr="000F36D1" w:rsidRDefault="00E1547F" w:rsidP="00577A33">
                    <w:pPr>
                      <w:ind w:firstLineChars="100" w:firstLine="160"/>
                      <w:rPr>
                        <w:rFonts w:ascii="ＭＳ ゴシック" w:eastAsia="ＭＳ ゴシック" w:hAnsi="ＭＳ ゴシック"/>
                        <w:sz w:val="16"/>
                      </w:rPr>
                    </w:pPr>
                    <w:r w:rsidRPr="000F36D1">
                      <w:rPr>
                        <w:rFonts w:ascii="ＭＳ ゴシック" w:eastAsia="ＭＳ ゴシック" w:hAnsi="ＭＳ ゴシック" w:hint="eastAsia"/>
                        <w:sz w:val="16"/>
                      </w:rPr>
                      <w:t>※光村図書国語四上</w:t>
                    </w:r>
                  </w:p>
                  <w:p w:rsidR="00E1547F" w:rsidRPr="000F36D1" w:rsidRDefault="00E1547F" w:rsidP="00577A33">
                    <w:pPr>
                      <w:ind w:firstLineChars="700" w:firstLine="1120"/>
                      <w:rPr>
                        <w:rFonts w:ascii="ＭＳ ゴシック" w:eastAsia="ＭＳ ゴシック" w:hAnsi="ＭＳ ゴシック"/>
                        <w:sz w:val="16"/>
                      </w:rPr>
                    </w:pPr>
                    <w:r w:rsidRPr="000F36D1">
                      <w:rPr>
                        <w:rFonts w:ascii="ＭＳ ゴシック" w:eastAsia="ＭＳ ゴシック" w:hAnsi="ＭＳ ゴシック" w:hint="eastAsia"/>
                        <w:sz w:val="16"/>
                      </w:rPr>
                      <w:t>「しろいぼうし」より一部抜粋</w:t>
                    </w:r>
                  </w:p>
                </w:txbxContent>
              </v:textbox>
            </v:shape>
            <v:shape id="_x0000_s1381" type="#_x0000_t32" style="position:absolute;left:9897;top:4718;width:420;height:0" o:connectortype="straight" o:regroupid="15" strokeweight="1pt"/>
            <v:shape id="_x0000_s1382" type="#_x0000_t32" style="position:absolute;left:9897;top:5978;width:420;height:0" o:connectortype="straight" o:regroupid="15" strokeweight="1pt"/>
            <v:shape id="_x0000_s1383" type="#_x0000_t32" style="position:absolute;left:9292;top:4605;width:420;height:0" o:connectortype="straight" o:regroupid="15" strokeweight="1pt"/>
            <v:shape id="_x0000_s1384" type="#_x0000_t32" style="position:absolute;left:9329;top:5685;width:420;height:0" o:connectortype="straight" o:regroupid="15" strokeweight="1pt"/>
            <v:shape id="_x0000_s1385" type="#_x0000_t32" style="position:absolute;left:8557;top:3930;width:420;height:0" o:connectortype="straight" o:regroupid="15" strokeweight="1pt"/>
            <v:shape id="_x0000_s1386" type="#_x0000_t32" style="position:absolute;left:8557;top:4898;width:420;height:0" o:connectortype="straight" o:regroupid="15" strokeweight="1pt"/>
            <v:shape id="_x0000_s1387" type="#_x0000_t32" style="position:absolute;left:8609;top:5910;width:420;height:0" o:connectortype="straight" o:regroupid="15" strokeweight="1pt"/>
            <v:shape id="_x0000_s1388" type="#_x0000_t32" style="position:absolute;left:8609;top:7718;width:420;height:0" o:connectortype="straight" o:regroupid="15" strokeweight="1pt"/>
            <v:shape id="_x0000_s1389" type="#_x0000_t32" style="position:absolute;left:7852;top:5055;width:420;height:0" o:connectortype="straight" o:regroupid="15" strokeweight="1pt"/>
            <v:shape id="_x0000_s1390" type="#_x0000_t32" style="position:absolute;left:7852;top:7238;width:420;height:0" o:connectortype="straight" o:regroupid="15" strokeweight="1pt"/>
            <v:shape id="_x0000_s1391" type="#_x0000_t32" style="position:absolute;left:7170;top:3098;width:420;height:0" o:connectortype="straight" o:regroupid="15" strokeweight="1pt"/>
            <v:shape id="_x0000_s1393" type="#_x0000_t32" style="position:absolute;left:7147;top:6240;width:420;height:0" o:connectortype="straight" o:regroupid="15" strokeweight="1pt"/>
            <v:shape id="_x0000_s1394" type="#_x0000_t32" style="position:absolute;left:7184;top:6975;width:420;height:0" o:connectortype="straight" o:regroupid="15" strokeweight="1pt"/>
          </v:group>
        </w:pict>
      </w:r>
      <w:r w:rsidR="001B0DEC">
        <w:rPr>
          <w:rFonts w:ascii="ＭＳ 明朝" w:hAnsi="ＭＳ 明朝" w:hint="eastAsia"/>
          <w:szCs w:val="21"/>
        </w:rPr>
        <w:t xml:space="preserve">　小学校低学年の教科書は</w:t>
      </w:r>
      <w:r w:rsidR="00577A33">
        <w:rPr>
          <w:rFonts w:ascii="ＭＳ 明朝" w:hAnsi="ＭＳ 明朝" w:hint="eastAsia"/>
          <w:szCs w:val="21"/>
        </w:rPr>
        <w:t>分かち書きされ</w:t>
      </w:r>
      <w:r w:rsidR="001B0DEC">
        <w:rPr>
          <w:rFonts w:ascii="ＭＳ 明朝" w:hAnsi="ＭＳ 明朝" w:hint="eastAsia"/>
          <w:szCs w:val="21"/>
        </w:rPr>
        <w:t>て</w:t>
      </w:r>
    </w:p>
    <w:p w:rsidR="0014488A" w:rsidRDefault="00577A33" w:rsidP="00577A33">
      <w:pPr>
        <w:jc w:val="left"/>
        <w:rPr>
          <w:rFonts w:ascii="ＭＳ 明朝" w:hAnsi="ＭＳ 明朝"/>
          <w:szCs w:val="21"/>
        </w:rPr>
      </w:pPr>
      <w:r>
        <w:rPr>
          <w:rFonts w:ascii="ＭＳ 明朝" w:hAnsi="ＭＳ 明朝" w:hint="eastAsia"/>
          <w:szCs w:val="21"/>
        </w:rPr>
        <w:t>います。これは，日本語の力が不十分な子</w:t>
      </w:r>
      <w:r w:rsidR="001B0DEC">
        <w:rPr>
          <w:rFonts w:ascii="ＭＳ 明朝" w:hAnsi="ＭＳ 明朝" w:hint="eastAsia"/>
          <w:szCs w:val="21"/>
        </w:rPr>
        <w:t>ど</w:t>
      </w:r>
    </w:p>
    <w:p w:rsidR="0014488A" w:rsidRDefault="001B0DEC" w:rsidP="00BE168F">
      <w:pPr>
        <w:jc w:val="left"/>
        <w:rPr>
          <w:rFonts w:ascii="ＭＳ 明朝" w:hAnsi="ＭＳ 明朝"/>
          <w:szCs w:val="21"/>
        </w:rPr>
      </w:pPr>
      <w:r>
        <w:rPr>
          <w:rFonts w:ascii="ＭＳ 明朝" w:hAnsi="ＭＳ 明朝" w:hint="eastAsia"/>
          <w:szCs w:val="21"/>
        </w:rPr>
        <w:t>もが文を読むときに</w:t>
      </w:r>
      <w:r w:rsidR="00577A33">
        <w:rPr>
          <w:rFonts w:ascii="ＭＳ 明朝" w:hAnsi="ＭＳ 明朝" w:hint="eastAsia"/>
          <w:szCs w:val="21"/>
        </w:rPr>
        <w:t>有効な支援です。し</w:t>
      </w:r>
      <w:r>
        <w:rPr>
          <w:rFonts w:ascii="ＭＳ 明朝" w:hAnsi="ＭＳ 明朝" w:hint="eastAsia"/>
          <w:szCs w:val="21"/>
        </w:rPr>
        <w:t>かし，</w:t>
      </w:r>
    </w:p>
    <w:p w:rsidR="0014488A" w:rsidRDefault="00577A33" w:rsidP="00577A33">
      <w:pPr>
        <w:jc w:val="left"/>
        <w:rPr>
          <w:rFonts w:ascii="ＭＳ 明朝" w:hAnsi="ＭＳ 明朝"/>
          <w:szCs w:val="21"/>
        </w:rPr>
      </w:pPr>
      <w:r>
        <w:rPr>
          <w:rFonts w:ascii="ＭＳ 明朝" w:hAnsi="ＭＳ 明朝" w:hint="eastAsia"/>
          <w:szCs w:val="21"/>
        </w:rPr>
        <w:t>それ以上の学年になると，分かち書き</w:t>
      </w:r>
      <w:r w:rsidR="001B0DEC">
        <w:rPr>
          <w:rFonts w:ascii="ＭＳ 明朝" w:hAnsi="ＭＳ 明朝" w:hint="eastAsia"/>
          <w:szCs w:val="21"/>
        </w:rPr>
        <w:t>されて</w:t>
      </w:r>
    </w:p>
    <w:p w:rsidR="00577A33" w:rsidRDefault="00577A33" w:rsidP="00577A33">
      <w:pPr>
        <w:jc w:val="left"/>
        <w:rPr>
          <w:rFonts w:ascii="ＭＳ 明朝" w:hAnsi="ＭＳ 明朝"/>
          <w:szCs w:val="21"/>
        </w:rPr>
      </w:pPr>
      <w:r>
        <w:rPr>
          <w:rFonts w:ascii="ＭＳ 明朝" w:hAnsi="ＭＳ 明朝" w:hint="eastAsia"/>
          <w:szCs w:val="21"/>
        </w:rPr>
        <w:t>いません。</w:t>
      </w:r>
    </w:p>
    <w:p w:rsidR="0014488A" w:rsidRDefault="00577A33" w:rsidP="00577A33">
      <w:pPr>
        <w:jc w:val="left"/>
        <w:rPr>
          <w:rFonts w:ascii="ＭＳ ゴシック" w:eastAsia="ＭＳ ゴシック" w:hAnsi="ＭＳ ゴシック"/>
          <w:szCs w:val="21"/>
        </w:rPr>
      </w:pPr>
      <w:r>
        <w:rPr>
          <w:rFonts w:ascii="ＭＳ 明朝" w:hAnsi="ＭＳ 明朝" w:hint="eastAsia"/>
          <w:szCs w:val="21"/>
        </w:rPr>
        <w:t xml:space="preserve">　その場合は，</w:t>
      </w:r>
      <w:r w:rsidR="0014488A">
        <w:rPr>
          <w:rFonts w:ascii="ＭＳ ゴシック" w:eastAsia="ＭＳ ゴシック" w:hAnsi="ＭＳ ゴシック" w:hint="eastAsia"/>
          <w:szCs w:val="21"/>
        </w:rPr>
        <w:t>教科書に</w:t>
      </w:r>
      <w:r>
        <w:rPr>
          <w:rFonts w:ascii="ＭＳ ゴシック" w:eastAsia="ＭＳ ゴシック" w:hAnsi="ＭＳ ゴシック" w:hint="eastAsia"/>
          <w:szCs w:val="21"/>
        </w:rPr>
        <w:t>などのまとまりで</w:t>
      </w:r>
      <w:r w:rsidRPr="00202192">
        <w:rPr>
          <w:rFonts w:ascii="ＭＳ ゴシック" w:eastAsia="ＭＳ ゴシック" w:hAnsi="ＭＳ ゴシック" w:hint="eastAsia"/>
          <w:szCs w:val="21"/>
        </w:rPr>
        <w:t>区</w:t>
      </w:r>
    </w:p>
    <w:p w:rsidR="0014488A" w:rsidRDefault="00577A33" w:rsidP="00577A33">
      <w:pPr>
        <w:jc w:val="left"/>
        <w:rPr>
          <w:rFonts w:ascii="ＭＳ 明朝" w:hAnsi="ＭＳ 明朝"/>
          <w:szCs w:val="21"/>
        </w:rPr>
      </w:pPr>
      <w:r w:rsidRPr="00202192">
        <w:rPr>
          <w:rFonts w:ascii="ＭＳ ゴシック" w:eastAsia="ＭＳ ゴシック" w:hAnsi="ＭＳ ゴシック" w:hint="eastAsia"/>
          <w:szCs w:val="21"/>
        </w:rPr>
        <w:t>切りの線を引く</w:t>
      </w:r>
      <w:r>
        <w:rPr>
          <w:rFonts w:ascii="ＭＳ 明朝" w:hAnsi="ＭＳ 明朝" w:hint="eastAsia"/>
          <w:szCs w:val="21"/>
        </w:rPr>
        <w:t>という方法が考えられます。</w:t>
      </w:r>
    </w:p>
    <w:p w:rsidR="0014488A" w:rsidRDefault="00577A33" w:rsidP="00577A33">
      <w:pPr>
        <w:jc w:val="left"/>
        <w:rPr>
          <w:rFonts w:ascii="ＭＳ 明朝" w:hAnsi="ＭＳ 明朝"/>
          <w:szCs w:val="21"/>
        </w:rPr>
      </w:pPr>
      <w:r>
        <w:rPr>
          <w:rFonts w:ascii="ＭＳ 明朝" w:hAnsi="ＭＳ 明朝" w:hint="eastAsia"/>
          <w:szCs w:val="21"/>
        </w:rPr>
        <w:t>教科書のコピーに線を入</w:t>
      </w:r>
      <w:r w:rsidR="0014488A">
        <w:rPr>
          <w:rFonts w:ascii="ＭＳ 明朝" w:hAnsi="ＭＳ 明朝" w:hint="eastAsia"/>
          <w:szCs w:val="21"/>
        </w:rPr>
        <w:t>れたもの</w:t>
      </w:r>
      <w:r>
        <w:rPr>
          <w:rFonts w:ascii="ＭＳ 明朝" w:hAnsi="ＭＳ 明朝" w:hint="eastAsia"/>
          <w:szCs w:val="21"/>
        </w:rPr>
        <w:t>を渡しても</w:t>
      </w:r>
    </w:p>
    <w:p w:rsidR="00577A33" w:rsidRPr="00F86DB7" w:rsidRDefault="00577A33" w:rsidP="00577A33">
      <w:pPr>
        <w:jc w:val="left"/>
        <w:rPr>
          <w:rFonts w:ascii="ＭＳ ゴシック" w:eastAsia="ＭＳ ゴシック" w:hAnsi="ＭＳ ゴシック"/>
          <w:szCs w:val="21"/>
        </w:rPr>
      </w:pPr>
      <w:r>
        <w:rPr>
          <w:rFonts w:ascii="ＭＳ 明朝" w:hAnsi="ＭＳ 明朝" w:hint="eastAsia"/>
          <w:szCs w:val="21"/>
        </w:rPr>
        <w:t>よいでしょう。</w:t>
      </w:r>
    </w:p>
    <w:p w:rsidR="00BE168F" w:rsidRDefault="001B0DEC" w:rsidP="00577A33">
      <w:pPr>
        <w:jc w:val="left"/>
        <w:rPr>
          <w:rFonts w:ascii="ＭＳ 明朝" w:hAnsi="ＭＳ 明朝"/>
          <w:szCs w:val="21"/>
        </w:rPr>
      </w:pPr>
      <w:r>
        <w:rPr>
          <w:rFonts w:ascii="ＭＳ 明朝" w:hAnsi="ＭＳ 明朝" w:hint="eastAsia"/>
          <w:szCs w:val="21"/>
        </w:rPr>
        <w:t xml:space="preserve">　右は</w:t>
      </w:r>
      <w:r w:rsidR="00577A33">
        <w:rPr>
          <w:rFonts w:ascii="ＭＳ 明朝" w:hAnsi="ＭＳ 明朝" w:hint="eastAsia"/>
          <w:szCs w:val="21"/>
        </w:rPr>
        <w:t>区切り線を入れる例です。　区切り</w:t>
      </w:r>
      <w:r>
        <w:rPr>
          <w:rFonts w:ascii="ＭＳ 明朝" w:hAnsi="ＭＳ 明朝" w:hint="eastAsia"/>
          <w:szCs w:val="21"/>
        </w:rPr>
        <w:t>過</w:t>
      </w:r>
    </w:p>
    <w:p w:rsidR="00BE168F" w:rsidRDefault="00577A33" w:rsidP="00577A33">
      <w:pPr>
        <w:jc w:val="left"/>
        <w:rPr>
          <w:rFonts w:ascii="ＭＳ 明朝" w:hAnsi="ＭＳ 明朝"/>
          <w:szCs w:val="21"/>
        </w:rPr>
      </w:pPr>
      <w:r>
        <w:rPr>
          <w:rFonts w:ascii="ＭＳ 明朝" w:hAnsi="ＭＳ 明朝" w:hint="eastAsia"/>
          <w:szCs w:val="21"/>
        </w:rPr>
        <w:t>ぎると，読んだときに不自然な読み方にな</w:t>
      </w:r>
      <w:r w:rsidR="001B0DEC">
        <w:rPr>
          <w:rFonts w:ascii="ＭＳ 明朝" w:hAnsi="ＭＳ 明朝" w:hint="eastAsia"/>
          <w:szCs w:val="21"/>
        </w:rPr>
        <w:t>る</w:t>
      </w:r>
    </w:p>
    <w:p w:rsidR="00BE168F" w:rsidRDefault="00577A33" w:rsidP="00577A33">
      <w:pPr>
        <w:jc w:val="left"/>
        <w:rPr>
          <w:rFonts w:ascii="ＭＳ 明朝" w:hAnsi="ＭＳ 明朝"/>
          <w:szCs w:val="21"/>
        </w:rPr>
      </w:pPr>
      <w:r>
        <w:rPr>
          <w:rFonts w:ascii="ＭＳ 明朝" w:hAnsi="ＭＳ 明朝" w:hint="eastAsia"/>
          <w:szCs w:val="21"/>
        </w:rPr>
        <w:t>ので，線を引いた後に一度読んでみること</w:t>
      </w:r>
      <w:r w:rsidR="001B0DEC">
        <w:rPr>
          <w:rFonts w:ascii="ＭＳ 明朝" w:hAnsi="ＭＳ 明朝" w:hint="eastAsia"/>
          <w:szCs w:val="21"/>
        </w:rPr>
        <w:t>が</w:t>
      </w:r>
    </w:p>
    <w:p w:rsidR="00A818CA" w:rsidRDefault="00577A33" w:rsidP="00577A33">
      <w:pPr>
        <w:jc w:val="left"/>
        <w:rPr>
          <w:rFonts w:ascii="ＭＳ 明朝" w:hAnsi="ＭＳ 明朝"/>
          <w:szCs w:val="21"/>
        </w:rPr>
      </w:pPr>
      <w:r>
        <w:rPr>
          <w:rFonts w:ascii="ＭＳ 明朝" w:hAnsi="ＭＳ 明朝" w:hint="eastAsia"/>
          <w:szCs w:val="21"/>
        </w:rPr>
        <w:t>大切です。</w:t>
      </w:r>
    </w:p>
    <w:p w:rsidR="0014488A" w:rsidRDefault="0014488A" w:rsidP="00F9591F">
      <w:pPr>
        <w:jc w:val="left"/>
        <w:rPr>
          <w:rFonts w:ascii="ＭＳ 明朝" w:hAnsi="ＭＳ 明朝"/>
          <w:szCs w:val="21"/>
        </w:rPr>
      </w:pPr>
    </w:p>
    <w:p w:rsidR="003407E9" w:rsidRDefault="003407E9" w:rsidP="00F9591F">
      <w:pPr>
        <w:jc w:val="left"/>
        <w:rPr>
          <w:rFonts w:ascii="ＭＳ 明朝" w:hAnsi="ＭＳ 明朝"/>
          <w:szCs w:val="21"/>
        </w:rPr>
      </w:pPr>
    </w:p>
    <w:p w:rsidR="00577A33" w:rsidRDefault="00DF5B05" w:rsidP="00F9591F">
      <w:pPr>
        <w:jc w:val="left"/>
        <w:rPr>
          <w:rFonts w:ascii="ＭＳ 明朝" w:hAnsi="ＭＳ 明朝"/>
          <w:szCs w:val="21"/>
        </w:rPr>
      </w:pPr>
      <w:r>
        <w:rPr>
          <w:rFonts w:ascii="ＭＳ 明朝" w:hAnsi="ＭＳ 明朝"/>
          <w:noProof/>
          <w:szCs w:val="21"/>
        </w:rPr>
        <w:lastRenderedPageBreak/>
        <w:pict>
          <v:roundrect id="_x0000_s1489" style="position:absolute;margin-left:6.75pt;margin-top:12pt;width:449.6pt;height:54pt;z-index:251685888" arcsize="10923f">
            <v:shadow on="t" opacity=".5" offset="6pt,6pt"/>
            <v:textbox inset="5.85pt,.7pt,5.85pt,.7pt">
              <w:txbxContent>
                <w:p w:rsidR="00E1547F" w:rsidRDefault="00E1547F" w:rsidP="00E819F3">
                  <w:pPr>
                    <w:spacing w:line="276" w:lineRule="auto"/>
                    <w:rPr>
                      <w:bdr w:val="single" w:sz="4" w:space="0" w:color="auto"/>
                    </w:rPr>
                  </w:pPr>
                  <w:r>
                    <w:rPr>
                      <w:rFonts w:hint="eastAsia"/>
                      <w:bdr w:val="single" w:sz="4" w:space="0" w:color="auto"/>
                    </w:rPr>
                    <w:t>文章を音読する力</w:t>
                  </w:r>
                </w:p>
                <w:p w:rsidR="00E1547F" w:rsidRPr="00E819F3" w:rsidRDefault="00E1547F" w:rsidP="00E819F3">
                  <w:pPr>
                    <w:spacing w:line="276" w:lineRule="auto"/>
                    <w:rPr>
                      <w:rFonts w:ascii="ＭＳ ゴシック" w:eastAsia="ＭＳ ゴシック" w:hAnsi="ＭＳ ゴシック"/>
                      <w:sz w:val="24"/>
                    </w:rPr>
                  </w:pPr>
                  <w:r w:rsidRPr="00E819F3">
                    <w:rPr>
                      <w:rFonts w:ascii="ＭＳ ゴシック" w:eastAsia="ＭＳ ゴシック" w:hAnsi="ＭＳ ゴシック" w:hint="eastAsia"/>
                      <w:sz w:val="24"/>
                    </w:rPr>
                    <w:t>○漢字や文の区切りを，時々間違って読んでいる。</w:t>
                  </w:r>
                </w:p>
              </w:txbxContent>
            </v:textbox>
          </v:roundrect>
        </w:pict>
      </w:r>
    </w:p>
    <w:p w:rsidR="00A818CA" w:rsidRDefault="00A818CA" w:rsidP="00F9591F">
      <w:pPr>
        <w:jc w:val="left"/>
        <w:rPr>
          <w:rFonts w:ascii="ＭＳ ゴシック" w:eastAsia="ＭＳ ゴシック" w:hAnsi="ＭＳ ゴシック"/>
          <w:sz w:val="24"/>
          <w:szCs w:val="21"/>
          <w:bdr w:val="single" w:sz="4" w:space="0" w:color="auto"/>
        </w:rPr>
      </w:pPr>
    </w:p>
    <w:p w:rsidR="00A818CA" w:rsidRDefault="00A818CA" w:rsidP="00F9591F">
      <w:pPr>
        <w:jc w:val="left"/>
        <w:rPr>
          <w:rFonts w:ascii="ＭＳ ゴシック" w:eastAsia="ＭＳ ゴシック" w:hAnsi="ＭＳ ゴシック"/>
          <w:sz w:val="24"/>
          <w:szCs w:val="21"/>
          <w:bdr w:val="single" w:sz="4" w:space="0" w:color="auto"/>
        </w:rPr>
      </w:pPr>
    </w:p>
    <w:p w:rsidR="00A818CA" w:rsidRDefault="00D33A16" w:rsidP="00F9591F">
      <w:pPr>
        <w:jc w:val="left"/>
        <w:rPr>
          <w:rFonts w:ascii="ＭＳ ゴシック" w:eastAsia="ＭＳ ゴシック" w:hAnsi="ＭＳ ゴシック"/>
          <w:sz w:val="24"/>
          <w:szCs w:val="21"/>
          <w:bdr w:val="single" w:sz="4" w:space="0" w:color="auto"/>
        </w:rPr>
      </w:pPr>
      <w:r>
        <w:rPr>
          <w:noProof/>
        </w:rPr>
        <w:drawing>
          <wp:anchor distT="0" distB="0" distL="114300" distR="114300" simplePos="0" relativeHeight="251688960" behindDoc="0" locked="0" layoutInCell="1" allowOverlap="1">
            <wp:simplePos x="0" y="0"/>
            <wp:positionH relativeFrom="column">
              <wp:posOffset>4467225</wp:posOffset>
            </wp:positionH>
            <wp:positionV relativeFrom="paragraph">
              <wp:posOffset>114300</wp:posOffset>
            </wp:positionV>
            <wp:extent cx="1042670" cy="951865"/>
            <wp:effectExtent l="19050" t="0" r="5080" b="0"/>
            <wp:wrapNone/>
            <wp:docPr id="164" name="図 164" descr="BK_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K_503"/>
                    <pic:cNvPicPr>
                      <a:picLocks noChangeAspect="1" noChangeArrowheads="1"/>
                    </pic:cNvPicPr>
                  </pic:nvPicPr>
                  <pic:blipFill>
                    <a:blip r:embed="rId52" cstate="print"/>
                    <a:srcRect/>
                    <a:stretch>
                      <a:fillRect/>
                    </a:stretch>
                  </pic:blipFill>
                  <pic:spPr bwMode="auto">
                    <a:xfrm>
                      <a:off x="0" y="0"/>
                      <a:ext cx="1042670" cy="951865"/>
                    </a:xfrm>
                    <a:prstGeom prst="rect">
                      <a:avLst/>
                    </a:prstGeom>
                    <a:noFill/>
                    <a:ln w="9525">
                      <a:noFill/>
                      <a:miter lim="800000"/>
                      <a:headEnd/>
                      <a:tailEnd/>
                    </a:ln>
                  </pic:spPr>
                </pic:pic>
              </a:graphicData>
            </a:graphic>
          </wp:anchor>
        </w:drawing>
      </w:r>
    </w:p>
    <w:p w:rsidR="00A818CA" w:rsidRDefault="00A818CA" w:rsidP="00F9591F">
      <w:pPr>
        <w:jc w:val="left"/>
        <w:rPr>
          <w:rFonts w:ascii="ＭＳ ゴシック" w:eastAsia="ＭＳ ゴシック" w:hAnsi="ＭＳ ゴシック"/>
          <w:sz w:val="24"/>
          <w:szCs w:val="21"/>
          <w:bdr w:val="single" w:sz="4" w:space="0" w:color="auto"/>
        </w:rPr>
      </w:pPr>
    </w:p>
    <w:p w:rsidR="00E819F3" w:rsidRDefault="00E819F3" w:rsidP="00F9591F">
      <w:pPr>
        <w:jc w:val="left"/>
        <w:rPr>
          <w:rFonts w:ascii="ＭＳ ゴシック" w:eastAsia="ＭＳ ゴシック" w:hAnsi="ＭＳ ゴシック"/>
          <w:sz w:val="24"/>
          <w:szCs w:val="21"/>
          <w:bdr w:val="single" w:sz="4" w:space="0" w:color="auto"/>
        </w:rPr>
      </w:pPr>
    </w:p>
    <w:p w:rsidR="00511F7F" w:rsidRPr="000C2F43" w:rsidRDefault="006C7952" w:rsidP="00F9591F">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t>読</w:t>
      </w:r>
      <w:r w:rsidR="00432468">
        <w:rPr>
          <w:rFonts w:ascii="ＭＳ ゴシック" w:eastAsia="ＭＳ ゴシック" w:hAnsi="ＭＳ ゴシック" w:hint="eastAsia"/>
          <w:sz w:val="24"/>
          <w:szCs w:val="21"/>
          <w:bdr w:val="single" w:sz="4" w:space="0" w:color="auto"/>
        </w:rPr>
        <w:t>10</w:t>
      </w:r>
      <w:r w:rsidR="00860619" w:rsidRPr="000C2F43">
        <w:rPr>
          <w:rFonts w:ascii="ＭＳ ゴシック" w:eastAsia="ＭＳ ゴシック" w:hAnsi="ＭＳ ゴシック" w:hint="eastAsia"/>
          <w:sz w:val="24"/>
          <w:szCs w:val="21"/>
        </w:rPr>
        <w:t>（漢字が）読めない場合は，ふりがなをうつ。</w:t>
      </w:r>
    </w:p>
    <w:p w:rsidR="00860619" w:rsidRDefault="00860619" w:rsidP="00F9591F">
      <w:pPr>
        <w:jc w:val="left"/>
        <w:rPr>
          <w:rFonts w:ascii="ＭＳ 明朝" w:hAnsi="ＭＳ 明朝"/>
          <w:szCs w:val="21"/>
        </w:rPr>
      </w:pPr>
    </w:p>
    <w:p w:rsidR="000C2F43" w:rsidRDefault="00860619" w:rsidP="00525252">
      <w:pPr>
        <w:jc w:val="left"/>
        <w:rPr>
          <w:rFonts w:ascii="ＭＳ 明朝" w:hAnsi="ＭＳ 明朝"/>
          <w:szCs w:val="21"/>
        </w:rPr>
      </w:pPr>
      <w:r>
        <w:rPr>
          <w:rFonts w:ascii="ＭＳ 明朝" w:hAnsi="ＭＳ 明朝" w:hint="eastAsia"/>
          <w:szCs w:val="21"/>
        </w:rPr>
        <w:t xml:space="preserve">　</w:t>
      </w:r>
      <w:r w:rsidR="00525252" w:rsidRPr="00525252">
        <w:rPr>
          <w:rFonts w:ascii="ＭＳ ゴシック" w:eastAsia="ＭＳ ゴシック" w:hAnsi="ＭＳ ゴシック" w:hint="eastAsia"/>
          <w:szCs w:val="21"/>
        </w:rPr>
        <w:t>日本に来て，半年から一年間の間は，基本的には全ての漢字にふりがなをうつことが必要</w:t>
      </w:r>
      <w:r w:rsidR="00525252" w:rsidRPr="008F32DB">
        <w:rPr>
          <w:rFonts w:ascii="ＭＳ 明朝" w:hAnsi="ＭＳ 明朝" w:hint="eastAsia"/>
          <w:szCs w:val="21"/>
        </w:rPr>
        <w:t>です。</w:t>
      </w:r>
      <w:r w:rsidR="00525252">
        <w:rPr>
          <w:rFonts w:ascii="ＭＳ 明朝" w:hAnsi="ＭＳ 明朝" w:hint="eastAsia"/>
          <w:szCs w:val="21"/>
        </w:rPr>
        <w:t>ひらがなが習得できていない段階であれば，ローマ字でうつと，読むことができる子どもも多い</w:t>
      </w:r>
      <w:r w:rsidR="008F32DB">
        <w:rPr>
          <w:rFonts w:ascii="ＭＳ 明朝" w:hAnsi="ＭＳ 明朝" w:hint="eastAsia"/>
          <w:szCs w:val="21"/>
        </w:rPr>
        <w:t>よう</w:t>
      </w:r>
      <w:r w:rsidR="00525252">
        <w:rPr>
          <w:rFonts w:ascii="ＭＳ 明朝" w:hAnsi="ＭＳ 明朝" w:hint="eastAsia"/>
          <w:szCs w:val="21"/>
        </w:rPr>
        <w:t>です。（本人に確かめてみます。）</w:t>
      </w:r>
    </w:p>
    <w:p w:rsidR="00525252" w:rsidRDefault="00525252" w:rsidP="00525252">
      <w:pPr>
        <w:jc w:val="left"/>
        <w:rPr>
          <w:rFonts w:ascii="ＭＳ 明朝" w:hAnsi="ＭＳ 明朝"/>
          <w:szCs w:val="21"/>
        </w:rPr>
      </w:pPr>
      <w:r>
        <w:rPr>
          <w:rFonts w:ascii="ＭＳ 明朝" w:hAnsi="ＭＳ 明朝" w:hint="eastAsia"/>
          <w:szCs w:val="21"/>
        </w:rPr>
        <w:t xml:space="preserve">　板書やプリント，テストなど</w:t>
      </w:r>
      <w:r w:rsidR="008F32DB">
        <w:rPr>
          <w:rFonts w:ascii="ＭＳ 明朝" w:hAnsi="ＭＳ 明朝" w:hint="eastAsia"/>
          <w:szCs w:val="21"/>
        </w:rPr>
        <w:t>の全てにふりがなをうつということは</w:t>
      </w:r>
      <w:r>
        <w:rPr>
          <w:rFonts w:ascii="ＭＳ 明朝" w:hAnsi="ＭＳ 明朝" w:hint="eastAsia"/>
          <w:szCs w:val="21"/>
        </w:rPr>
        <w:t>，大変な作業ではありますが，視覚的に理解を促す支援とともに，初期段階の子どもには必要な支援です。</w:t>
      </w:r>
    </w:p>
    <w:p w:rsidR="000C2F43" w:rsidRDefault="00DF5B05" w:rsidP="00F9591F">
      <w:pPr>
        <w:jc w:val="left"/>
        <w:rPr>
          <w:rFonts w:ascii="ＭＳ 明朝" w:hAnsi="ＭＳ 明朝"/>
          <w:szCs w:val="21"/>
        </w:rPr>
      </w:pPr>
      <w:r>
        <w:rPr>
          <w:rFonts w:ascii="ＭＳ 明朝" w:hAnsi="ＭＳ 明朝"/>
          <w:noProof/>
          <w:szCs w:val="21"/>
        </w:rPr>
        <w:pict>
          <v:oval id="_x0000_s1667" style="position:absolute;margin-left:36.75pt;margin-top:9pt;width:57.75pt;height:27pt;z-index:251846656" fillcolor="#ddd8c2 [2894]" stroked="f">
            <v:fill r:id="rId25" o:title="30%" opacity="51773f" o:opacity2="51773f" type="pattern"/>
            <v:textbox inset="5.85pt,.7pt,5.85pt,.7pt">
              <w:txbxContent>
                <w:p w:rsidR="00E1547F" w:rsidRDefault="00E1547F">
                  <w:r>
                    <w:rPr>
                      <w:rFonts w:hint="eastAsia"/>
                    </w:rPr>
                    <w:t>挿絵１</w:t>
                  </w:r>
                </w:p>
              </w:txbxContent>
            </v:textbox>
          </v:oval>
        </w:pict>
      </w:r>
      <w:r w:rsidR="00D33A16">
        <w:rPr>
          <w:rFonts w:ascii="ＭＳ 明朝" w:hAnsi="ＭＳ 明朝" w:hint="eastAsia"/>
          <w:noProof/>
          <w:szCs w:val="21"/>
        </w:rPr>
        <w:drawing>
          <wp:anchor distT="0" distB="0" distL="114300" distR="114300" simplePos="0" relativeHeight="251687936" behindDoc="0" locked="0" layoutInCell="1" allowOverlap="1">
            <wp:simplePos x="0" y="0"/>
            <wp:positionH relativeFrom="column">
              <wp:posOffset>3267075</wp:posOffset>
            </wp:positionH>
            <wp:positionV relativeFrom="paragraph">
              <wp:posOffset>0</wp:posOffset>
            </wp:positionV>
            <wp:extent cx="2400300" cy="1610360"/>
            <wp:effectExtent l="19050" t="0" r="0" b="0"/>
            <wp:wrapNone/>
            <wp:docPr id="468" name="図 468" descr="IMG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IMGA0003"/>
                    <pic:cNvPicPr>
                      <a:picLocks noChangeAspect="1" noChangeArrowheads="1"/>
                    </pic:cNvPicPr>
                  </pic:nvPicPr>
                  <pic:blipFill>
                    <a:blip r:embed="rId53" cstate="print"/>
                    <a:srcRect/>
                    <a:stretch>
                      <a:fillRect/>
                    </a:stretch>
                  </pic:blipFill>
                  <pic:spPr bwMode="auto">
                    <a:xfrm>
                      <a:off x="0" y="0"/>
                      <a:ext cx="2400300" cy="1610360"/>
                    </a:xfrm>
                    <a:prstGeom prst="rect">
                      <a:avLst/>
                    </a:prstGeom>
                    <a:noFill/>
                    <a:ln w="9525">
                      <a:noFill/>
                      <a:miter lim="800000"/>
                      <a:headEnd/>
                      <a:tailEnd/>
                    </a:ln>
                  </pic:spPr>
                </pic:pic>
              </a:graphicData>
            </a:graphic>
          </wp:anchor>
        </w:drawing>
      </w:r>
      <w:r w:rsidR="00D33A16">
        <w:rPr>
          <w:rFonts w:ascii="ＭＳ 明朝" w:hAnsi="ＭＳ 明朝" w:hint="eastAsia"/>
          <w:noProof/>
          <w:szCs w:val="21"/>
        </w:rPr>
        <w:drawing>
          <wp:anchor distT="0" distB="0" distL="114300" distR="114300" simplePos="0" relativeHeight="251686912" behindDoc="0" locked="0" layoutInCell="1" allowOverlap="1">
            <wp:simplePos x="0" y="0"/>
            <wp:positionH relativeFrom="column">
              <wp:posOffset>266700</wp:posOffset>
            </wp:positionH>
            <wp:positionV relativeFrom="paragraph">
              <wp:posOffset>0</wp:posOffset>
            </wp:positionV>
            <wp:extent cx="2266950" cy="1599565"/>
            <wp:effectExtent l="19050" t="0" r="0" b="0"/>
            <wp:wrapNone/>
            <wp:docPr id="467" name="図 467" descr="CIMG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IMG0219"/>
                    <pic:cNvPicPr>
                      <a:picLocks noChangeAspect="1" noChangeArrowheads="1"/>
                    </pic:cNvPicPr>
                  </pic:nvPicPr>
                  <pic:blipFill>
                    <a:blip r:embed="rId54" cstate="print"/>
                    <a:srcRect/>
                    <a:stretch>
                      <a:fillRect/>
                    </a:stretch>
                  </pic:blipFill>
                  <pic:spPr bwMode="auto">
                    <a:xfrm>
                      <a:off x="0" y="0"/>
                      <a:ext cx="2266950" cy="1599565"/>
                    </a:xfrm>
                    <a:prstGeom prst="rect">
                      <a:avLst/>
                    </a:prstGeom>
                    <a:noFill/>
                    <a:ln w="9525">
                      <a:noFill/>
                      <a:miter lim="800000"/>
                      <a:headEnd/>
                      <a:tailEnd/>
                    </a:ln>
                  </pic:spPr>
                </pic:pic>
              </a:graphicData>
            </a:graphic>
          </wp:anchor>
        </w:drawing>
      </w:r>
      <w:r w:rsidR="000C2F43">
        <w:rPr>
          <w:rFonts w:ascii="ＭＳ 明朝" w:hAnsi="ＭＳ 明朝" w:hint="eastAsia"/>
          <w:szCs w:val="21"/>
        </w:rPr>
        <w:t xml:space="preserve">　</w:t>
      </w:r>
    </w:p>
    <w:p w:rsidR="006C39D8" w:rsidRDefault="006C39D8" w:rsidP="00F9591F">
      <w:pPr>
        <w:jc w:val="left"/>
        <w:rPr>
          <w:rFonts w:ascii="ＭＳ 明朝" w:hAnsi="ＭＳ 明朝"/>
          <w:szCs w:val="21"/>
        </w:rPr>
      </w:pPr>
    </w:p>
    <w:p w:rsidR="006C39D8" w:rsidRDefault="00DF5B05" w:rsidP="00F9591F">
      <w:pPr>
        <w:jc w:val="left"/>
        <w:rPr>
          <w:rFonts w:ascii="ＭＳ 明朝" w:hAnsi="ＭＳ 明朝"/>
          <w:szCs w:val="21"/>
        </w:rPr>
      </w:pPr>
      <w:r>
        <w:rPr>
          <w:rFonts w:ascii="ＭＳ 明朝" w:hAnsi="ＭＳ 明朝"/>
          <w:noProof/>
          <w:szCs w:val="21"/>
        </w:rPr>
        <w:pict>
          <v:rect id="_x0000_s1682" style="position:absolute;margin-left:267.75pt;margin-top:0;width:115.5pt;height:63pt;z-index:251859455" fillcolor="#ddd8c2 [2894]" stroked="f">
            <v:fill r:id="rId25" o:title="30%" opacity="53740f" o:opacity2="53740f" type="pattern"/>
            <v:textbox inset="5.85pt,.7pt,5.85pt,.7pt">
              <w:txbxContent>
                <w:p w:rsidR="00E1547F" w:rsidRDefault="00E1547F">
                  <w:pPr>
                    <w:rPr>
                      <w:rFonts w:ascii="ＭＳ ゴシック" w:eastAsia="ＭＳ ゴシック" w:hAnsi="ＭＳ ゴシック"/>
                    </w:rPr>
                  </w:pPr>
                  <w:r w:rsidRPr="00F31C28">
                    <w:rPr>
                      <w:rFonts w:ascii="ＭＳ ゴシック" w:eastAsia="ＭＳ ゴシック" w:hAnsi="ＭＳ ゴシック" w:hint="eastAsia"/>
                    </w:rPr>
                    <w:t>※侵略の方向を示し</w:t>
                  </w:r>
                </w:p>
                <w:p w:rsidR="00E1547F" w:rsidRPr="00F31C28" w:rsidRDefault="00E1547F" w:rsidP="00F31C28">
                  <w:pPr>
                    <w:ind w:firstLineChars="100" w:firstLine="210"/>
                    <w:rPr>
                      <w:rFonts w:ascii="ＭＳ ゴシック" w:eastAsia="ＭＳ ゴシック" w:hAnsi="ＭＳ ゴシック"/>
                    </w:rPr>
                  </w:pPr>
                  <w:r w:rsidRPr="00F31C28">
                    <w:rPr>
                      <w:rFonts w:ascii="ＭＳ ゴシック" w:eastAsia="ＭＳ ゴシック" w:hAnsi="ＭＳ ゴシック" w:hint="eastAsia"/>
                    </w:rPr>
                    <w:t>た世界地図</w:t>
                  </w:r>
                </w:p>
                <w:p w:rsidR="00E1547F" w:rsidRDefault="00E1547F"/>
              </w:txbxContent>
            </v:textbox>
          </v:rect>
        </w:pict>
      </w:r>
    </w:p>
    <w:p w:rsidR="006C39D8" w:rsidRDefault="006C39D8" w:rsidP="00F9591F">
      <w:pPr>
        <w:jc w:val="left"/>
        <w:rPr>
          <w:rFonts w:ascii="ＭＳ 明朝" w:hAnsi="ＭＳ 明朝"/>
          <w:szCs w:val="21"/>
        </w:rPr>
      </w:pPr>
    </w:p>
    <w:p w:rsidR="00A818CA" w:rsidRDefault="008F32DB" w:rsidP="00F9591F">
      <w:pPr>
        <w:jc w:val="left"/>
        <w:rPr>
          <w:rFonts w:ascii="ＭＳ 明朝" w:hAnsi="ＭＳ 明朝"/>
          <w:szCs w:val="21"/>
        </w:rPr>
      </w:pPr>
      <w:r>
        <w:rPr>
          <w:rFonts w:ascii="ＭＳ 明朝" w:hAnsi="ＭＳ 明朝" w:hint="eastAsia"/>
          <w:szCs w:val="21"/>
        </w:rPr>
        <w:t xml:space="preserve">　　</w:t>
      </w:r>
    </w:p>
    <w:p w:rsidR="008A0E0C" w:rsidRDefault="008A0E0C" w:rsidP="00F9591F">
      <w:pPr>
        <w:jc w:val="left"/>
        <w:rPr>
          <w:rFonts w:ascii="ＭＳ 明朝" w:hAnsi="ＭＳ 明朝"/>
          <w:szCs w:val="21"/>
        </w:rPr>
      </w:pPr>
    </w:p>
    <w:p w:rsidR="008A0E0C" w:rsidRDefault="008A0E0C" w:rsidP="00F9591F">
      <w:pPr>
        <w:jc w:val="left"/>
        <w:rPr>
          <w:rFonts w:ascii="ＭＳ 明朝" w:hAnsi="ＭＳ 明朝"/>
          <w:szCs w:val="21"/>
        </w:rPr>
      </w:pPr>
    </w:p>
    <w:p w:rsidR="008A0E0C" w:rsidRDefault="00DF5B05" w:rsidP="00F9591F">
      <w:pPr>
        <w:jc w:val="left"/>
        <w:rPr>
          <w:rFonts w:ascii="ＭＳ 明朝" w:hAnsi="ＭＳ 明朝"/>
          <w:szCs w:val="21"/>
        </w:rPr>
      </w:pPr>
      <w:r>
        <w:rPr>
          <w:rFonts w:ascii="ＭＳ 明朝" w:hAnsi="ＭＳ 明朝"/>
          <w:noProof/>
          <w:szCs w:val="21"/>
        </w:rPr>
        <w:pict>
          <v:shape id="_x0000_s1582" type="#_x0000_t202" style="position:absolute;margin-left:262.5pt;margin-top:3.95pt;width:178.9pt;height:40.9pt;z-index:251742208" strokeweight="3pt">
            <v:stroke linestyle="thinThin"/>
            <v:textbox inset="5.85pt,.7pt,5.85pt,.7pt">
              <w:txbxContent>
                <w:p w:rsidR="00E1547F" w:rsidRDefault="00E1547F" w:rsidP="00BE168F">
                  <w:pPr>
                    <w:ind w:firstLineChars="100" w:firstLine="210"/>
                  </w:pPr>
                  <w:r>
                    <w:rPr>
                      <w:rFonts w:hint="eastAsia"/>
                    </w:rPr>
                    <w:t>中学校社会科の，ふりがながうってある提示資料</w:t>
                  </w:r>
                </w:p>
              </w:txbxContent>
            </v:textbox>
          </v:shape>
        </w:pict>
      </w:r>
      <w:r>
        <w:rPr>
          <w:rFonts w:ascii="ＭＳ 明朝" w:hAnsi="ＭＳ 明朝"/>
          <w:noProof/>
          <w:szCs w:val="21"/>
        </w:rPr>
        <w:pict>
          <v:shape id="_x0000_s1581" type="#_x0000_t202" style="position:absolute;margin-left:20.6pt;margin-top:3.95pt;width:178.9pt;height:40.9pt;z-index:251741184;mso-position-vertical:absolute" strokeweight="3pt">
            <v:stroke linestyle="thinThin"/>
            <v:textbox inset="5.85pt,.7pt,5.85pt,.7pt">
              <w:txbxContent>
                <w:p w:rsidR="00E1547F" w:rsidRDefault="00E1547F" w:rsidP="00BE168F">
                  <w:pPr>
                    <w:ind w:firstLineChars="100" w:firstLine="210"/>
                  </w:pPr>
                  <w:r>
                    <w:rPr>
                      <w:rFonts w:hint="eastAsia"/>
                    </w:rPr>
                    <w:t>中学校国語科で，板書にふりがなをうっている様子</w:t>
                  </w:r>
                </w:p>
              </w:txbxContent>
            </v:textbox>
          </v:shape>
        </w:pict>
      </w:r>
      <w:r w:rsidR="00432468">
        <w:rPr>
          <w:rFonts w:ascii="ＭＳ 明朝" w:hAnsi="ＭＳ 明朝" w:hint="eastAsia"/>
          <w:szCs w:val="21"/>
        </w:rPr>
        <w:t xml:space="preserve">　　　　　　　</w:t>
      </w:r>
    </w:p>
    <w:p w:rsidR="00244A04" w:rsidRDefault="00874C3D" w:rsidP="00F9591F">
      <w:pPr>
        <w:jc w:val="left"/>
        <w:rPr>
          <w:rFonts w:ascii="ＭＳ 明朝" w:hAnsi="ＭＳ 明朝"/>
          <w:szCs w:val="21"/>
        </w:rPr>
      </w:pPr>
      <w:r>
        <w:rPr>
          <w:rFonts w:ascii="ＭＳ 明朝" w:hAnsi="ＭＳ 明朝" w:hint="eastAsia"/>
          <w:szCs w:val="21"/>
        </w:rPr>
        <w:t xml:space="preserve">　　　</w:t>
      </w:r>
    </w:p>
    <w:p w:rsidR="0014488A" w:rsidRDefault="00874C3D" w:rsidP="00F9591F">
      <w:pPr>
        <w:jc w:val="left"/>
        <w:rPr>
          <w:rFonts w:ascii="ＭＳ 明朝" w:hAnsi="ＭＳ 明朝"/>
          <w:szCs w:val="21"/>
        </w:rPr>
      </w:pPr>
      <w:r>
        <w:rPr>
          <w:rFonts w:ascii="ＭＳ 明朝" w:hAnsi="ＭＳ 明朝" w:hint="eastAsia"/>
          <w:szCs w:val="21"/>
        </w:rPr>
        <w:t xml:space="preserve">　</w:t>
      </w:r>
    </w:p>
    <w:p w:rsidR="0014488A" w:rsidRDefault="0014488A" w:rsidP="00F9591F">
      <w:pPr>
        <w:jc w:val="left"/>
        <w:rPr>
          <w:rFonts w:ascii="ＭＳ 明朝" w:hAnsi="ＭＳ 明朝"/>
          <w:szCs w:val="21"/>
        </w:rPr>
      </w:pPr>
    </w:p>
    <w:p w:rsidR="00C15463" w:rsidRDefault="00874C3D" w:rsidP="00F9591F">
      <w:pPr>
        <w:jc w:val="left"/>
        <w:rPr>
          <w:rFonts w:ascii="ＭＳ 明朝" w:hAnsi="ＭＳ 明朝"/>
          <w:szCs w:val="21"/>
        </w:rPr>
      </w:pPr>
      <w:r>
        <w:rPr>
          <w:rFonts w:ascii="ＭＳ 明朝" w:hAnsi="ＭＳ 明朝" w:hint="eastAsia"/>
          <w:szCs w:val="21"/>
        </w:rPr>
        <w:t xml:space="preserve">　　　　　　　　　　　　　　</w:t>
      </w:r>
    </w:p>
    <w:p w:rsidR="009E44A7" w:rsidRPr="00E304CF" w:rsidRDefault="00A87241" w:rsidP="00F9591F">
      <w:pPr>
        <w:jc w:val="left"/>
        <w:rPr>
          <w:rFonts w:ascii="ＭＳ ゴシック" w:eastAsia="ＭＳ ゴシック" w:hAnsi="ＭＳ ゴシック"/>
          <w:sz w:val="24"/>
          <w:szCs w:val="21"/>
        </w:rPr>
      </w:pPr>
      <w:r>
        <w:rPr>
          <w:rFonts w:ascii="ＭＳ ゴシック" w:eastAsia="ＭＳ ゴシック" w:hAnsi="ＭＳ ゴシック" w:hint="eastAsia"/>
          <w:noProof/>
          <w:sz w:val="24"/>
          <w:szCs w:val="21"/>
        </w:rPr>
        <w:drawing>
          <wp:anchor distT="0" distB="0" distL="114300" distR="114300" simplePos="0" relativeHeight="251642880" behindDoc="0" locked="0" layoutInCell="1" allowOverlap="1">
            <wp:simplePos x="0" y="0"/>
            <wp:positionH relativeFrom="column">
              <wp:posOffset>5067300</wp:posOffset>
            </wp:positionH>
            <wp:positionV relativeFrom="paragraph">
              <wp:posOffset>114300</wp:posOffset>
            </wp:positionV>
            <wp:extent cx="638175" cy="685800"/>
            <wp:effectExtent l="19050" t="0" r="9525" b="0"/>
            <wp:wrapNone/>
            <wp:docPr id="166" name="図 166" descr="BH_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BH_554"/>
                    <pic:cNvPicPr>
                      <a:picLocks noChangeAspect="1" noChangeArrowheads="1"/>
                    </pic:cNvPicPr>
                  </pic:nvPicPr>
                  <pic:blipFill>
                    <a:blip r:embed="rId55" cstate="print"/>
                    <a:srcRect/>
                    <a:stretch>
                      <a:fillRect/>
                    </a:stretch>
                  </pic:blipFill>
                  <pic:spPr bwMode="auto">
                    <a:xfrm>
                      <a:off x="0" y="0"/>
                      <a:ext cx="638175" cy="685800"/>
                    </a:xfrm>
                    <a:prstGeom prst="rect">
                      <a:avLst/>
                    </a:prstGeom>
                    <a:noFill/>
                    <a:ln w="9525">
                      <a:noFill/>
                      <a:miter lim="800000"/>
                      <a:headEnd/>
                      <a:tailEnd/>
                    </a:ln>
                  </pic:spPr>
                </pic:pic>
              </a:graphicData>
            </a:graphic>
          </wp:anchor>
        </w:drawing>
      </w:r>
      <w:r w:rsidR="006C7952">
        <w:rPr>
          <w:rFonts w:ascii="ＭＳ ゴシック" w:eastAsia="ＭＳ ゴシック" w:hAnsi="ＭＳ ゴシック" w:hint="eastAsia"/>
          <w:sz w:val="24"/>
          <w:szCs w:val="21"/>
          <w:bdr w:val="single" w:sz="4" w:space="0" w:color="auto"/>
        </w:rPr>
        <w:t>読</w:t>
      </w:r>
      <w:r w:rsidR="00432468">
        <w:rPr>
          <w:rFonts w:ascii="ＭＳ ゴシック" w:eastAsia="ＭＳ ゴシック" w:hAnsi="ＭＳ ゴシック" w:hint="eastAsia"/>
          <w:sz w:val="24"/>
          <w:szCs w:val="21"/>
          <w:bdr w:val="single" w:sz="4" w:space="0" w:color="auto"/>
        </w:rPr>
        <w:t>11</w:t>
      </w:r>
      <w:r w:rsidR="00C15463">
        <w:rPr>
          <w:rFonts w:ascii="ＭＳ ゴシック" w:eastAsia="ＭＳ ゴシック" w:hAnsi="ＭＳ ゴシック" w:hint="eastAsia"/>
          <w:sz w:val="24"/>
          <w:szCs w:val="21"/>
        </w:rPr>
        <w:t xml:space="preserve">　区切りがわかりにくい</w:t>
      </w:r>
      <w:r w:rsidR="00E304CF" w:rsidRPr="00E304CF">
        <w:rPr>
          <w:rFonts w:ascii="ＭＳ ゴシック" w:eastAsia="ＭＳ ゴシック" w:hAnsi="ＭＳ ゴシック" w:hint="eastAsia"/>
          <w:sz w:val="24"/>
          <w:szCs w:val="21"/>
        </w:rPr>
        <w:t>言葉や文がある場合には，区切りを入れる。</w:t>
      </w:r>
    </w:p>
    <w:p w:rsidR="00E304CF" w:rsidRDefault="009E44A7" w:rsidP="00F9591F">
      <w:pPr>
        <w:jc w:val="left"/>
        <w:rPr>
          <w:rFonts w:ascii="ＭＳ 明朝" w:hAnsi="ＭＳ 明朝"/>
          <w:szCs w:val="21"/>
        </w:rPr>
      </w:pPr>
      <w:r>
        <w:rPr>
          <w:rFonts w:ascii="ＭＳ 明朝" w:hAnsi="ＭＳ 明朝" w:hint="eastAsia"/>
          <w:szCs w:val="21"/>
        </w:rPr>
        <w:t xml:space="preserve">　</w:t>
      </w:r>
    </w:p>
    <w:p w:rsidR="007154D4" w:rsidRDefault="009E44A7" w:rsidP="007154D4">
      <w:pPr>
        <w:ind w:firstLineChars="100" w:firstLine="210"/>
        <w:jc w:val="left"/>
        <w:rPr>
          <w:rFonts w:ascii="ＭＳ 明朝" w:hAnsi="ＭＳ 明朝"/>
          <w:szCs w:val="21"/>
        </w:rPr>
      </w:pPr>
      <w:r>
        <w:rPr>
          <w:rFonts w:ascii="ＭＳ 明朝" w:hAnsi="ＭＳ 明朝" w:hint="eastAsia"/>
          <w:szCs w:val="21"/>
        </w:rPr>
        <w:t>ひらがな表記が続いていたり，修飾語が長かったり，擬声語や擬態語が</w:t>
      </w:r>
    </w:p>
    <w:p w:rsidR="007154D4" w:rsidRDefault="00DF5B05" w:rsidP="007154D4">
      <w:pPr>
        <w:jc w:val="left"/>
        <w:rPr>
          <w:rFonts w:ascii="ＭＳ 明朝" w:hAnsi="ＭＳ 明朝"/>
          <w:szCs w:val="21"/>
        </w:rPr>
      </w:pPr>
      <w:r>
        <w:rPr>
          <w:rFonts w:ascii="ＭＳ 明朝" w:hAnsi="ＭＳ 明朝"/>
          <w:noProof/>
          <w:szCs w:val="21"/>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91" type="#_x0000_t66" style="position:absolute;margin-left:376.3pt;margin-top:10.7pt;width:27pt;height:23.6pt;rotation:-3295217fd;z-index:251643904">
            <v:textbox inset="5.85pt,.7pt,5.85pt,.7pt"/>
          </v:shape>
        </w:pict>
      </w:r>
      <w:r w:rsidR="009E44A7">
        <w:rPr>
          <w:rFonts w:ascii="ＭＳ 明朝" w:hAnsi="ＭＳ 明朝" w:hint="eastAsia"/>
          <w:szCs w:val="21"/>
        </w:rPr>
        <w:t>入っていたりすると，日本語の習得が進んできた子どもたちでも，どこで</w:t>
      </w:r>
    </w:p>
    <w:p w:rsidR="009E44A7" w:rsidRDefault="00A87241" w:rsidP="00F9591F">
      <w:pPr>
        <w:jc w:val="left"/>
        <w:rPr>
          <w:rFonts w:ascii="ＭＳ 明朝" w:hAnsi="ＭＳ 明朝"/>
          <w:szCs w:val="21"/>
        </w:rPr>
      </w:pPr>
      <w:r>
        <w:rPr>
          <w:rFonts w:ascii="ＭＳ 明朝" w:hAnsi="ＭＳ 明朝" w:hint="eastAsia"/>
          <w:noProof/>
          <w:szCs w:val="21"/>
        </w:rPr>
        <w:drawing>
          <wp:anchor distT="0" distB="0" distL="114300" distR="114300" simplePos="0" relativeHeight="251641856" behindDoc="0" locked="0" layoutInCell="1" allowOverlap="1">
            <wp:simplePos x="0" y="0"/>
            <wp:positionH relativeFrom="column">
              <wp:posOffset>4200525</wp:posOffset>
            </wp:positionH>
            <wp:positionV relativeFrom="paragraph">
              <wp:posOffset>114300</wp:posOffset>
            </wp:positionV>
            <wp:extent cx="604520" cy="533400"/>
            <wp:effectExtent l="19050" t="0" r="5080" b="0"/>
            <wp:wrapNone/>
            <wp:docPr id="165" name="図 165" descr="BH_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H_552"/>
                    <pic:cNvPicPr>
                      <a:picLocks noChangeAspect="1" noChangeArrowheads="1"/>
                    </pic:cNvPicPr>
                  </pic:nvPicPr>
                  <pic:blipFill>
                    <a:blip r:embed="rId56" cstate="print"/>
                    <a:srcRect/>
                    <a:stretch>
                      <a:fillRect/>
                    </a:stretch>
                  </pic:blipFill>
                  <pic:spPr bwMode="auto">
                    <a:xfrm>
                      <a:off x="0" y="0"/>
                      <a:ext cx="604520" cy="533400"/>
                    </a:xfrm>
                    <a:prstGeom prst="rect">
                      <a:avLst/>
                    </a:prstGeom>
                    <a:noFill/>
                    <a:ln w="9525">
                      <a:noFill/>
                      <a:miter lim="800000"/>
                      <a:headEnd/>
                      <a:tailEnd/>
                    </a:ln>
                  </pic:spPr>
                </pic:pic>
              </a:graphicData>
            </a:graphic>
          </wp:anchor>
        </w:drawing>
      </w:r>
      <w:r w:rsidR="00BE168F">
        <w:rPr>
          <w:rFonts w:ascii="ＭＳ 明朝" w:hAnsi="ＭＳ 明朝" w:hint="eastAsia"/>
          <w:szCs w:val="21"/>
        </w:rPr>
        <w:t>区切ればよいのか</w:t>
      </w:r>
      <w:r w:rsidR="00C15463">
        <w:rPr>
          <w:rFonts w:ascii="ＭＳ 明朝" w:hAnsi="ＭＳ 明朝" w:hint="eastAsia"/>
          <w:szCs w:val="21"/>
        </w:rPr>
        <w:t>わからない場合が</w:t>
      </w:r>
      <w:r w:rsidR="009E44A7">
        <w:rPr>
          <w:rFonts w:ascii="ＭＳ 明朝" w:hAnsi="ＭＳ 明朝" w:hint="eastAsia"/>
          <w:szCs w:val="21"/>
        </w:rPr>
        <w:t>あります。</w:t>
      </w:r>
    </w:p>
    <w:p w:rsidR="009E44A7" w:rsidRDefault="009E44A7" w:rsidP="00F9591F">
      <w:pPr>
        <w:jc w:val="left"/>
        <w:rPr>
          <w:rFonts w:ascii="ＭＳ 明朝" w:hAnsi="ＭＳ 明朝"/>
          <w:szCs w:val="21"/>
        </w:rPr>
      </w:pPr>
      <w:r>
        <w:rPr>
          <w:rFonts w:ascii="ＭＳ 明朝" w:hAnsi="ＭＳ 明朝" w:hint="eastAsia"/>
          <w:szCs w:val="21"/>
        </w:rPr>
        <w:t xml:space="preserve">　その場合は，</w:t>
      </w:r>
      <w:r w:rsidR="00BE168F">
        <w:rPr>
          <w:rFonts w:ascii="ＭＳ ゴシック" w:eastAsia="ＭＳ ゴシック" w:hAnsi="ＭＳ ゴシック" w:hint="eastAsia"/>
          <w:szCs w:val="21"/>
        </w:rPr>
        <w:t>わかりやすい場所に</w:t>
      </w:r>
      <w:r w:rsidRPr="003472D6">
        <w:rPr>
          <w:rFonts w:ascii="ＭＳ ゴシック" w:eastAsia="ＭＳ ゴシック" w:hAnsi="ＭＳ ゴシック" w:hint="eastAsia"/>
          <w:szCs w:val="21"/>
        </w:rPr>
        <w:t>区切り線を入れる</w:t>
      </w:r>
      <w:r>
        <w:rPr>
          <w:rFonts w:ascii="ＭＳ 明朝" w:hAnsi="ＭＳ 明朝" w:hint="eastAsia"/>
          <w:szCs w:val="21"/>
        </w:rPr>
        <w:t>ようにします。</w:t>
      </w:r>
    </w:p>
    <w:p w:rsidR="00A818CA" w:rsidRDefault="00A818CA" w:rsidP="00F9591F">
      <w:pPr>
        <w:jc w:val="left"/>
        <w:rPr>
          <w:rFonts w:ascii="ＭＳ 明朝" w:hAnsi="ＭＳ 明朝"/>
          <w:szCs w:val="21"/>
        </w:rPr>
      </w:pPr>
    </w:p>
    <w:p w:rsidR="00662F22" w:rsidRDefault="00DF5B05" w:rsidP="00C20E21">
      <w:pPr>
        <w:jc w:val="left"/>
        <w:rPr>
          <w:rFonts w:ascii="ＭＳ 明朝" w:hAnsi="ＭＳ 明朝"/>
          <w:spacing w:val="40"/>
          <w:sz w:val="24"/>
          <w:szCs w:val="21"/>
        </w:rPr>
      </w:pPr>
      <w:r w:rsidRPr="00DF5B05">
        <w:rPr>
          <w:rFonts w:ascii="ＭＳ 明朝" w:hAnsi="ＭＳ 明朝"/>
          <w:noProof/>
          <w:szCs w:val="21"/>
        </w:rPr>
        <w:pict>
          <v:shape id="_x0000_s1690" type="#_x0000_t32" style="position:absolute;margin-left:388.5pt;margin-top:1.8pt;width:0;height:18pt;z-index:251865088" o:connectortype="straight" strokeweight="1pt"/>
        </w:pict>
      </w:r>
      <w:r w:rsidRPr="00DF5B05">
        <w:rPr>
          <w:rFonts w:ascii="ＭＳ 明朝" w:hAnsi="ＭＳ 明朝"/>
          <w:noProof/>
          <w:szCs w:val="21"/>
        </w:rPr>
        <w:pict>
          <v:shape id="_x0000_s1178" type="#_x0000_t32" style="position:absolute;margin-left:132.35pt;margin-top:1.8pt;width:0;height:18pt;z-index:251634688" o:connectortype="straight" strokeweight="1pt"/>
        </w:pict>
      </w:r>
      <w:r w:rsidRPr="00DF5B05">
        <w:rPr>
          <w:rFonts w:ascii="ＭＳ 明朝" w:hAnsi="ＭＳ 明朝"/>
          <w:noProof/>
          <w:szCs w:val="21"/>
        </w:rPr>
        <w:pict>
          <v:shape id="_x0000_s1176" type="#_x0000_t32" style="position:absolute;margin-left:83.6pt;margin-top:-.45pt;width:0;height:18pt;z-index:251633664" o:connectortype="straight" strokeweight="1pt"/>
        </w:pict>
      </w:r>
      <w:r w:rsidR="00C20E21">
        <w:rPr>
          <w:rFonts w:ascii="ＭＳ 明朝" w:hAnsi="ＭＳ 明朝" w:hint="eastAsia"/>
          <w:szCs w:val="21"/>
        </w:rPr>
        <w:t>例：</w:t>
      </w:r>
      <w:r w:rsidR="00662F22">
        <w:rPr>
          <w:rFonts w:ascii="ＭＳ 明朝" w:hAnsi="ＭＳ 明朝" w:hint="eastAsia"/>
          <w:spacing w:val="40"/>
          <w:sz w:val="24"/>
          <w:szCs w:val="21"/>
        </w:rPr>
        <w:t>さすがにそれははばかられ，結局は，平凡な質問をしてしま</w:t>
      </w:r>
    </w:p>
    <w:p w:rsidR="00C20E21" w:rsidRPr="00C15463" w:rsidRDefault="00662F22" w:rsidP="00662F22">
      <w:pPr>
        <w:ind w:firstLineChars="150" w:firstLine="480"/>
        <w:jc w:val="left"/>
        <w:rPr>
          <w:rFonts w:ascii="ＭＳ 明朝" w:hAnsi="ＭＳ 明朝"/>
          <w:spacing w:val="40"/>
          <w:sz w:val="24"/>
          <w:szCs w:val="21"/>
        </w:rPr>
      </w:pPr>
      <w:r>
        <w:rPr>
          <w:rFonts w:ascii="ＭＳ 明朝" w:hAnsi="ＭＳ 明朝" w:hint="eastAsia"/>
          <w:spacing w:val="40"/>
          <w:sz w:val="24"/>
          <w:szCs w:val="21"/>
        </w:rPr>
        <w:t>った。</w:t>
      </w:r>
    </w:p>
    <w:p w:rsidR="00C20E21" w:rsidRPr="00C20E21" w:rsidRDefault="00DF5B05" w:rsidP="00C20E21">
      <w:pPr>
        <w:jc w:val="left"/>
        <w:rPr>
          <w:rFonts w:ascii="ＭＳ 明朝" w:hAnsi="ＭＳ 明朝"/>
          <w:spacing w:val="20"/>
          <w:szCs w:val="21"/>
        </w:rPr>
      </w:pPr>
      <w:r>
        <w:rPr>
          <w:rFonts w:ascii="ＭＳ 明朝" w:hAnsi="ＭＳ 明朝"/>
          <w:noProof/>
          <w:spacing w:val="20"/>
          <w:szCs w:val="21"/>
        </w:rPr>
        <w:pict>
          <v:shape id="_x0000_s1182" type="#_x0000_t32" style="position:absolute;margin-left:339.35pt;margin-top:17.95pt;width:0;height:18pt;z-index:251638784" o:connectortype="straight" strokeweight="1pt"/>
        </w:pict>
      </w:r>
    </w:p>
    <w:p w:rsidR="00A87241" w:rsidRDefault="00DF5B05" w:rsidP="00F9591F">
      <w:pPr>
        <w:jc w:val="left"/>
        <w:rPr>
          <w:rFonts w:ascii="ＭＳ 明朝" w:hAnsi="ＭＳ 明朝"/>
          <w:spacing w:val="40"/>
          <w:sz w:val="24"/>
          <w:szCs w:val="21"/>
        </w:rPr>
      </w:pPr>
      <w:r w:rsidRPr="00DF5B05">
        <w:rPr>
          <w:rFonts w:ascii="ＭＳ 明朝" w:hAnsi="ＭＳ 明朝"/>
          <w:noProof/>
          <w:spacing w:val="20"/>
          <w:szCs w:val="21"/>
        </w:rPr>
        <w:pict>
          <v:shape id="_x0000_s1691" type="#_x0000_t32" style="position:absolute;margin-left:181.1pt;margin-top:17.95pt;width:0;height:18pt;z-index:251866112" o:connectortype="straight" strokeweight="1pt"/>
        </w:pict>
      </w:r>
      <w:r w:rsidRPr="00DF5B05">
        <w:rPr>
          <w:rFonts w:ascii="ＭＳ 明朝" w:hAnsi="ＭＳ 明朝"/>
          <w:noProof/>
          <w:spacing w:val="20"/>
          <w:szCs w:val="21"/>
        </w:rPr>
        <w:pict>
          <v:shape id="_x0000_s1183" type="#_x0000_t32" style="position:absolute;margin-left:294.35pt;margin-top:1.1pt;width:0;height:18pt;z-index:251639808" o:connectortype="straight" strokeweight="1pt"/>
        </w:pict>
      </w:r>
      <w:r w:rsidRPr="00DF5B05">
        <w:rPr>
          <w:rFonts w:ascii="ＭＳ 明朝" w:hAnsi="ＭＳ 明朝"/>
          <w:noProof/>
          <w:spacing w:val="20"/>
          <w:szCs w:val="21"/>
        </w:rPr>
        <w:pict>
          <v:shape id="_x0000_s1181" type="#_x0000_t32" style="position:absolute;margin-left:181.1pt;margin-top:1pt;width:0;height:18pt;z-index:251637760" o:connectortype="straight" strokeweight="1pt"/>
        </w:pict>
      </w:r>
      <w:r w:rsidRPr="00DF5B05">
        <w:rPr>
          <w:rFonts w:ascii="ＭＳ 明朝" w:hAnsi="ＭＳ 明朝"/>
          <w:noProof/>
          <w:szCs w:val="21"/>
        </w:rPr>
        <w:pict>
          <v:shape id="_x0000_s1180" type="#_x0000_t32" style="position:absolute;margin-left:116.6pt;margin-top:1.05pt;width:0;height:18pt;z-index:251636736" o:connectortype="straight" strokeweight="1pt"/>
        </w:pict>
      </w:r>
      <w:r w:rsidRPr="00DF5B05">
        <w:rPr>
          <w:rFonts w:ascii="ＭＳ 明朝" w:hAnsi="ＭＳ 明朝"/>
          <w:noProof/>
          <w:spacing w:val="20"/>
          <w:szCs w:val="21"/>
        </w:rPr>
        <w:pict>
          <v:shape id="_x0000_s1179" type="#_x0000_t32" style="position:absolute;margin-left:84.35pt;margin-top:.7pt;width:0;height:18pt;z-index:251635712" o:connectortype="straight" strokeweight="1pt"/>
        </w:pict>
      </w:r>
      <w:r w:rsidR="00C20E21" w:rsidRPr="00C20E21">
        <w:rPr>
          <w:rFonts w:ascii="ＭＳ 明朝" w:hAnsi="ＭＳ 明朝" w:hint="eastAsia"/>
          <w:spacing w:val="20"/>
          <w:sz w:val="24"/>
          <w:szCs w:val="21"/>
        </w:rPr>
        <w:t xml:space="preserve">　</w:t>
      </w:r>
      <w:r w:rsidR="00EC18A2">
        <w:rPr>
          <w:rFonts w:ascii="ＭＳ 明朝" w:hAnsi="ＭＳ 明朝" w:hint="eastAsia"/>
          <w:spacing w:val="20"/>
          <w:sz w:val="24"/>
          <w:szCs w:val="21"/>
        </w:rPr>
        <w:t xml:space="preserve"> </w:t>
      </w:r>
      <w:r w:rsidR="00C20E21" w:rsidRPr="00C15463">
        <w:rPr>
          <w:rFonts w:ascii="ＭＳ 明朝" w:hAnsi="ＭＳ 明朝" w:hint="eastAsia"/>
          <w:spacing w:val="40"/>
          <w:sz w:val="24"/>
          <w:szCs w:val="21"/>
        </w:rPr>
        <w:t>何もないただむやみに寂しいところへ行くと思うより</w:t>
      </w:r>
      <w:r w:rsidR="00C15463">
        <w:rPr>
          <w:rFonts w:ascii="ＭＳ 明朝" w:hAnsi="ＭＳ 明朝" w:hint="eastAsia"/>
          <w:spacing w:val="40"/>
          <w:sz w:val="24"/>
          <w:szCs w:val="21"/>
        </w:rPr>
        <w:t>も，</w:t>
      </w:r>
      <w:r w:rsidR="00A87241">
        <w:rPr>
          <w:rFonts w:ascii="ＭＳ 明朝" w:hAnsi="ＭＳ 明朝" w:hint="eastAsia"/>
          <w:spacing w:val="40"/>
          <w:sz w:val="24"/>
          <w:szCs w:val="21"/>
        </w:rPr>
        <w:t>に</w:t>
      </w:r>
    </w:p>
    <w:p w:rsidR="00C15463" w:rsidRPr="00A87241" w:rsidRDefault="00DF5B05" w:rsidP="005D31EC">
      <w:pPr>
        <w:ind w:firstLineChars="190" w:firstLine="399"/>
        <w:jc w:val="left"/>
        <w:rPr>
          <w:rFonts w:ascii="ＭＳ 明朝" w:hAnsi="ＭＳ 明朝"/>
          <w:spacing w:val="40"/>
          <w:sz w:val="24"/>
          <w:szCs w:val="21"/>
        </w:rPr>
      </w:pPr>
      <w:r w:rsidRPr="00DF5B05">
        <w:rPr>
          <w:rFonts w:ascii="ＭＳ 明朝" w:hAnsi="ＭＳ 明朝"/>
          <w:noProof/>
          <w:spacing w:val="20"/>
          <w:szCs w:val="21"/>
        </w:rPr>
        <w:pict>
          <v:shape id="_x0000_s1692" type="#_x0000_t32" style="position:absolute;left:0;text-align:left;margin-left:262.5pt;margin-top:1.05pt;width:0;height:18pt;z-index:251867136" o:connectortype="straight" strokeweight="1pt"/>
        </w:pict>
      </w:r>
      <w:r w:rsidR="00A87241">
        <w:rPr>
          <w:rFonts w:ascii="ＭＳ 明朝" w:hAnsi="ＭＳ 明朝" w:hint="eastAsia"/>
          <w:spacing w:val="40"/>
          <w:sz w:val="24"/>
          <w:szCs w:val="21"/>
        </w:rPr>
        <w:t>ぎやかな天国へ行くと思うほうがよほど楽しい。</w:t>
      </w:r>
    </w:p>
    <w:p w:rsidR="00C20E21" w:rsidRDefault="00C20E21" w:rsidP="00C15463">
      <w:pPr>
        <w:ind w:firstLineChars="3500" w:firstLine="5600"/>
        <w:jc w:val="left"/>
        <w:rPr>
          <w:rFonts w:ascii="ＭＳ 明朝" w:hAnsi="ＭＳ 明朝"/>
          <w:sz w:val="16"/>
          <w:szCs w:val="21"/>
        </w:rPr>
      </w:pPr>
      <w:r w:rsidRPr="00C20E21">
        <w:rPr>
          <w:rFonts w:ascii="ＭＳ 明朝" w:hAnsi="ＭＳ 明朝" w:hint="eastAsia"/>
          <w:sz w:val="16"/>
          <w:szCs w:val="21"/>
        </w:rPr>
        <w:t>※光村図書</w:t>
      </w:r>
      <w:r w:rsidR="009F5545">
        <w:rPr>
          <w:rFonts w:ascii="ＭＳ 明朝" w:hAnsi="ＭＳ 明朝" w:hint="eastAsia"/>
          <w:sz w:val="16"/>
          <w:szCs w:val="21"/>
        </w:rPr>
        <w:t>中学</w:t>
      </w:r>
      <w:r w:rsidRPr="00C20E21">
        <w:rPr>
          <w:rFonts w:ascii="ＭＳ 明朝" w:hAnsi="ＭＳ 明朝" w:hint="eastAsia"/>
          <w:sz w:val="16"/>
          <w:szCs w:val="21"/>
        </w:rPr>
        <w:t>国語３「握手」本文より一部抜粋</w:t>
      </w:r>
    </w:p>
    <w:p w:rsidR="0056085A" w:rsidRDefault="006C7952">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bdr w:val="single" w:sz="4" w:space="0" w:color="auto"/>
        </w:rPr>
        <w:lastRenderedPageBreak/>
        <w:t>読</w:t>
      </w:r>
      <w:r w:rsidR="00432468">
        <w:rPr>
          <w:rFonts w:ascii="ＭＳ ゴシック" w:eastAsia="ＭＳ ゴシック" w:hAnsi="ＭＳ ゴシック" w:hint="eastAsia"/>
          <w:sz w:val="24"/>
          <w:szCs w:val="21"/>
          <w:bdr w:val="single" w:sz="4" w:space="0" w:color="auto"/>
        </w:rPr>
        <w:t>12</w:t>
      </w:r>
      <w:r w:rsidR="00E304CF" w:rsidRPr="00E304CF">
        <w:rPr>
          <w:rFonts w:ascii="ＭＳ ゴシック" w:eastAsia="ＭＳ ゴシック" w:hAnsi="ＭＳ ゴシック" w:hint="eastAsia"/>
          <w:sz w:val="24"/>
          <w:szCs w:val="21"/>
        </w:rPr>
        <w:t xml:space="preserve"> 「</w:t>
      </w:r>
      <w:r w:rsidR="003472D6">
        <w:rPr>
          <w:rFonts w:ascii="ＭＳ ゴシック" w:eastAsia="ＭＳ ゴシック" w:hAnsi="ＭＳ ゴシック" w:hint="eastAsia"/>
          <w:sz w:val="24"/>
          <w:szCs w:val="21"/>
        </w:rPr>
        <w:t xml:space="preserve">　</w:t>
      </w:r>
      <w:r w:rsidR="00E304CF" w:rsidRPr="00E304CF">
        <w:rPr>
          <w:rFonts w:ascii="ＭＳ ゴシック" w:eastAsia="ＭＳ ゴシック" w:hAnsi="ＭＳ ゴシック" w:hint="eastAsia"/>
          <w:sz w:val="24"/>
          <w:szCs w:val="21"/>
        </w:rPr>
        <w:t>」</w:t>
      </w:r>
      <w:r w:rsidR="003F3DD2">
        <w:rPr>
          <w:rFonts w:ascii="ＭＳ ゴシック" w:eastAsia="ＭＳ ゴシック" w:hAnsi="ＭＳ ゴシック" w:hint="eastAsia"/>
          <w:sz w:val="24"/>
          <w:szCs w:val="21"/>
        </w:rPr>
        <w:t>（かぎかっこ）</w:t>
      </w:r>
      <w:r w:rsidR="00E304CF" w:rsidRPr="00E304CF">
        <w:rPr>
          <w:rFonts w:ascii="ＭＳ ゴシック" w:eastAsia="ＭＳ ゴシック" w:hAnsi="ＭＳ ゴシック" w:hint="eastAsia"/>
          <w:sz w:val="24"/>
          <w:szCs w:val="21"/>
        </w:rPr>
        <w:t>の工夫がわかりにくい場合には，声の調子を記入する。</w:t>
      </w:r>
    </w:p>
    <w:p w:rsidR="003A26A3" w:rsidRDefault="003A26A3">
      <w:pPr>
        <w:jc w:val="left"/>
        <w:rPr>
          <w:rFonts w:ascii="ＭＳ ゴシック" w:eastAsia="ＭＳ ゴシック" w:hAnsi="ＭＳ ゴシック"/>
          <w:sz w:val="24"/>
          <w:szCs w:val="21"/>
        </w:rPr>
      </w:pPr>
    </w:p>
    <w:p w:rsidR="00913A04" w:rsidRDefault="00DF5B05">
      <w:pPr>
        <w:jc w:val="left"/>
        <w:rPr>
          <w:rFonts w:ascii="ＭＳ 明朝" w:hAnsi="ＭＳ 明朝"/>
          <w:szCs w:val="21"/>
        </w:rPr>
      </w:pPr>
      <w:r w:rsidRPr="00DF5B05">
        <w:rPr>
          <w:rFonts w:ascii="ＭＳ ゴシック" w:eastAsia="ＭＳ ゴシック" w:hAnsi="ＭＳ ゴシック"/>
          <w:noProof/>
          <w:sz w:val="24"/>
          <w:szCs w:val="21"/>
        </w:rPr>
        <w:pict>
          <v:group id="_x0000_s1583" style="position:absolute;margin-left:123.7pt;margin-top:1.1pt;width:326.8pt;height:234pt;z-index:251747328" coordorigin="3915,9878" coordsize="6536,4680">
            <v:shape id="_x0000_s1297" type="#_x0000_t202" style="position:absolute;left:3915;top:9878;width:6536;height:4680" o:regroupid="14" strokeweight="3pt">
              <v:stroke linestyle="thinThin"/>
              <v:textbox style="layout-flow:vertical-ideographic;mso-next-textbox:#_x0000_s1297" inset="5.85pt,.7pt,5.85pt,.7pt">
                <w:txbxContent>
                  <w:p w:rsidR="00E1547F" w:rsidRPr="00657B56" w:rsidRDefault="00E1547F">
                    <w:pPr>
                      <w:rPr>
                        <w:rFonts w:ascii="HG教科書体" w:eastAsia="HG教科書体"/>
                        <w:sz w:val="28"/>
                      </w:rPr>
                    </w:pPr>
                    <w:r>
                      <w:rPr>
                        <w:rFonts w:hint="eastAsia"/>
                      </w:rPr>
                      <w:t xml:space="preserve">　</w:t>
                    </w:r>
                    <w:r w:rsidRPr="00F20B9C">
                      <w:rPr>
                        <w:rFonts w:ascii="HG教科書体" w:eastAsia="HG教科書体" w:hint="eastAsia"/>
                        <w:sz w:val="28"/>
                      </w:rPr>
                      <w:t>ふきのとう</w:t>
                    </w:r>
                  </w:p>
                  <w:p w:rsidR="00E1547F" w:rsidRPr="00F20B9C" w:rsidRDefault="00E1547F" w:rsidP="00913A04">
                    <w:pPr>
                      <w:spacing w:line="600" w:lineRule="auto"/>
                      <w:rPr>
                        <w:rFonts w:ascii="HG教科書体" w:eastAsia="HG教科書体"/>
                        <w:spacing w:val="30"/>
                        <w:sz w:val="24"/>
                      </w:rPr>
                    </w:pPr>
                    <w:r>
                      <w:rPr>
                        <w:rFonts w:hint="eastAsia"/>
                      </w:rPr>
                      <w:t xml:space="preserve">　　</w:t>
                    </w:r>
                    <w:r w:rsidRPr="00F20B9C">
                      <w:rPr>
                        <w:rFonts w:ascii="HG教科書体" w:eastAsia="HG教科書体" w:hint="eastAsia"/>
                        <w:spacing w:val="30"/>
                        <w:sz w:val="24"/>
                      </w:rPr>
                      <w:t>よが　あけました。</w:t>
                    </w:r>
                  </w:p>
                  <w:p w:rsidR="00E1547F" w:rsidRPr="00F20B9C" w:rsidRDefault="00E1547F" w:rsidP="00913A04">
                    <w:pPr>
                      <w:spacing w:line="600" w:lineRule="auto"/>
                      <w:rPr>
                        <w:rFonts w:ascii="HG教科書体" w:eastAsia="HG教科書体"/>
                        <w:spacing w:val="30"/>
                        <w:sz w:val="24"/>
                      </w:rPr>
                    </w:pPr>
                    <w:r>
                      <w:rPr>
                        <w:rFonts w:ascii="HG教科書体" w:eastAsia="HG教科書体" w:hint="eastAsia"/>
                        <w:spacing w:val="30"/>
                        <w:sz w:val="24"/>
                      </w:rPr>
                      <w:t xml:space="preserve">　</w:t>
                    </w:r>
                    <w:r w:rsidRPr="00F20B9C">
                      <w:rPr>
                        <w:rFonts w:ascii="HG教科書体" w:eastAsia="HG教科書体" w:hint="eastAsia"/>
                        <w:spacing w:val="30"/>
                        <w:sz w:val="24"/>
                      </w:rPr>
                      <w:t>あさの　ひかりを　あびて、</w:t>
                    </w:r>
                  </w:p>
                  <w:p w:rsidR="00E1547F" w:rsidRPr="00F20B9C" w:rsidRDefault="00E1547F" w:rsidP="00913A04">
                    <w:pPr>
                      <w:spacing w:line="600" w:lineRule="auto"/>
                      <w:rPr>
                        <w:rFonts w:ascii="HG教科書体" w:eastAsia="HG教科書体"/>
                        <w:spacing w:val="30"/>
                        <w:sz w:val="24"/>
                      </w:rPr>
                    </w:pPr>
                    <w:r>
                      <w:rPr>
                        <w:rFonts w:ascii="HG教科書体" w:eastAsia="HG教科書体" w:hint="eastAsia"/>
                        <w:spacing w:val="30"/>
                        <w:sz w:val="24"/>
                      </w:rPr>
                      <w:t xml:space="preserve">　</w:t>
                    </w:r>
                    <w:r w:rsidRPr="00F20B9C">
                      <w:rPr>
                        <w:rFonts w:ascii="HG教科書体" w:eastAsia="HG教科書体" w:hint="eastAsia"/>
                        <w:spacing w:val="30"/>
                        <w:sz w:val="24"/>
                      </w:rPr>
                      <w:t>竹やぶの　竹の　はっぱが、</w:t>
                    </w:r>
                  </w:p>
                  <w:p w:rsidR="00E1547F" w:rsidRPr="00F20B9C" w:rsidRDefault="00E1547F" w:rsidP="00913A04">
                    <w:pPr>
                      <w:spacing w:line="600" w:lineRule="auto"/>
                      <w:rPr>
                        <w:rFonts w:ascii="HG教科書体" w:eastAsia="HG教科書体"/>
                        <w:spacing w:val="30"/>
                        <w:sz w:val="24"/>
                      </w:rPr>
                    </w:pPr>
                    <w:r>
                      <w:rPr>
                        <w:rFonts w:ascii="HG教科書体" w:eastAsia="HG教科書体" w:hint="eastAsia"/>
                        <w:spacing w:val="30"/>
                        <w:sz w:val="24"/>
                      </w:rPr>
                      <w:t xml:space="preserve">　</w:t>
                    </w:r>
                    <w:r w:rsidRPr="00F20B9C">
                      <w:rPr>
                        <w:rFonts w:ascii="HG教科書体" w:eastAsia="HG教科書体" w:hint="eastAsia"/>
                        <w:spacing w:val="30"/>
                        <w:sz w:val="24"/>
                      </w:rPr>
                      <w:t>「さむかったね。」</w:t>
                    </w:r>
                  </w:p>
                  <w:p w:rsidR="00E1547F" w:rsidRPr="00F20B9C" w:rsidRDefault="00E1547F" w:rsidP="00913A04">
                    <w:pPr>
                      <w:spacing w:line="600" w:lineRule="auto"/>
                      <w:rPr>
                        <w:rFonts w:ascii="HG教科書体" w:eastAsia="HG教科書体"/>
                        <w:spacing w:val="30"/>
                        <w:sz w:val="24"/>
                      </w:rPr>
                    </w:pPr>
                    <w:r>
                      <w:rPr>
                        <w:rFonts w:ascii="HG教科書体" w:eastAsia="HG教科書体" w:hint="eastAsia"/>
                        <w:spacing w:val="30"/>
                        <w:sz w:val="24"/>
                      </w:rPr>
                      <w:t xml:space="preserve">　</w:t>
                    </w:r>
                    <w:r w:rsidRPr="00F20B9C">
                      <w:rPr>
                        <w:rFonts w:ascii="HG教科書体" w:eastAsia="HG教科書体" w:hint="eastAsia"/>
                        <w:spacing w:val="30"/>
                        <w:sz w:val="24"/>
                      </w:rPr>
                      <w:t>「うん、さむかったね。」</w:t>
                    </w:r>
                  </w:p>
                  <w:p w:rsidR="00E1547F" w:rsidRPr="00913A04" w:rsidRDefault="00E1547F" w:rsidP="00913A04">
                    <w:pPr>
                      <w:spacing w:line="600" w:lineRule="auto"/>
                      <w:rPr>
                        <w:rFonts w:ascii="HG教科書体" w:eastAsia="HG教科書体"/>
                        <w:spacing w:val="30"/>
                        <w:sz w:val="24"/>
                      </w:rPr>
                    </w:pPr>
                    <w:r>
                      <w:rPr>
                        <w:rFonts w:ascii="HG教科書体" w:eastAsia="HG教科書体" w:hint="eastAsia"/>
                        <w:spacing w:val="30"/>
                        <w:sz w:val="24"/>
                      </w:rPr>
                      <w:t xml:space="preserve">　</w:t>
                    </w:r>
                    <w:r w:rsidRPr="00F20B9C">
                      <w:rPr>
                        <w:rFonts w:ascii="HG教科書体" w:eastAsia="HG教科書体" w:hint="eastAsia"/>
                        <w:spacing w:val="30"/>
                        <w:sz w:val="24"/>
                      </w:rPr>
                      <w:t>と、ささやいて　いま</w:t>
                    </w:r>
                    <w:r>
                      <w:rPr>
                        <w:rFonts w:ascii="HG教科書体" w:eastAsia="HG教科書体" w:hint="eastAsia"/>
                        <w:spacing w:val="30"/>
                        <w:sz w:val="24"/>
                      </w:rPr>
                      <w:t>す。</w:t>
                    </w:r>
                  </w:p>
                  <w:p w:rsidR="00E1547F" w:rsidRDefault="00E1547F" w:rsidP="00913A04">
                    <w:pPr>
                      <w:spacing w:line="360" w:lineRule="auto"/>
                    </w:pPr>
                  </w:p>
                  <w:p w:rsidR="00E1547F" w:rsidRDefault="00E1547F"/>
                  <w:p w:rsidR="00E1547F" w:rsidRDefault="00E1547F"/>
                </w:txbxContent>
              </v:textbox>
            </v:shape>
            <v:shape id="_x0000_s1298" type="#_x0000_t202" style="position:absolute;left:6563;top:10058;width:630;height:2700" o:regroupid="14" stroked="f">
              <v:textbox style="layout-flow:vertical-ideographic;mso-next-textbox:#_x0000_s1298" inset="0,0,0,0">
                <w:txbxContent>
                  <w:p w:rsidR="00E1547F" w:rsidRPr="00657B56" w:rsidRDefault="00E1547F">
                    <w:pPr>
                      <w:rPr>
                        <w:shd w:val="pct15" w:color="auto" w:fill="FFFFFF"/>
                      </w:rPr>
                    </w:pPr>
                    <w:r w:rsidRPr="00657B56">
                      <w:rPr>
                        <w:rFonts w:hint="eastAsia"/>
                      </w:rPr>
                      <w:t>☆</w:t>
                    </w:r>
                    <w:r w:rsidRPr="00657B56">
                      <w:rPr>
                        <w:rFonts w:hint="eastAsia"/>
                        <w:shd w:val="pct15" w:color="auto" w:fill="FFFFFF"/>
                      </w:rPr>
                      <w:t xml:space="preserve">とても　</w:t>
                    </w:r>
                    <w:r w:rsidRPr="00657B56">
                      <w:rPr>
                        <w:shd w:val="pct15" w:color="auto" w:fill="FFFFFF"/>
                      </w:rPr>
                      <w:ruby>
                        <w:rubyPr>
                          <w:rubyAlign w:val="distributeSpace"/>
                          <w:hps w:val="10"/>
                          <w:hpsRaise w:val="18"/>
                          <w:hpsBaseText w:val="21"/>
                          <w:lid w:val="ja-JP"/>
                        </w:rubyPr>
                        <w:rt>
                          <w:r w:rsidR="00E1547F" w:rsidRPr="00657B56">
                            <w:rPr>
                              <w:rFonts w:ascii="ＭＳ 明朝" w:hAnsi="ＭＳ 明朝" w:hint="eastAsia"/>
                              <w:sz w:val="10"/>
                              <w:shd w:val="pct15" w:color="auto" w:fill="FFFFFF"/>
                            </w:rPr>
                            <w:t>ちい</w:t>
                          </w:r>
                        </w:rt>
                        <w:rubyBase>
                          <w:r w:rsidR="00E1547F" w:rsidRPr="00657B56">
                            <w:rPr>
                              <w:rFonts w:hint="eastAsia"/>
                              <w:shd w:val="pct15" w:color="auto" w:fill="FFFFFF"/>
                            </w:rPr>
                            <w:t>小</w:t>
                          </w:r>
                        </w:rubyBase>
                      </w:ruby>
                    </w:r>
                    <w:r w:rsidRPr="00657B56">
                      <w:rPr>
                        <w:rFonts w:hint="eastAsia"/>
                        <w:shd w:val="pct15" w:color="auto" w:fill="FFFFFF"/>
                      </w:rPr>
                      <w:t>さい　こえで</w:t>
                    </w:r>
                  </w:p>
                </w:txbxContent>
              </v:textbox>
            </v:shape>
            <v:shape id="_x0000_s1299" type="#_x0000_t202" style="position:absolute;left:5618;top:10058;width:630;height:2700" o:regroupid="14" stroked="f">
              <v:textbox style="layout-flow:vertical-ideographic;mso-next-textbox:#_x0000_s1299" inset="0,0,0,0">
                <w:txbxContent>
                  <w:p w:rsidR="00E1547F" w:rsidRPr="00657B56" w:rsidRDefault="00E1547F">
                    <w:pPr>
                      <w:rPr>
                        <w:shd w:val="pct15" w:color="auto" w:fill="FFFFFF"/>
                      </w:rPr>
                    </w:pPr>
                    <w:r w:rsidRPr="00657B56">
                      <w:rPr>
                        <w:rFonts w:hint="eastAsia"/>
                      </w:rPr>
                      <w:t>☆</w:t>
                    </w:r>
                    <w:r w:rsidRPr="00657B56">
                      <w:rPr>
                        <w:rFonts w:hint="eastAsia"/>
                        <w:shd w:val="pct15" w:color="auto" w:fill="FFFFFF"/>
                      </w:rPr>
                      <w:t xml:space="preserve">とても　</w:t>
                    </w:r>
                    <w:r w:rsidRPr="00657B56">
                      <w:rPr>
                        <w:shd w:val="pct15" w:color="auto" w:fill="FFFFFF"/>
                      </w:rPr>
                      <w:ruby>
                        <w:rubyPr>
                          <w:rubyAlign w:val="distributeSpace"/>
                          <w:hps w:val="10"/>
                          <w:hpsRaise w:val="18"/>
                          <w:hpsBaseText w:val="21"/>
                          <w:lid w:val="ja-JP"/>
                        </w:rubyPr>
                        <w:rt>
                          <w:r w:rsidR="00E1547F" w:rsidRPr="00657B56">
                            <w:rPr>
                              <w:rFonts w:ascii="ＭＳ 明朝" w:hAnsi="ＭＳ 明朝" w:hint="eastAsia"/>
                              <w:sz w:val="10"/>
                              <w:shd w:val="pct15" w:color="auto" w:fill="FFFFFF"/>
                            </w:rPr>
                            <w:t>ちい</w:t>
                          </w:r>
                        </w:rt>
                        <w:rubyBase>
                          <w:r w:rsidR="00E1547F" w:rsidRPr="00657B56">
                            <w:rPr>
                              <w:rFonts w:hint="eastAsia"/>
                              <w:shd w:val="pct15" w:color="auto" w:fill="FFFFFF"/>
                            </w:rPr>
                            <w:t>小</w:t>
                          </w:r>
                        </w:rubyBase>
                      </w:ruby>
                    </w:r>
                    <w:r w:rsidRPr="00657B56">
                      <w:rPr>
                        <w:rFonts w:hint="eastAsia"/>
                        <w:shd w:val="pct15" w:color="auto" w:fill="FFFFFF"/>
                      </w:rPr>
                      <w:t>さい　こえで</w:t>
                    </w:r>
                  </w:p>
                </w:txbxContent>
              </v:textbox>
            </v:shape>
            <v:shape id="_x0000_s1300" type="#_x0000_t202" style="position:absolute;left:4050;top:10650;width:338;height:3728" o:regroupid="14" stroked="f">
              <v:textbox style="layout-flow:vertical-ideographic;mso-next-textbox:#_x0000_s1300" inset="0,0,0,0">
                <w:txbxContent>
                  <w:p w:rsidR="00E1547F" w:rsidRPr="00657B56" w:rsidRDefault="00E1547F" w:rsidP="00657B56">
                    <w:pPr>
                      <w:ind w:left="360"/>
                      <w:rPr>
                        <w:sz w:val="16"/>
                      </w:rPr>
                    </w:pPr>
                    <w:r w:rsidRPr="00657B56">
                      <w:rPr>
                        <w:rFonts w:hint="eastAsia"/>
                        <w:sz w:val="16"/>
                      </w:rPr>
                      <w:t>※光村２年上「ふきのとう」より一部抜粋</w:t>
                    </w:r>
                  </w:p>
                </w:txbxContent>
              </v:textbox>
            </v:shape>
          </v:group>
        </w:pict>
      </w:r>
      <w:r w:rsidR="003A26A3">
        <w:rPr>
          <w:rFonts w:ascii="ＭＳ ゴシック" w:eastAsia="ＭＳ ゴシック" w:hAnsi="ＭＳ ゴシック" w:hint="eastAsia"/>
          <w:sz w:val="24"/>
          <w:szCs w:val="21"/>
        </w:rPr>
        <w:t xml:space="preserve">　</w:t>
      </w:r>
      <w:r w:rsidR="003F3DD2" w:rsidRPr="00726EAA">
        <w:rPr>
          <w:rFonts w:ascii="ＭＳ 明朝" w:hAnsi="ＭＳ 明朝" w:hint="eastAsia"/>
          <w:szCs w:val="21"/>
        </w:rPr>
        <w:t>話していることや，</w:t>
      </w:r>
    </w:p>
    <w:p w:rsidR="00F20B9C" w:rsidRDefault="003F3DD2">
      <w:pPr>
        <w:jc w:val="left"/>
        <w:rPr>
          <w:rFonts w:ascii="ＭＳ 明朝" w:hAnsi="ＭＳ 明朝"/>
          <w:szCs w:val="21"/>
        </w:rPr>
      </w:pPr>
      <w:r w:rsidRPr="00726EAA">
        <w:rPr>
          <w:rFonts w:ascii="ＭＳ 明朝" w:hAnsi="ＭＳ 明朝" w:hint="eastAsia"/>
          <w:szCs w:val="21"/>
        </w:rPr>
        <w:t>気持ちが書かれている</w:t>
      </w:r>
    </w:p>
    <w:p w:rsidR="00913A04" w:rsidRDefault="00677303">
      <w:pPr>
        <w:jc w:val="left"/>
        <w:rPr>
          <w:rFonts w:ascii="ＭＳ 明朝" w:hAnsi="ＭＳ 明朝"/>
          <w:szCs w:val="21"/>
        </w:rPr>
      </w:pPr>
      <w:r w:rsidRPr="00726EAA">
        <w:rPr>
          <w:rFonts w:ascii="ＭＳ 明朝" w:hAnsi="ＭＳ 明朝" w:hint="eastAsia"/>
          <w:szCs w:val="21"/>
        </w:rPr>
        <w:t>「</w:t>
      </w:r>
      <w:r w:rsidR="00913A04">
        <w:rPr>
          <w:rFonts w:ascii="ＭＳ 明朝" w:hAnsi="ＭＳ 明朝" w:hint="eastAsia"/>
          <w:szCs w:val="21"/>
        </w:rPr>
        <w:t xml:space="preserve">　</w:t>
      </w:r>
      <w:r w:rsidRPr="00726EAA">
        <w:rPr>
          <w:rFonts w:ascii="ＭＳ 明朝" w:hAnsi="ＭＳ 明朝" w:hint="eastAsia"/>
          <w:szCs w:val="21"/>
        </w:rPr>
        <w:t>」</w:t>
      </w:r>
      <w:r w:rsidR="003F3DD2" w:rsidRPr="00726EAA">
        <w:rPr>
          <w:rFonts w:ascii="ＭＳ 明朝" w:hAnsi="ＭＳ 明朝" w:hint="eastAsia"/>
          <w:szCs w:val="21"/>
        </w:rPr>
        <w:t>（かぎかっこ）</w:t>
      </w:r>
      <w:r w:rsidRPr="00726EAA">
        <w:rPr>
          <w:rFonts w:ascii="ＭＳ 明朝" w:hAnsi="ＭＳ 明朝" w:hint="eastAsia"/>
          <w:szCs w:val="21"/>
        </w:rPr>
        <w:t>の</w:t>
      </w:r>
    </w:p>
    <w:p w:rsidR="00913A04" w:rsidRDefault="00677303">
      <w:pPr>
        <w:jc w:val="left"/>
        <w:rPr>
          <w:rFonts w:ascii="ＭＳ 明朝" w:hAnsi="ＭＳ 明朝"/>
          <w:szCs w:val="21"/>
        </w:rPr>
      </w:pPr>
      <w:r w:rsidRPr="00726EAA">
        <w:rPr>
          <w:rFonts w:ascii="ＭＳ 明朝" w:hAnsi="ＭＳ 明朝" w:hint="eastAsia"/>
          <w:szCs w:val="21"/>
        </w:rPr>
        <w:t>読み方は，</w:t>
      </w:r>
      <w:r w:rsidR="003F3DD2" w:rsidRPr="00726EAA">
        <w:rPr>
          <w:rFonts w:ascii="ＭＳ 明朝" w:hAnsi="ＭＳ 明朝" w:hint="eastAsia"/>
          <w:szCs w:val="21"/>
        </w:rPr>
        <w:t>文章の理解</w:t>
      </w:r>
    </w:p>
    <w:p w:rsidR="00913A04" w:rsidRDefault="003F3DD2">
      <w:pPr>
        <w:jc w:val="left"/>
        <w:rPr>
          <w:rFonts w:ascii="ＭＳ 明朝" w:hAnsi="ＭＳ 明朝"/>
          <w:szCs w:val="21"/>
        </w:rPr>
      </w:pPr>
      <w:r w:rsidRPr="00726EAA">
        <w:rPr>
          <w:rFonts w:ascii="ＭＳ 明朝" w:hAnsi="ＭＳ 明朝" w:hint="eastAsia"/>
          <w:szCs w:val="21"/>
        </w:rPr>
        <w:t>がしにくいと工夫が難</w:t>
      </w:r>
    </w:p>
    <w:p w:rsidR="00913A04" w:rsidRDefault="003F3DD2">
      <w:pPr>
        <w:jc w:val="left"/>
        <w:rPr>
          <w:rFonts w:ascii="ＭＳ 明朝" w:hAnsi="ＭＳ 明朝"/>
          <w:szCs w:val="21"/>
        </w:rPr>
      </w:pPr>
      <w:r w:rsidRPr="00726EAA">
        <w:rPr>
          <w:rFonts w:ascii="ＭＳ 明朝" w:hAnsi="ＭＳ 明朝" w:hint="eastAsia"/>
          <w:szCs w:val="21"/>
        </w:rPr>
        <w:t>しい部分です。</w:t>
      </w:r>
    </w:p>
    <w:p w:rsidR="00913A04" w:rsidRDefault="003F3DD2" w:rsidP="00913A04">
      <w:pPr>
        <w:ind w:firstLineChars="100" w:firstLine="210"/>
        <w:jc w:val="left"/>
        <w:rPr>
          <w:rFonts w:ascii="ＭＳ ゴシック" w:eastAsia="ＭＳ ゴシック" w:hAnsi="ＭＳ ゴシック"/>
          <w:szCs w:val="21"/>
        </w:rPr>
      </w:pPr>
      <w:r w:rsidRPr="00726EAA">
        <w:rPr>
          <w:rFonts w:ascii="ＭＳ 明朝" w:hAnsi="ＭＳ 明朝" w:hint="eastAsia"/>
          <w:szCs w:val="21"/>
        </w:rPr>
        <w:t>その場合には，</w:t>
      </w:r>
      <w:r w:rsidRPr="00202192">
        <w:rPr>
          <w:rFonts w:ascii="ＭＳ ゴシック" w:eastAsia="ＭＳ ゴシック" w:hAnsi="ＭＳ ゴシック" w:hint="eastAsia"/>
          <w:szCs w:val="21"/>
        </w:rPr>
        <w:t>具体</w:t>
      </w:r>
    </w:p>
    <w:p w:rsidR="00913A04" w:rsidRDefault="003F3DD2" w:rsidP="00913A04">
      <w:pPr>
        <w:jc w:val="left"/>
        <w:rPr>
          <w:rFonts w:ascii="ＭＳ ゴシック" w:eastAsia="ＭＳ ゴシック" w:hAnsi="ＭＳ ゴシック"/>
          <w:szCs w:val="21"/>
        </w:rPr>
      </w:pPr>
      <w:r w:rsidRPr="00202192">
        <w:rPr>
          <w:rFonts w:ascii="ＭＳ ゴシック" w:eastAsia="ＭＳ ゴシック" w:hAnsi="ＭＳ ゴシック" w:hint="eastAsia"/>
          <w:szCs w:val="21"/>
        </w:rPr>
        <w:t>的な言葉で声の調子を</w:t>
      </w:r>
    </w:p>
    <w:p w:rsidR="00913A04" w:rsidRDefault="003F3DD2">
      <w:pPr>
        <w:jc w:val="left"/>
        <w:rPr>
          <w:rFonts w:ascii="ＭＳ 明朝" w:hAnsi="ＭＳ 明朝"/>
          <w:szCs w:val="21"/>
        </w:rPr>
      </w:pPr>
      <w:r w:rsidRPr="00202192">
        <w:rPr>
          <w:rFonts w:ascii="ＭＳ ゴシック" w:eastAsia="ＭＳ ゴシック" w:hAnsi="ＭＳ ゴシック" w:hint="eastAsia"/>
          <w:szCs w:val="21"/>
        </w:rPr>
        <w:t>記入</w:t>
      </w:r>
      <w:r w:rsidRPr="00726EAA">
        <w:rPr>
          <w:rFonts w:ascii="ＭＳ 明朝" w:hAnsi="ＭＳ 明朝" w:hint="eastAsia"/>
          <w:szCs w:val="21"/>
        </w:rPr>
        <w:t>する</w:t>
      </w:r>
      <w:r w:rsidR="00F20B9C">
        <w:rPr>
          <w:rFonts w:ascii="ＭＳ 明朝" w:hAnsi="ＭＳ 明朝" w:hint="eastAsia"/>
          <w:szCs w:val="21"/>
        </w:rPr>
        <w:t>こともよい方</w:t>
      </w:r>
    </w:p>
    <w:p w:rsidR="00F20B9C" w:rsidRDefault="00F20B9C">
      <w:pPr>
        <w:jc w:val="left"/>
        <w:rPr>
          <w:rFonts w:ascii="ＭＳ 明朝" w:hAnsi="ＭＳ 明朝"/>
          <w:szCs w:val="21"/>
        </w:rPr>
      </w:pPr>
      <w:r>
        <w:rPr>
          <w:rFonts w:ascii="ＭＳ 明朝" w:hAnsi="ＭＳ 明朝" w:hint="eastAsia"/>
          <w:szCs w:val="21"/>
        </w:rPr>
        <w:t>法です。</w:t>
      </w:r>
    </w:p>
    <w:p w:rsidR="007154D4" w:rsidRDefault="00F20B9C" w:rsidP="00913A04">
      <w:pPr>
        <w:jc w:val="left"/>
        <w:rPr>
          <w:rFonts w:ascii="ＭＳ ゴシック" w:eastAsia="ＭＳ ゴシック" w:hAnsi="ＭＳ ゴシック"/>
          <w:sz w:val="24"/>
          <w:szCs w:val="21"/>
        </w:rPr>
      </w:pPr>
      <w:r>
        <w:rPr>
          <w:rFonts w:ascii="ＭＳ 明朝" w:hAnsi="ＭＳ 明朝" w:hint="eastAsia"/>
          <w:szCs w:val="21"/>
        </w:rPr>
        <w:t xml:space="preserve">　</w:t>
      </w:r>
    </w:p>
    <w:p w:rsidR="007154D4" w:rsidRDefault="007154D4">
      <w:pPr>
        <w:jc w:val="left"/>
        <w:rPr>
          <w:rFonts w:ascii="ＭＳ ゴシック" w:eastAsia="ＭＳ ゴシック" w:hAnsi="ＭＳ ゴシック"/>
          <w:sz w:val="24"/>
          <w:szCs w:val="21"/>
        </w:rPr>
      </w:pPr>
    </w:p>
    <w:p w:rsidR="00BE168F" w:rsidRDefault="00BE168F">
      <w:pPr>
        <w:jc w:val="left"/>
        <w:rPr>
          <w:rFonts w:ascii="ＭＳ ゴシック" w:eastAsia="ＭＳ ゴシック" w:hAnsi="ＭＳ ゴシック"/>
          <w:sz w:val="24"/>
          <w:szCs w:val="21"/>
        </w:rPr>
      </w:pPr>
    </w:p>
    <w:p w:rsidR="000C3C87" w:rsidRDefault="00726EAA" w:rsidP="000C3C87">
      <w:pPr>
        <w:jc w:val="left"/>
        <w:rPr>
          <w:rFonts w:ascii="ＭＳ ゴシック" w:eastAsia="ＭＳ ゴシック" w:hAnsi="ＭＳ ゴシック"/>
          <w:sz w:val="24"/>
          <w:szCs w:val="21"/>
        </w:rPr>
      </w:pPr>
      <w:r>
        <w:rPr>
          <w:rFonts w:ascii="ＭＳ ゴシック" w:eastAsia="ＭＳ ゴシック" w:hAnsi="ＭＳ ゴシック" w:hint="eastAsia"/>
          <w:sz w:val="24"/>
          <w:szCs w:val="21"/>
        </w:rPr>
        <w:t xml:space="preserve">　　　　　　　　　　　　　　　　　　　　　　　　　　　　　　　　　　　　　　　　　</w:t>
      </w:r>
    </w:p>
    <w:p w:rsidR="00432468" w:rsidRPr="00432468" w:rsidRDefault="00DF5B05" w:rsidP="000C3C87">
      <w:pPr>
        <w:jc w:val="left"/>
        <w:rPr>
          <w:rFonts w:ascii="ＭＳ ゴシック" w:eastAsia="ＭＳ ゴシック" w:hAnsi="ＭＳ ゴシック"/>
          <w:sz w:val="24"/>
          <w:szCs w:val="21"/>
        </w:rPr>
      </w:pPr>
      <w:r w:rsidRPr="00DF5B05">
        <w:rPr>
          <w:rFonts w:ascii="ＭＳ 明朝" w:hAnsi="ＭＳ 明朝"/>
          <w:noProof/>
          <w:szCs w:val="21"/>
        </w:rPr>
        <w:pict>
          <v:roundrect id="_x0000_s1448" style="position:absolute;margin-left:5.25pt;margin-top:0;width:449.6pt;height:54pt;z-index:251671552" arcsize="10923f">
            <v:shadow on="t" opacity=".5" offset="6pt,6pt"/>
            <v:textbox inset="5.85pt,.7pt,5.85pt,.7pt">
              <w:txbxContent>
                <w:p w:rsidR="00E1547F" w:rsidRPr="00D40C51" w:rsidRDefault="00E1547F" w:rsidP="000C3C87">
                  <w:pPr>
                    <w:spacing w:line="276" w:lineRule="auto"/>
                    <w:rPr>
                      <w:bdr w:val="single" w:sz="4" w:space="0" w:color="auto"/>
                    </w:rPr>
                  </w:pPr>
                  <w:r>
                    <w:rPr>
                      <w:rFonts w:hint="eastAsia"/>
                      <w:bdr w:val="single" w:sz="4" w:space="0" w:color="auto"/>
                    </w:rPr>
                    <w:t>ひらがな，カタカナを書く力</w:t>
                  </w:r>
                </w:p>
                <w:p w:rsidR="00E1547F" w:rsidRPr="00923A39" w:rsidRDefault="00E1547F" w:rsidP="000C3C87">
                  <w:pPr>
                    <w:spacing w:line="276" w:lineRule="auto"/>
                    <w:rPr>
                      <w:rFonts w:ascii="ＭＳ ゴシック" w:eastAsia="ＭＳ ゴシック" w:hAnsi="ＭＳ ゴシック"/>
                      <w:spacing w:val="-8"/>
                      <w:sz w:val="24"/>
                    </w:rPr>
                  </w:pPr>
                  <w:r>
                    <w:rPr>
                      <w:rFonts w:hint="eastAsia"/>
                    </w:rPr>
                    <w:t xml:space="preserve">　</w:t>
                  </w:r>
                  <w:r>
                    <w:rPr>
                      <w:rFonts w:ascii="ＭＳ ゴシック" w:eastAsia="ＭＳ ゴシック" w:hAnsi="ＭＳ ゴシック" w:hint="eastAsia"/>
                      <w:sz w:val="24"/>
                    </w:rPr>
                    <w:t>△文字を書くのに時間がかかっている。</w:t>
                  </w:r>
                </w:p>
              </w:txbxContent>
            </v:textbox>
          </v:roundrect>
        </w:pict>
      </w:r>
    </w:p>
    <w:p w:rsidR="000C3C87" w:rsidRPr="00BA174C" w:rsidRDefault="000B48C8" w:rsidP="000C3C87">
      <w:pPr>
        <w:jc w:val="left"/>
        <w:rPr>
          <w:rFonts w:ascii="ＭＳ 明朝" w:hAnsi="ＭＳ 明朝"/>
          <w:szCs w:val="21"/>
        </w:rPr>
      </w:pPr>
      <w:r>
        <w:rPr>
          <w:rFonts w:ascii="ＭＳ 明朝" w:hAnsi="ＭＳ 明朝"/>
          <w:noProof/>
          <w:szCs w:val="21"/>
        </w:rPr>
        <w:drawing>
          <wp:anchor distT="0" distB="0" distL="114300" distR="114300" simplePos="0" relativeHeight="251833344" behindDoc="0" locked="0" layoutInCell="1" allowOverlap="1">
            <wp:simplePos x="0" y="0"/>
            <wp:positionH relativeFrom="column">
              <wp:posOffset>4867275</wp:posOffset>
            </wp:positionH>
            <wp:positionV relativeFrom="paragraph">
              <wp:posOffset>0</wp:posOffset>
            </wp:positionV>
            <wp:extent cx="609600" cy="819150"/>
            <wp:effectExtent l="19050" t="0" r="0" b="0"/>
            <wp:wrapNone/>
            <wp:docPr id="6" name="図 523" descr="BH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BH_017"/>
                    <pic:cNvPicPr>
                      <a:picLocks noChangeAspect="1" noChangeArrowheads="1"/>
                    </pic:cNvPicPr>
                  </pic:nvPicPr>
                  <pic:blipFill>
                    <a:blip r:embed="rId57" cstate="print"/>
                    <a:srcRect/>
                    <a:stretch>
                      <a:fillRect/>
                    </a:stretch>
                  </pic:blipFill>
                  <pic:spPr bwMode="auto">
                    <a:xfrm>
                      <a:off x="0" y="0"/>
                      <a:ext cx="609600" cy="819150"/>
                    </a:xfrm>
                    <a:prstGeom prst="rect">
                      <a:avLst/>
                    </a:prstGeom>
                    <a:noFill/>
                    <a:ln w="9525">
                      <a:noFill/>
                      <a:miter lim="800000"/>
                      <a:headEnd/>
                      <a:tailEnd/>
                    </a:ln>
                  </pic:spPr>
                </pic:pic>
              </a:graphicData>
            </a:graphic>
          </wp:anchor>
        </w:drawing>
      </w:r>
    </w:p>
    <w:p w:rsidR="000C3C87" w:rsidRDefault="000C3C87" w:rsidP="000C3C87">
      <w:pPr>
        <w:jc w:val="left"/>
        <w:rPr>
          <w:rFonts w:ascii="ＭＳ 明朝" w:hAnsi="ＭＳ 明朝"/>
          <w:szCs w:val="21"/>
        </w:rPr>
      </w:pPr>
    </w:p>
    <w:p w:rsidR="000C3C87" w:rsidRDefault="000C3C87" w:rsidP="000C3C87">
      <w:pPr>
        <w:jc w:val="left"/>
        <w:rPr>
          <w:rFonts w:ascii="ＭＳ 明朝" w:hAnsi="ＭＳ 明朝"/>
          <w:szCs w:val="21"/>
        </w:rPr>
      </w:pPr>
    </w:p>
    <w:p w:rsidR="000C3C87" w:rsidRPr="00BA174C" w:rsidRDefault="000C3C87" w:rsidP="0096000C">
      <w:pPr>
        <w:jc w:val="left"/>
        <w:rPr>
          <w:rFonts w:ascii="ＭＳ ゴシック" w:eastAsia="ＭＳ ゴシック" w:hAnsi="ＭＳ ゴシック"/>
          <w:sz w:val="24"/>
          <w:szCs w:val="21"/>
        </w:rPr>
      </w:pPr>
      <w:r w:rsidRPr="0079626A">
        <w:rPr>
          <w:rFonts w:ascii="ＭＳ ゴシック" w:eastAsia="ＭＳ ゴシック" w:hAnsi="ＭＳ ゴシック" w:hint="eastAsia"/>
          <w:sz w:val="24"/>
          <w:szCs w:val="21"/>
          <w:bdr w:val="single" w:sz="4" w:space="0" w:color="auto"/>
        </w:rPr>
        <w:t>書１</w:t>
      </w:r>
      <w:r w:rsidRPr="0079626A">
        <w:rPr>
          <w:rFonts w:ascii="ＭＳ ゴシック" w:eastAsia="ＭＳ ゴシック" w:hAnsi="ＭＳ ゴシック" w:hint="eastAsia"/>
          <w:sz w:val="24"/>
          <w:szCs w:val="21"/>
        </w:rPr>
        <w:t xml:space="preserve"> </w:t>
      </w:r>
      <w:r w:rsidRPr="00BA174C">
        <w:rPr>
          <w:rFonts w:ascii="ＭＳ ゴシック" w:eastAsia="ＭＳ ゴシック" w:hAnsi="ＭＳ ゴシック" w:hint="eastAsia"/>
          <w:sz w:val="24"/>
          <w:szCs w:val="21"/>
        </w:rPr>
        <w:t>ひらがな</w:t>
      </w:r>
      <w:r>
        <w:rPr>
          <w:rFonts w:ascii="ＭＳ ゴシック" w:eastAsia="ＭＳ ゴシック" w:hAnsi="ＭＳ ゴシック" w:hint="eastAsia"/>
          <w:sz w:val="24"/>
          <w:szCs w:val="21"/>
        </w:rPr>
        <w:t>やカタカナ</w:t>
      </w:r>
      <w:r w:rsidR="00CB06E9">
        <w:rPr>
          <w:rFonts w:ascii="ＭＳ ゴシック" w:eastAsia="ＭＳ ゴシック" w:hAnsi="ＭＳ ゴシック" w:hint="eastAsia"/>
          <w:sz w:val="24"/>
          <w:szCs w:val="21"/>
        </w:rPr>
        <w:t>が併記された</w:t>
      </w:r>
      <w:r w:rsidR="0096000C">
        <w:rPr>
          <w:rFonts w:ascii="ＭＳ ゴシック" w:eastAsia="ＭＳ ゴシック" w:hAnsi="ＭＳ ゴシック" w:hint="eastAsia"/>
          <w:sz w:val="24"/>
          <w:szCs w:val="21"/>
        </w:rPr>
        <w:t>五十音表を用意する。</w:t>
      </w:r>
    </w:p>
    <w:p w:rsidR="00036F42" w:rsidRDefault="00036F42" w:rsidP="00036F42">
      <w:pPr>
        <w:jc w:val="left"/>
        <w:rPr>
          <w:rFonts w:ascii="ＭＳ 明朝" w:hAnsi="ＭＳ 明朝"/>
          <w:szCs w:val="21"/>
        </w:rPr>
      </w:pPr>
    </w:p>
    <w:p w:rsidR="00036F42" w:rsidRDefault="00036F42" w:rsidP="00036F42">
      <w:pPr>
        <w:jc w:val="left"/>
        <w:rPr>
          <w:rFonts w:ascii="ＭＳ 明朝" w:hAnsi="ＭＳ 明朝"/>
          <w:szCs w:val="21"/>
        </w:rPr>
      </w:pPr>
      <w:r>
        <w:rPr>
          <w:rFonts w:ascii="ＭＳ 明朝" w:hAnsi="ＭＳ 明朝" w:hint="eastAsia"/>
          <w:szCs w:val="21"/>
        </w:rPr>
        <w:t xml:space="preserve">　支援</w:t>
      </w:r>
      <w:r w:rsidRPr="00036F42">
        <w:rPr>
          <w:rFonts w:ascii="ＭＳ 明朝" w:hAnsi="ＭＳ 明朝" w:hint="eastAsia"/>
          <w:szCs w:val="21"/>
          <w:bdr w:val="single" w:sz="4" w:space="0" w:color="auto"/>
        </w:rPr>
        <w:t>読１</w:t>
      </w:r>
      <w:r>
        <w:rPr>
          <w:rFonts w:ascii="ＭＳ 明朝" w:hAnsi="ＭＳ 明朝" w:hint="eastAsia"/>
          <w:szCs w:val="21"/>
        </w:rPr>
        <w:t>と同じで</w:t>
      </w:r>
      <w:r w:rsidR="005D31EC">
        <w:rPr>
          <w:rFonts w:ascii="ＭＳ 明朝" w:hAnsi="ＭＳ 明朝" w:hint="eastAsia"/>
          <w:szCs w:val="21"/>
        </w:rPr>
        <w:t>す。巻末資料2</w:t>
      </w:r>
      <w:r w:rsidR="001B0DEC">
        <w:rPr>
          <w:rFonts w:ascii="ＭＳ 明朝" w:hAnsi="ＭＳ 明朝" w:hint="eastAsia"/>
          <w:szCs w:val="21"/>
        </w:rPr>
        <w:t>に「ひらがな・カタカナ表記一覧カード」がありますので</w:t>
      </w:r>
      <w:r>
        <w:rPr>
          <w:rFonts w:ascii="ＭＳ 明朝" w:hAnsi="ＭＳ 明朝" w:hint="eastAsia"/>
          <w:szCs w:val="21"/>
        </w:rPr>
        <w:t>参照してください。</w:t>
      </w:r>
    </w:p>
    <w:p w:rsidR="000C3C87" w:rsidRDefault="000C3C87" w:rsidP="000C3C87">
      <w:pPr>
        <w:jc w:val="left"/>
        <w:rPr>
          <w:rFonts w:ascii="ＭＳ ゴシック" w:eastAsia="ＭＳ ゴシック" w:hAnsi="ＭＳ ゴシック"/>
          <w:spacing w:val="-6"/>
          <w:szCs w:val="21"/>
        </w:rPr>
      </w:pPr>
    </w:p>
    <w:p w:rsidR="004840D7" w:rsidRDefault="004840D7" w:rsidP="000C3C87">
      <w:pPr>
        <w:jc w:val="left"/>
        <w:rPr>
          <w:rFonts w:ascii="ＭＳ ゴシック" w:eastAsia="ＭＳ ゴシック" w:hAnsi="ＭＳ ゴシック"/>
          <w:spacing w:val="-6"/>
          <w:szCs w:val="21"/>
        </w:rPr>
      </w:pPr>
    </w:p>
    <w:p w:rsidR="000C3C87" w:rsidRDefault="00DF5B05" w:rsidP="000C3C87">
      <w:pPr>
        <w:jc w:val="left"/>
        <w:rPr>
          <w:rFonts w:ascii="ＭＳ ゴシック" w:eastAsia="ＭＳ ゴシック" w:hAnsi="ＭＳ ゴシック"/>
          <w:spacing w:val="-6"/>
          <w:szCs w:val="21"/>
        </w:rPr>
      </w:pPr>
      <w:r>
        <w:rPr>
          <w:rFonts w:ascii="ＭＳ ゴシック" w:eastAsia="ＭＳ ゴシック" w:hAnsi="ＭＳ ゴシック"/>
          <w:noProof/>
          <w:spacing w:val="-6"/>
          <w:szCs w:val="21"/>
        </w:rPr>
        <w:pict>
          <v:roundrect id="_x0000_s1450" style="position:absolute;margin-left:0;margin-top:0;width:449.6pt;height:63pt;z-index:251672576" arcsize="10923f">
            <v:shadow on="t" opacity=".5" offset="6pt,6pt"/>
            <v:textbox inset="5.85pt,.7pt,5.85pt,.7pt">
              <w:txbxContent>
                <w:p w:rsidR="00E1547F" w:rsidRPr="000B48C8" w:rsidRDefault="00E1547F" w:rsidP="000C3C87">
                  <w:pPr>
                    <w:spacing w:line="276" w:lineRule="auto"/>
                    <w:rPr>
                      <w:bdr w:val="single" w:sz="4" w:space="0" w:color="auto"/>
                    </w:rPr>
                  </w:pPr>
                  <w:r>
                    <w:rPr>
                      <w:rFonts w:hint="eastAsia"/>
                      <w:bdr w:val="single" w:sz="4" w:space="0" w:color="auto"/>
                    </w:rPr>
                    <w:t>ひらがな，カタカナを書く力</w:t>
                  </w:r>
                </w:p>
                <w:p w:rsidR="00E1547F" w:rsidRPr="00BE168F" w:rsidRDefault="00E1547F" w:rsidP="000C3C87">
                  <w:pPr>
                    <w:spacing w:line="276" w:lineRule="auto"/>
                    <w:rPr>
                      <w:rFonts w:ascii="ＭＳ ゴシック" w:eastAsia="ＭＳ ゴシック" w:hAnsi="ＭＳ ゴシック"/>
                      <w:spacing w:val="-8"/>
                      <w:sz w:val="24"/>
                    </w:rPr>
                  </w:pPr>
                  <w:r>
                    <w:rPr>
                      <w:rFonts w:hint="eastAsia"/>
                      <w:spacing w:val="-8"/>
                    </w:rPr>
                    <w:t xml:space="preserve">　</w:t>
                  </w:r>
                  <w:r w:rsidRPr="00BE168F">
                    <w:rPr>
                      <w:rFonts w:ascii="ＭＳ ゴシック" w:eastAsia="ＭＳ ゴシック" w:hAnsi="ＭＳ ゴシック" w:hint="eastAsia"/>
                      <w:spacing w:val="-8"/>
                      <w:sz w:val="24"/>
                    </w:rPr>
                    <w:t>○時々，表記を間違って書いている。</w:t>
                  </w:r>
                </w:p>
              </w:txbxContent>
            </v:textbox>
          </v:roundrect>
        </w:pict>
      </w:r>
    </w:p>
    <w:p w:rsidR="000C3C87" w:rsidRDefault="000C3C87" w:rsidP="000C3C87">
      <w:pPr>
        <w:jc w:val="left"/>
        <w:rPr>
          <w:rFonts w:ascii="ＭＳ ゴシック" w:eastAsia="ＭＳ ゴシック" w:hAnsi="ＭＳ ゴシック"/>
          <w:spacing w:val="-6"/>
          <w:szCs w:val="21"/>
        </w:rPr>
      </w:pPr>
    </w:p>
    <w:p w:rsidR="000C3C87" w:rsidRDefault="000C3C87" w:rsidP="000C3C87">
      <w:pPr>
        <w:jc w:val="left"/>
        <w:rPr>
          <w:rFonts w:ascii="ＭＳ ゴシック" w:eastAsia="ＭＳ ゴシック" w:hAnsi="ＭＳ ゴシック"/>
          <w:spacing w:val="-6"/>
          <w:szCs w:val="21"/>
        </w:rPr>
      </w:pPr>
    </w:p>
    <w:p w:rsidR="000C3C87" w:rsidRDefault="000C3C87" w:rsidP="000C3C87">
      <w:pPr>
        <w:jc w:val="left"/>
        <w:rPr>
          <w:rFonts w:ascii="ＭＳ ゴシック" w:eastAsia="ＭＳ ゴシック" w:hAnsi="ＭＳ ゴシック"/>
          <w:spacing w:val="-6"/>
          <w:szCs w:val="21"/>
        </w:rPr>
      </w:pPr>
    </w:p>
    <w:p w:rsidR="0096000C" w:rsidRDefault="0096000C" w:rsidP="000C3C87">
      <w:pPr>
        <w:jc w:val="left"/>
        <w:rPr>
          <w:rFonts w:ascii="ＭＳ ゴシック" w:eastAsia="ＭＳ ゴシック" w:hAnsi="ＭＳ ゴシック"/>
          <w:spacing w:val="-6"/>
          <w:szCs w:val="21"/>
        </w:rPr>
      </w:pPr>
    </w:p>
    <w:p w:rsidR="000C3C87" w:rsidRDefault="000C3C87" w:rsidP="000C3C87">
      <w:pPr>
        <w:ind w:left="228" w:hangingChars="100" w:hanging="228"/>
        <w:jc w:val="left"/>
        <w:rPr>
          <w:rFonts w:ascii="ＭＳ ゴシック" w:eastAsia="ＭＳ ゴシック" w:hAnsi="ＭＳ ゴシック"/>
          <w:spacing w:val="-6"/>
          <w:sz w:val="24"/>
          <w:szCs w:val="21"/>
        </w:rPr>
      </w:pPr>
      <w:r w:rsidRPr="0079626A">
        <w:rPr>
          <w:rFonts w:ascii="ＭＳ ゴシック" w:eastAsia="ＭＳ ゴシック" w:hAnsi="ＭＳ ゴシック" w:hint="eastAsia"/>
          <w:spacing w:val="-6"/>
          <w:sz w:val="24"/>
          <w:szCs w:val="21"/>
          <w:bdr w:val="single" w:sz="4" w:space="0" w:color="auto"/>
        </w:rPr>
        <w:t>書２</w:t>
      </w:r>
      <w:r w:rsidRPr="0079626A">
        <w:rPr>
          <w:rFonts w:ascii="ＭＳ ゴシック" w:eastAsia="ＭＳ ゴシック" w:hAnsi="ＭＳ ゴシック" w:hint="eastAsia"/>
          <w:spacing w:val="-6"/>
          <w:sz w:val="24"/>
          <w:szCs w:val="21"/>
        </w:rPr>
        <w:t xml:space="preserve"> 正しく表記できない場合は，個別に，濁音・半濁音，長音，拗音・拗長音，撥音な</w:t>
      </w:r>
    </w:p>
    <w:p w:rsidR="000C3C87" w:rsidRDefault="00A9225A" w:rsidP="00432468">
      <w:pPr>
        <w:ind w:firstLineChars="250" w:firstLine="570"/>
        <w:jc w:val="left"/>
        <w:rPr>
          <w:rFonts w:ascii="ＭＳ ゴシック" w:eastAsia="ＭＳ ゴシック" w:hAnsi="ＭＳ ゴシック"/>
          <w:spacing w:val="-6"/>
          <w:sz w:val="24"/>
          <w:szCs w:val="21"/>
        </w:rPr>
      </w:pPr>
      <w:r>
        <w:rPr>
          <w:rFonts w:ascii="ＭＳ ゴシック" w:eastAsia="ＭＳ ゴシック" w:hAnsi="ＭＳ ゴシック" w:hint="eastAsia"/>
          <w:spacing w:val="-6"/>
          <w:sz w:val="24"/>
          <w:szCs w:val="21"/>
        </w:rPr>
        <w:t>どの書き方をまとめたカードを用意</w:t>
      </w:r>
      <w:r w:rsidR="000C3C87" w:rsidRPr="0079626A">
        <w:rPr>
          <w:rFonts w:ascii="ＭＳ ゴシック" w:eastAsia="ＭＳ ゴシック" w:hAnsi="ＭＳ ゴシック" w:hint="eastAsia"/>
          <w:spacing w:val="-6"/>
          <w:sz w:val="24"/>
          <w:szCs w:val="21"/>
        </w:rPr>
        <w:t>する。</w:t>
      </w: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r>
        <w:rPr>
          <w:rFonts w:ascii="ＭＳ 明朝" w:hAnsi="ＭＳ 明朝" w:hint="eastAsia"/>
          <w:spacing w:val="-6"/>
          <w:szCs w:val="21"/>
        </w:rPr>
        <w:t xml:space="preserve">　これらの音は，</w:t>
      </w:r>
      <w:r w:rsidRPr="00194EAB">
        <w:rPr>
          <w:rFonts w:ascii="ＭＳ ゴシック" w:eastAsia="ＭＳ ゴシック" w:hAnsi="ＭＳ ゴシック" w:hint="eastAsia"/>
          <w:spacing w:val="-6"/>
          <w:szCs w:val="21"/>
        </w:rPr>
        <w:t>話すときには正しく発音できていても，それを正確に表記することは難しい</w:t>
      </w:r>
      <w:r>
        <w:rPr>
          <w:rFonts w:ascii="ＭＳ 明朝" w:hAnsi="ＭＳ 明朝" w:hint="eastAsia"/>
          <w:spacing w:val="-6"/>
          <w:szCs w:val="21"/>
        </w:rPr>
        <w:t>ことです。「『</w:t>
      </w:r>
      <w:r w:rsidRPr="00194EAB">
        <w:rPr>
          <w:rFonts w:ascii="ＭＳ ゴシック" w:eastAsia="ＭＳ ゴシック" w:hAnsi="ＭＳ ゴシック" w:hint="eastAsia"/>
          <w:spacing w:val="-6"/>
          <w:szCs w:val="21"/>
        </w:rPr>
        <w:t>かき</w:t>
      </w:r>
      <w:r>
        <w:rPr>
          <w:rFonts w:ascii="ＭＳ 明朝" w:hAnsi="ＭＳ 明朝" w:hint="eastAsia"/>
          <w:spacing w:val="-6"/>
          <w:szCs w:val="21"/>
        </w:rPr>
        <w:t>』なのか，『</w:t>
      </w:r>
      <w:r w:rsidRPr="00194EAB">
        <w:rPr>
          <w:rFonts w:ascii="ＭＳ ゴシック" w:eastAsia="ＭＳ ゴシック" w:hAnsi="ＭＳ ゴシック" w:hint="eastAsia"/>
          <w:spacing w:val="-6"/>
          <w:szCs w:val="21"/>
        </w:rPr>
        <w:t>かぎ</w:t>
      </w:r>
      <w:r>
        <w:rPr>
          <w:rFonts w:ascii="ＭＳ 明朝" w:hAnsi="ＭＳ 明朝" w:hint="eastAsia"/>
          <w:spacing w:val="-6"/>
          <w:szCs w:val="21"/>
        </w:rPr>
        <w:t>』なのか？」「『</w:t>
      </w:r>
      <w:r w:rsidRPr="00194EAB">
        <w:rPr>
          <w:rFonts w:ascii="ＭＳ ゴシック" w:eastAsia="ＭＳ ゴシック" w:hAnsi="ＭＳ ゴシック" w:hint="eastAsia"/>
          <w:spacing w:val="-6"/>
          <w:szCs w:val="21"/>
        </w:rPr>
        <w:t>おばさん</w:t>
      </w:r>
      <w:r>
        <w:rPr>
          <w:rFonts w:ascii="ＭＳ 明朝" w:hAnsi="ＭＳ 明朝" w:hint="eastAsia"/>
          <w:spacing w:val="-6"/>
          <w:szCs w:val="21"/>
        </w:rPr>
        <w:t>』なのか，『</w:t>
      </w:r>
      <w:r w:rsidRPr="00194EAB">
        <w:rPr>
          <w:rFonts w:ascii="ＭＳ ゴシック" w:eastAsia="ＭＳ ゴシック" w:hAnsi="ＭＳ ゴシック" w:hint="eastAsia"/>
          <w:spacing w:val="-6"/>
          <w:szCs w:val="21"/>
        </w:rPr>
        <w:t>おばあさん</w:t>
      </w:r>
      <w:r>
        <w:rPr>
          <w:rFonts w:ascii="ＭＳ 明朝" w:hAnsi="ＭＳ 明朝" w:hint="eastAsia"/>
          <w:spacing w:val="-6"/>
          <w:szCs w:val="21"/>
        </w:rPr>
        <w:t>』なのか？」など，子どもたちにとっては，なかなか習得できない事項の一つです。</w:t>
      </w:r>
    </w:p>
    <w:p w:rsidR="000C3C87" w:rsidRDefault="000C3C87" w:rsidP="000C3C87">
      <w:pPr>
        <w:jc w:val="left"/>
        <w:rPr>
          <w:rFonts w:ascii="ＭＳ ゴシック" w:eastAsia="ＭＳ ゴシック" w:hAnsi="ＭＳ ゴシック"/>
          <w:spacing w:val="-6"/>
          <w:szCs w:val="21"/>
        </w:rPr>
      </w:pPr>
      <w:r>
        <w:rPr>
          <w:rFonts w:ascii="ＭＳ 明朝" w:hAnsi="ＭＳ 明朝" w:hint="eastAsia"/>
          <w:spacing w:val="-6"/>
          <w:szCs w:val="21"/>
        </w:rPr>
        <w:t xml:space="preserve">　</w:t>
      </w:r>
      <w:r w:rsidR="0014488A">
        <w:rPr>
          <w:rFonts w:ascii="ＭＳ ゴシック" w:eastAsia="ＭＳ ゴシック" w:hAnsi="ＭＳ ゴシック" w:hint="eastAsia"/>
          <w:spacing w:val="-6"/>
          <w:szCs w:val="21"/>
        </w:rPr>
        <w:t>巻末資料</w:t>
      </w:r>
      <w:r w:rsidR="005D31EC">
        <w:rPr>
          <w:rFonts w:ascii="ＭＳ ゴシック" w:eastAsia="ＭＳ ゴシック" w:hAnsi="ＭＳ ゴシック" w:hint="eastAsia"/>
          <w:spacing w:val="-6"/>
          <w:szCs w:val="21"/>
        </w:rPr>
        <w:t>2</w:t>
      </w:r>
      <w:r w:rsidRPr="00194EAB">
        <w:rPr>
          <w:rFonts w:ascii="ＭＳ ゴシック" w:eastAsia="ＭＳ ゴシック" w:hAnsi="ＭＳ ゴシック" w:hint="eastAsia"/>
          <w:spacing w:val="-6"/>
          <w:szCs w:val="21"/>
        </w:rPr>
        <w:t>の「ひらがな・カタカナ表記一覧カード」</w:t>
      </w:r>
      <w:r w:rsidR="00036F42">
        <w:rPr>
          <w:rFonts w:ascii="ＭＳ ゴシック" w:eastAsia="ＭＳ ゴシック" w:hAnsi="ＭＳ ゴシック" w:hint="eastAsia"/>
          <w:spacing w:val="-6"/>
          <w:szCs w:val="21"/>
        </w:rPr>
        <w:t>の裏面を参照してください。</w:t>
      </w:r>
    </w:p>
    <w:p w:rsidR="003407E9" w:rsidRDefault="003407E9" w:rsidP="000C3C87">
      <w:pPr>
        <w:jc w:val="left"/>
        <w:rPr>
          <w:rFonts w:ascii="ＭＳ ゴシック" w:eastAsia="ＭＳ ゴシック" w:hAnsi="ＭＳ ゴシック"/>
          <w:spacing w:val="-6"/>
          <w:szCs w:val="21"/>
        </w:rPr>
      </w:pPr>
    </w:p>
    <w:p w:rsidR="00432468" w:rsidRDefault="00DF5B05" w:rsidP="000C3C87">
      <w:pPr>
        <w:jc w:val="left"/>
        <w:rPr>
          <w:rFonts w:ascii="ＭＳ ゴシック" w:eastAsia="ＭＳ ゴシック" w:hAnsi="ＭＳ ゴシック"/>
          <w:spacing w:val="-6"/>
          <w:szCs w:val="21"/>
        </w:rPr>
      </w:pPr>
      <w:r w:rsidRPr="00DF5B05">
        <w:rPr>
          <w:rFonts w:ascii="ＭＳ 明朝" w:hAnsi="ＭＳ 明朝"/>
          <w:noProof/>
          <w:spacing w:val="-6"/>
          <w:szCs w:val="21"/>
        </w:rPr>
        <w:lastRenderedPageBreak/>
        <w:pict>
          <v:roundrect id="_x0000_s1467" style="position:absolute;margin-left:5.25pt;margin-top:0;width:449.6pt;height:63pt;z-index:251676672" arcsize="10923f">
            <v:shadow on="t" opacity=".5" offset="6pt,6pt"/>
            <v:textbox inset="5.85pt,.7pt,5.85pt,.7pt">
              <w:txbxContent>
                <w:p w:rsidR="00E1547F" w:rsidRPr="00D40C51" w:rsidRDefault="00E1547F" w:rsidP="000C3C87">
                  <w:pPr>
                    <w:spacing w:line="276" w:lineRule="auto"/>
                    <w:rPr>
                      <w:bdr w:val="single" w:sz="4" w:space="0" w:color="auto"/>
                    </w:rPr>
                  </w:pPr>
                  <w:r>
                    <w:rPr>
                      <w:rFonts w:hint="eastAsia"/>
                      <w:bdr w:val="single" w:sz="4" w:space="0" w:color="auto"/>
                    </w:rPr>
                    <w:t>漢字を書く力</w:t>
                  </w:r>
                </w:p>
                <w:p w:rsidR="00E1547F" w:rsidRPr="00BE168F" w:rsidRDefault="00E1547F" w:rsidP="000C3C87">
                  <w:pPr>
                    <w:spacing w:line="276" w:lineRule="auto"/>
                    <w:rPr>
                      <w:rFonts w:ascii="ＭＳ ゴシック" w:eastAsia="ＭＳ ゴシック" w:hAnsi="ＭＳ ゴシック"/>
                      <w:spacing w:val="-8"/>
                      <w:sz w:val="24"/>
                    </w:rPr>
                  </w:pPr>
                  <w:r w:rsidRPr="00BE168F">
                    <w:rPr>
                      <w:rFonts w:ascii="ＭＳ ゴシック" w:eastAsia="ＭＳ ゴシック" w:hAnsi="ＭＳ ゴシック" w:hint="eastAsia"/>
                      <w:spacing w:val="-8"/>
                    </w:rPr>
                    <w:t xml:space="preserve">　</w:t>
                  </w:r>
                  <w:r w:rsidRPr="00BE168F">
                    <w:rPr>
                      <w:rFonts w:ascii="ＭＳ ゴシック" w:eastAsia="ＭＳ ゴシック" w:hAnsi="ＭＳ ゴシック" w:hint="eastAsia"/>
                      <w:spacing w:val="-8"/>
                      <w:sz w:val="24"/>
                    </w:rPr>
                    <w:t>△「山」や「目」など，簡単な漢字なら書いている。</w:t>
                  </w:r>
                </w:p>
                <w:p w:rsidR="00E1547F" w:rsidRPr="00923A39" w:rsidRDefault="00E1547F" w:rsidP="000C3C87">
                  <w:pPr>
                    <w:spacing w:line="276" w:lineRule="auto"/>
                    <w:rPr>
                      <w:spacing w:val="-8"/>
                      <w:sz w:val="24"/>
                    </w:rPr>
                  </w:pPr>
                </w:p>
              </w:txbxContent>
            </v:textbox>
          </v:roundrect>
        </w:pict>
      </w:r>
    </w:p>
    <w:p w:rsidR="00206988" w:rsidRDefault="00206988" w:rsidP="000C3C87">
      <w:pPr>
        <w:jc w:val="left"/>
        <w:rPr>
          <w:rFonts w:ascii="ＭＳ ゴシック" w:eastAsia="ＭＳ ゴシック" w:hAnsi="ＭＳ ゴシック"/>
          <w:spacing w:val="-6"/>
          <w:szCs w:val="21"/>
        </w:rPr>
      </w:pPr>
    </w:p>
    <w:p w:rsidR="00206988" w:rsidRDefault="00206988" w:rsidP="000C3C87">
      <w:pPr>
        <w:jc w:val="left"/>
        <w:rPr>
          <w:rFonts w:ascii="ＭＳ ゴシック" w:eastAsia="ＭＳ ゴシック" w:hAnsi="ＭＳ ゴシック"/>
          <w:spacing w:val="-6"/>
          <w:szCs w:val="21"/>
        </w:rPr>
      </w:pPr>
    </w:p>
    <w:p w:rsidR="004840D7" w:rsidRDefault="0014488A" w:rsidP="000C3C87">
      <w:pPr>
        <w:jc w:val="left"/>
        <w:rPr>
          <w:rFonts w:ascii="ＭＳ ゴシック" w:eastAsia="ＭＳ ゴシック" w:hAnsi="ＭＳ ゴシック"/>
          <w:spacing w:val="-6"/>
          <w:szCs w:val="21"/>
        </w:rPr>
      </w:pPr>
      <w:r>
        <w:rPr>
          <w:rFonts w:ascii="ＭＳ ゴシック" w:eastAsia="ＭＳ ゴシック" w:hAnsi="ＭＳ ゴシック" w:hint="eastAsia"/>
          <w:noProof/>
          <w:spacing w:val="-6"/>
          <w:szCs w:val="21"/>
        </w:rPr>
        <w:drawing>
          <wp:anchor distT="0" distB="0" distL="114300" distR="114300" simplePos="0" relativeHeight="251674624" behindDoc="0" locked="0" layoutInCell="1" allowOverlap="1">
            <wp:simplePos x="0" y="0"/>
            <wp:positionH relativeFrom="column">
              <wp:posOffset>4471670</wp:posOffset>
            </wp:positionH>
            <wp:positionV relativeFrom="paragraph">
              <wp:posOffset>114300</wp:posOffset>
            </wp:positionV>
            <wp:extent cx="600075" cy="685800"/>
            <wp:effectExtent l="19050" t="0" r="9525" b="0"/>
            <wp:wrapNone/>
            <wp:docPr id="431" name="図 431" descr="BH_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BH_508"/>
                    <pic:cNvPicPr>
                      <a:picLocks noChangeAspect="1" noChangeArrowheads="1"/>
                    </pic:cNvPicPr>
                  </pic:nvPicPr>
                  <pic:blipFill>
                    <a:blip r:embed="rId58" cstate="print"/>
                    <a:srcRect/>
                    <a:stretch>
                      <a:fillRect/>
                    </a:stretch>
                  </pic:blipFill>
                  <pic:spPr bwMode="auto">
                    <a:xfrm>
                      <a:off x="0" y="0"/>
                      <a:ext cx="600075" cy="685800"/>
                    </a:xfrm>
                    <a:prstGeom prst="rect">
                      <a:avLst/>
                    </a:prstGeom>
                    <a:noFill/>
                    <a:ln w="9525">
                      <a:noFill/>
                      <a:miter lim="800000"/>
                      <a:headEnd/>
                      <a:tailEnd/>
                    </a:ln>
                  </pic:spPr>
                </pic:pic>
              </a:graphicData>
            </a:graphic>
          </wp:anchor>
        </w:drawing>
      </w:r>
    </w:p>
    <w:p w:rsidR="0014488A" w:rsidRDefault="0014488A" w:rsidP="000C3C87">
      <w:pPr>
        <w:jc w:val="left"/>
        <w:rPr>
          <w:rFonts w:ascii="ＭＳ ゴシック" w:eastAsia="ＭＳ ゴシック" w:hAnsi="ＭＳ ゴシック"/>
          <w:spacing w:val="-6"/>
          <w:szCs w:val="21"/>
        </w:rPr>
      </w:pPr>
    </w:p>
    <w:p w:rsidR="000C3C87" w:rsidRPr="00194EAB" w:rsidRDefault="0099573F" w:rsidP="000C3C87">
      <w:pPr>
        <w:jc w:val="left"/>
        <w:rPr>
          <w:rFonts w:ascii="ＭＳ ゴシック" w:eastAsia="ＭＳ ゴシック" w:hAnsi="ＭＳ ゴシック"/>
          <w:spacing w:val="-6"/>
          <w:sz w:val="24"/>
          <w:szCs w:val="21"/>
        </w:rPr>
      </w:pPr>
      <w:r>
        <w:rPr>
          <w:rFonts w:ascii="ＭＳ ゴシック" w:eastAsia="ＭＳ ゴシック" w:hAnsi="ＭＳ ゴシック" w:hint="eastAsia"/>
          <w:spacing w:val="-6"/>
          <w:sz w:val="24"/>
          <w:szCs w:val="21"/>
          <w:bdr w:val="single" w:sz="4" w:space="0" w:color="auto"/>
        </w:rPr>
        <w:t>書</w:t>
      </w:r>
      <w:r w:rsidR="00E56596">
        <w:rPr>
          <w:rFonts w:ascii="ＭＳ ゴシック" w:eastAsia="ＭＳ ゴシック" w:hAnsi="ＭＳ ゴシック" w:hint="eastAsia"/>
          <w:spacing w:val="-6"/>
          <w:sz w:val="24"/>
          <w:szCs w:val="21"/>
          <w:bdr w:val="single" w:sz="4" w:space="0" w:color="auto"/>
        </w:rPr>
        <w:t>３</w:t>
      </w:r>
      <w:r w:rsidR="000C3C87" w:rsidRPr="00194EAB">
        <w:rPr>
          <w:rFonts w:ascii="ＭＳ ゴシック" w:eastAsia="ＭＳ ゴシック" w:hAnsi="ＭＳ ゴシック" w:hint="eastAsia"/>
          <w:spacing w:val="-6"/>
          <w:sz w:val="24"/>
          <w:szCs w:val="21"/>
        </w:rPr>
        <w:t xml:space="preserve"> （漢字が）書けない場合は，個別に漢字を示す。</w:t>
      </w:r>
    </w:p>
    <w:p w:rsidR="000C3C87" w:rsidRDefault="000C3C87" w:rsidP="000C3C87">
      <w:pPr>
        <w:jc w:val="left"/>
        <w:rPr>
          <w:rFonts w:ascii="ＭＳ 明朝" w:hAnsi="ＭＳ 明朝"/>
          <w:spacing w:val="-6"/>
          <w:szCs w:val="21"/>
        </w:rPr>
      </w:pPr>
    </w:p>
    <w:p w:rsidR="0096000C" w:rsidRDefault="001B0DEC" w:rsidP="000C3C87">
      <w:pPr>
        <w:jc w:val="left"/>
        <w:rPr>
          <w:rFonts w:ascii="ＭＳ 明朝" w:hAnsi="ＭＳ 明朝"/>
          <w:spacing w:val="-6"/>
          <w:szCs w:val="21"/>
        </w:rPr>
      </w:pPr>
      <w:r>
        <w:rPr>
          <w:rFonts w:ascii="ＭＳ 明朝" w:hAnsi="ＭＳ 明朝" w:hint="eastAsia"/>
          <w:spacing w:val="-6"/>
          <w:szCs w:val="21"/>
        </w:rPr>
        <w:t xml:space="preserve">　外国から編入してきた</w:t>
      </w:r>
      <w:r w:rsidR="000C3C87">
        <w:rPr>
          <w:rFonts w:ascii="ＭＳ 明朝" w:hAnsi="ＭＳ 明朝" w:hint="eastAsia"/>
          <w:spacing w:val="-6"/>
          <w:szCs w:val="21"/>
        </w:rPr>
        <w:t>子どもたちは，</w:t>
      </w:r>
      <w:r w:rsidR="000C3C87" w:rsidRPr="00194EAB">
        <w:rPr>
          <w:rFonts w:ascii="ＭＳ ゴシック" w:eastAsia="ＭＳ ゴシック" w:hAnsi="ＭＳ ゴシック" w:hint="eastAsia"/>
          <w:spacing w:val="-6"/>
          <w:szCs w:val="21"/>
        </w:rPr>
        <w:t>編入時点までの漢字が習得できていません</w:t>
      </w:r>
      <w:r w:rsidR="000C3C87">
        <w:rPr>
          <w:rFonts w:ascii="ＭＳ 明朝" w:hAnsi="ＭＳ 明朝" w:hint="eastAsia"/>
          <w:spacing w:val="-6"/>
          <w:szCs w:val="21"/>
        </w:rPr>
        <w:t>。そして，中国語圏以外の子どもたちにとって，漢字はなかなか馴染みにくいものです。</w:t>
      </w:r>
    </w:p>
    <w:p w:rsidR="000C3C87" w:rsidRPr="00C00734" w:rsidRDefault="000C3C87" w:rsidP="000C3C87">
      <w:pPr>
        <w:jc w:val="left"/>
        <w:rPr>
          <w:rFonts w:ascii="ＭＳ 明朝" w:hAnsi="ＭＳ 明朝"/>
          <w:spacing w:val="-6"/>
          <w:szCs w:val="21"/>
        </w:rPr>
      </w:pPr>
      <w:r>
        <w:rPr>
          <w:rFonts w:ascii="ＭＳ 明朝" w:hAnsi="ＭＳ 明朝" w:hint="eastAsia"/>
          <w:spacing w:val="-6"/>
          <w:szCs w:val="21"/>
        </w:rPr>
        <w:t xml:space="preserve">　「ひらがな」「カタカナ」「ローマ字」を覚え，その上「漢字」を覚えることは，子どもたちにとっては大変な負担です。できれば，</w:t>
      </w:r>
      <w:r w:rsidRPr="00194EAB">
        <w:rPr>
          <w:rFonts w:ascii="ＭＳ ゴシック" w:eastAsia="ＭＳ ゴシック" w:hAnsi="ＭＳ ゴシック" w:hint="eastAsia"/>
          <w:spacing w:val="-6"/>
          <w:szCs w:val="21"/>
        </w:rPr>
        <w:t>学級担任の先生が，それまでの学年の漢字ドリルやプリントを準備</w:t>
      </w:r>
      <w:r w:rsidRPr="00C00734">
        <w:rPr>
          <w:rFonts w:ascii="ＭＳ 明朝" w:hAnsi="ＭＳ 明朝" w:hint="eastAsia"/>
          <w:spacing w:val="-6"/>
          <w:szCs w:val="21"/>
        </w:rPr>
        <w:t>して，</w:t>
      </w:r>
      <w:r w:rsidRPr="00194EAB">
        <w:rPr>
          <w:rFonts w:ascii="ＭＳ ゴシック" w:eastAsia="ＭＳ ゴシック" w:hAnsi="ＭＳ ゴシック" w:hint="eastAsia"/>
          <w:spacing w:val="-6"/>
          <w:szCs w:val="21"/>
        </w:rPr>
        <w:t>毎日少しずつ学習を進める</w:t>
      </w:r>
      <w:r w:rsidR="00BE168F">
        <w:rPr>
          <w:rFonts w:ascii="ＭＳ 明朝" w:hAnsi="ＭＳ 明朝" w:hint="eastAsia"/>
          <w:spacing w:val="-6"/>
          <w:szCs w:val="21"/>
        </w:rPr>
        <w:t>ようにします</w:t>
      </w:r>
      <w:r w:rsidRPr="00C00734">
        <w:rPr>
          <w:rFonts w:ascii="ＭＳ 明朝" w:hAnsi="ＭＳ 明朝" w:hint="eastAsia"/>
          <w:spacing w:val="-6"/>
          <w:szCs w:val="21"/>
        </w:rPr>
        <w:t>。</w:t>
      </w:r>
    </w:p>
    <w:p w:rsidR="000C3C87" w:rsidRDefault="000C3C87" w:rsidP="000C3C87">
      <w:pPr>
        <w:jc w:val="left"/>
        <w:rPr>
          <w:rFonts w:ascii="ＭＳ 明朝" w:hAnsi="ＭＳ 明朝"/>
          <w:spacing w:val="-6"/>
          <w:szCs w:val="21"/>
        </w:rPr>
      </w:pPr>
      <w:r>
        <w:rPr>
          <w:rFonts w:ascii="ＭＳ 明朝" w:hAnsi="ＭＳ 明朝" w:hint="eastAsia"/>
          <w:spacing w:val="-6"/>
          <w:szCs w:val="21"/>
        </w:rPr>
        <w:t xml:space="preserve">　日本語指導が必要な子どもたちは，かなり日本語が習得できている子どもでも，文章を書くとそのほとんどがひらがなである場合が多くなります。その場合には，</w:t>
      </w:r>
      <w:r w:rsidRPr="00194EAB">
        <w:rPr>
          <w:rFonts w:ascii="ＭＳ ゴシック" w:eastAsia="ＭＳ ゴシック" w:hAnsi="ＭＳ ゴシック" w:hint="eastAsia"/>
          <w:spacing w:val="-6"/>
          <w:szCs w:val="21"/>
        </w:rPr>
        <w:t>ひらがなに線を引き，その横に漢字を書いて返</w:t>
      </w:r>
      <w:r>
        <w:rPr>
          <w:rFonts w:ascii="ＭＳ ゴシック" w:eastAsia="ＭＳ ゴシック" w:hAnsi="ＭＳ ゴシック" w:hint="eastAsia"/>
          <w:spacing w:val="-6"/>
          <w:szCs w:val="21"/>
        </w:rPr>
        <w:t>す</w:t>
      </w:r>
      <w:r w:rsidRPr="00C00734">
        <w:rPr>
          <w:rFonts w:ascii="ＭＳ 明朝" w:hAnsi="ＭＳ 明朝" w:hint="eastAsia"/>
          <w:spacing w:val="-6"/>
          <w:szCs w:val="21"/>
        </w:rPr>
        <w:t>ように</w:t>
      </w:r>
      <w:r w:rsidR="00BE168F">
        <w:rPr>
          <w:rFonts w:ascii="ＭＳ 明朝" w:hAnsi="ＭＳ 明朝" w:hint="eastAsia"/>
          <w:spacing w:val="-6"/>
          <w:szCs w:val="21"/>
        </w:rPr>
        <w:t>します</w:t>
      </w:r>
      <w:r w:rsidRPr="00C00734">
        <w:rPr>
          <w:rFonts w:ascii="ＭＳ 明朝" w:hAnsi="ＭＳ 明朝" w:hint="eastAsia"/>
          <w:spacing w:val="-6"/>
          <w:szCs w:val="21"/>
        </w:rPr>
        <w:t>。</w:t>
      </w:r>
    </w:p>
    <w:p w:rsidR="0014488A" w:rsidRDefault="0014488A" w:rsidP="000C3C87">
      <w:pPr>
        <w:jc w:val="left"/>
        <w:rPr>
          <w:rFonts w:ascii="ＭＳ 明朝" w:hAnsi="ＭＳ 明朝"/>
          <w:spacing w:val="-6"/>
          <w:szCs w:val="21"/>
        </w:rPr>
      </w:pPr>
    </w:p>
    <w:p w:rsidR="0014488A" w:rsidRPr="00C00734" w:rsidRDefault="0014488A" w:rsidP="000C3C87">
      <w:pPr>
        <w:jc w:val="left"/>
        <w:rPr>
          <w:rFonts w:ascii="ＭＳ 明朝" w:hAnsi="ＭＳ 明朝"/>
          <w:spacing w:val="-6"/>
          <w:szCs w:val="21"/>
        </w:rPr>
      </w:pPr>
    </w:p>
    <w:p w:rsidR="0099573F" w:rsidRPr="009679FC" w:rsidRDefault="0099573F" w:rsidP="0099573F">
      <w:pPr>
        <w:jc w:val="left"/>
        <w:rPr>
          <w:rFonts w:ascii="ＭＳ ゴシック" w:eastAsia="ＭＳ ゴシック" w:hAnsi="ＭＳ ゴシック"/>
          <w:spacing w:val="-6"/>
          <w:szCs w:val="21"/>
        </w:rPr>
      </w:pPr>
      <w:r>
        <w:rPr>
          <w:rFonts w:ascii="ＭＳ ゴシック" w:eastAsia="ＭＳ ゴシック" w:hAnsi="ＭＳ ゴシック" w:hint="eastAsia"/>
          <w:spacing w:val="-6"/>
          <w:sz w:val="24"/>
          <w:szCs w:val="21"/>
          <w:bdr w:val="single" w:sz="4" w:space="0" w:color="auto"/>
        </w:rPr>
        <w:t>書４</w:t>
      </w:r>
      <w:r w:rsidRPr="00194EAB">
        <w:rPr>
          <w:rFonts w:ascii="ＭＳ ゴシック" w:eastAsia="ＭＳ ゴシック" w:hAnsi="ＭＳ ゴシック" w:hint="eastAsia"/>
          <w:spacing w:val="-6"/>
          <w:sz w:val="24"/>
          <w:szCs w:val="21"/>
        </w:rPr>
        <w:t xml:space="preserve"> </w:t>
      </w:r>
      <w:r>
        <w:rPr>
          <w:rFonts w:ascii="ＭＳ ゴシック" w:eastAsia="ＭＳ ゴシック" w:hAnsi="ＭＳ ゴシック" w:hint="eastAsia"/>
          <w:spacing w:val="-6"/>
          <w:sz w:val="24"/>
          <w:szCs w:val="21"/>
        </w:rPr>
        <w:t xml:space="preserve"> 提示物や板書は，漢字の字形や見やすさを考えてふりがなをうつ。</w:t>
      </w:r>
    </w:p>
    <w:p w:rsidR="0099573F" w:rsidRDefault="0099573F" w:rsidP="0099573F">
      <w:pPr>
        <w:jc w:val="left"/>
        <w:rPr>
          <w:rFonts w:ascii="ＭＳ ゴシック" w:eastAsia="ＭＳ ゴシック" w:hAnsi="ＭＳ ゴシック"/>
          <w:spacing w:val="-6"/>
          <w:sz w:val="24"/>
          <w:szCs w:val="21"/>
        </w:rPr>
      </w:pPr>
    </w:p>
    <w:p w:rsidR="0099573F" w:rsidRPr="0099573F" w:rsidRDefault="0099573F" w:rsidP="0099573F">
      <w:pPr>
        <w:jc w:val="left"/>
        <w:rPr>
          <w:rFonts w:ascii="ＭＳ 明朝" w:hAnsi="ＭＳ 明朝"/>
          <w:spacing w:val="-6"/>
          <w:szCs w:val="21"/>
        </w:rPr>
      </w:pPr>
      <w:r>
        <w:rPr>
          <w:rFonts w:ascii="ＭＳ ゴシック" w:eastAsia="ＭＳ ゴシック" w:hAnsi="ＭＳ ゴシック" w:hint="eastAsia"/>
          <w:spacing w:val="-6"/>
          <w:sz w:val="24"/>
          <w:szCs w:val="21"/>
        </w:rPr>
        <w:t xml:space="preserve">　</w:t>
      </w:r>
      <w:r w:rsidRPr="0099573F">
        <w:rPr>
          <w:rFonts w:ascii="ＭＳ 明朝" w:hAnsi="ＭＳ 明朝" w:hint="eastAsia"/>
          <w:spacing w:val="-6"/>
          <w:szCs w:val="21"/>
        </w:rPr>
        <w:t>漢字の習得があまり進んでいない子どもの場合，漢字を書き写すことも大変な作業です。できるだけ見やすい大きさ，正しい字形で示すことが，なによりの支援になります。</w:t>
      </w:r>
    </w:p>
    <w:p w:rsidR="000C3C87" w:rsidRPr="0099573F" w:rsidRDefault="0014488A" w:rsidP="00F84161">
      <w:pPr>
        <w:overflowPunct w:val="0"/>
        <w:rPr>
          <w:rFonts w:ascii="ＭＳ 明朝" w:hAnsi="ＭＳ 明朝"/>
          <w:spacing w:val="-6"/>
          <w:szCs w:val="21"/>
        </w:rPr>
      </w:pPr>
      <w:r>
        <w:rPr>
          <w:rFonts w:ascii="ＭＳ 明朝" w:hAnsi="ＭＳ 明朝" w:hint="eastAsia"/>
          <w:spacing w:val="-6"/>
          <w:szCs w:val="21"/>
        </w:rPr>
        <w:t xml:space="preserve">　</w:t>
      </w:r>
      <w:r w:rsidR="00F84161">
        <w:rPr>
          <w:rFonts w:hint="eastAsia"/>
        </w:rPr>
        <w:t>ふりがなについては，音として読めたからといって，意味がわかるわけではないというような考えがあるかもしれません。しかし，例え意味を理解することができないとしても，ふりがながあれば，</w:t>
      </w:r>
      <w:r w:rsidR="0041552A">
        <w:rPr>
          <w:rFonts w:hint="eastAsia"/>
        </w:rPr>
        <w:t>音とともに文字を見ることができます。そして，音がわかれば，</w:t>
      </w:r>
      <w:r w:rsidR="00F84161">
        <w:rPr>
          <w:rFonts w:hint="eastAsia"/>
        </w:rPr>
        <w:t>指導者が同じ言葉を繰り返し口に出したときに，その言葉であることに気付くことができます。大切な用語や言葉を何度も耳にして確認することは，意味を理解することにもつながるのではないかと考えています。</w:t>
      </w:r>
    </w:p>
    <w:p w:rsidR="000C3C87" w:rsidRDefault="000C3C87" w:rsidP="000C3C87">
      <w:pPr>
        <w:jc w:val="left"/>
        <w:rPr>
          <w:rFonts w:ascii="ＭＳ 明朝" w:hAnsi="ＭＳ 明朝"/>
          <w:spacing w:val="-6"/>
          <w:szCs w:val="21"/>
        </w:rPr>
      </w:pPr>
    </w:p>
    <w:p w:rsidR="00F84161" w:rsidRDefault="00F84161" w:rsidP="000C3C87">
      <w:pPr>
        <w:jc w:val="left"/>
        <w:rPr>
          <w:rFonts w:ascii="ＭＳ 明朝" w:hAnsi="ＭＳ 明朝"/>
          <w:spacing w:val="-6"/>
          <w:szCs w:val="21"/>
        </w:rPr>
      </w:pPr>
    </w:p>
    <w:p w:rsidR="000C3C87" w:rsidRDefault="00DF5B05" w:rsidP="000C3C87">
      <w:pPr>
        <w:jc w:val="left"/>
        <w:rPr>
          <w:rFonts w:ascii="ＭＳ 明朝" w:hAnsi="ＭＳ 明朝"/>
          <w:spacing w:val="-6"/>
          <w:szCs w:val="21"/>
        </w:rPr>
      </w:pPr>
      <w:r>
        <w:rPr>
          <w:rFonts w:ascii="ＭＳ 明朝" w:hAnsi="ＭＳ 明朝"/>
          <w:noProof/>
          <w:spacing w:val="-6"/>
          <w:szCs w:val="21"/>
        </w:rPr>
        <w:pict>
          <v:roundrect id="_x0000_s1549" style="position:absolute;margin-left:-5.25pt;margin-top:0;width:449.6pt;height:63pt;z-index:251726848" arcsize="10923f">
            <v:shadow on="t" opacity=".5" offset="6pt,6pt"/>
            <v:textbox inset="5.85pt,.7pt,5.85pt,.7pt">
              <w:txbxContent>
                <w:p w:rsidR="00E1547F" w:rsidRPr="00D40C51" w:rsidRDefault="00E1547F" w:rsidP="000C3C87">
                  <w:pPr>
                    <w:spacing w:line="276" w:lineRule="auto"/>
                    <w:rPr>
                      <w:bdr w:val="single" w:sz="4" w:space="0" w:color="auto"/>
                    </w:rPr>
                  </w:pPr>
                  <w:r>
                    <w:rPr>
                      <w:rFonts w:hint="eastAsia"/>
                      <w:bdr w:val="single" w:sz="4" w:space="0" w:color="auto"/>
                    </w:rPr>
                    <w:t>漢字を書く力</w:t>
                  </w:r>
                </w:p>
                <w:p w:rsidR="00E1547F" w:rsidRPr="00BE168F" w:rsidRDefault="00E1547F" w:rsidP="000C3C87">
                  <w:pPr>
                    <w:spacing w:line="276" w:lineRule="auto"/>
                    <w:rPr>
                      <w:rFonts w:ascii="ＭＳ ゴシック" w:eastAsia="ＭＳ ゴシック" w:hAnsi="ＭＳ ゴシック"/>
                      <w:spacing w:val="-8"/>
                      <w:sz w:val="24"/>
                    </w:rPr>
                  </w:pPr>
                  <w:r>
                    <w:rPr>
                      <w:rFonts w:hint="eastAsia"/>
                      <w:spacing w:val="-8"/>
                    </w:rPr>
                    <w:t xml:space="preserve">　</w:t>
                  </w:r>
                  <w:r>
                    <w:rPr>
                      <w:rFonts w:hint="eastAsia"/>
                      <w:spacing w:val="-8"/>
                      <w:sz w:val="24"/>
                    </w:rPr>
                    <w:t xml:space="preserve">　</w:t>
                  </w:r>
                  <w:r w:rsidRPr="00BE168F">
                    <w:rPr>
                      <w:rFonts w:ascii="ＭＳ ゴシック" w:eastAsia="ＭＳ ゴシック" w:hAnsi="ＭＳ ゴシック" w:hint="eastAsia"/>
                      <w:spacing w:val="-8"/>
                      <w:sz w:val="24"/>
                    </w:rPr>
                    <w:t>○難しい漢字は書けないが，ある程度の漢字を書いている。</w:t>
                  </w:r>
                </w:p>
              </w:txbxContent>
            </v:textbox>
          </v:roundrect>
        </w:pict>
      </w: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99573F" w:rsidRDefault="0099573F" w:rsidP="000C3C87">
      <w:pPr>
        <w:jc w:val="left"/>
        <w:rPr>
          <w:rFonts w:ascii="ＭＳ 明朝" w:hAnsi="ＭＳ 明朝"/>
          <w:spacing w:val="-6"/>
          <w:szCs w:val="21"/>
        </w:rPr>
      </w:pPr>
    </w:p>
    <w:p w:rsidR="0099573F" w:rsidRDefault="0099573F" w:rsidP="000C3C87">
      <w:pPr>
        <w:jc w:val="left"/>
        <w:rPr>
          <w:rFonts w:ascii="ＭＳ 明朝" w:hAnsi="ＭＳ 明朝"/>
          <w:spacing w:val="-6"/>
          <w:szCs w:val="21"/>
        </w:rPr>
      </w:pPr>
    </w:p>
    <w:p w:rsidR="0099573F" w:rsidRPr="0099573F" w:rsidRDefault="0099573F" w:rsidP="000C3C87">
      <w:pPr>
        <w:jc w:val="left"/>
        <w:rPr>
          <w:rFonts w:ascii="ＭＳ ゴシック" w:eastAsia="ＭＳ ゴシック" w:hAnsi="ＭＳ ゴシック"/>
          <w:spacing w:val="-6"/>
          <w:sz w:val="24"/>
          <w:szCs w:val="21"/>
        </w:rPr>
      </w:pPr>
      <w:r w:rsidRPr="0099573F">
        <w:rPr>
          <w:rFonts w:ascii="ＭＳ ゴシック" w:eastAsia="ＭＳ ゴシック" w:hAnsi="ＭＳ ゴシック" w:hint="eastAsia"/>
          <w:spacing w:val="-6"/>
          <w:sz w:val="24"/>
          <w:szCs w:val="21"/>
          <w:bdr w:val="single" w:sz="4" w:space="0" w:color="auto"/>
        </w:rPr>
        <w:t>書５</w:t>
      </w:r>
      <w:r w:rsidRPr="0099573F">
        <w:rPr>
          <w:rFonts w:ascii="ＭＳ ゴシック" w:eastAsia="ＭＳ ゴシック" w:hAnsi="ＭＳ ゴシック" w:hint="eastAsia"/>
          <w:spacing w:val="-6"/>
          <w:sz w:val="24"/>
          <w:szCs w:val="21"/>
        </w:rPr>
        <w:t xml:space="preserve">  提示物や板書は見やすい大きさで書く。</w:t>
      </w:r>
    </w:p>
    <w:p w:rsidR="0099573F" w:rsidRDefault="0099573F" w:rsidP="000C3C87">
      <w:pPr>
        <w:jc w:val="left"/>
        <w:rPr>
          <w:rFonts w:ascii="ＭＳ 明朝" w:hAnsi="ＭＳ 明朝"/>
          <w:spacing w:val="-6"/>
          <w:szCs w:val="21"/>
        </w:rPr>
      </w:pPr>
    </w:p>
    <w:p w:rsidR="00F84161" w:rsidRDefault="0099573F" w:rsidP="000C3C87">
      <w:pPr>
        <w:jc w:val="left"/>
        <w:rPr>
          <w:rFonts w:ascii="ＭＳ 明朝" w:hAnsi="ＭＳ 明朝"/>
          <w:spacing w:val="-6"/>
          <w:szCs w:val="21"/>
        </w:rPr>
      </w:pPr>
      <w:r>
        <w:rPr>
          <w:rFonts w:ascii="ＭＳ 明朝" w:hAnsi="ＭＳ 明朝" w:hint="eastAsia"/>
          <w:spacing w:val="-6"/>
          <w:szCs w:val="21"/>
        </w:rPr>
        <w:t xml:space="preserve">　漢字を書くことにある程度慣れてきた段階でも，画数が多い漢字や習得していない漢字を書き写すことが難しい場合もあります。漢字を示す際には，見やすい大きさや字形で書きます。</w:t>
      </w:r>
    </w:p>
    <w:p w:rsidR="0041552A" w:rsidRDefault="0041552A" w:rsidP="000C3C87">
      <w:pPr>
        <w:jc w:val="left"/>
        <w:rPr>
          <w:rFonts w:ascii="ＭＳ 明朝" w:hAnsi="ＭＳ 明朝"/>
          <w:spacing w:val="-6"/>
          <w:szCs w:val="21"/>
        </w:rPr>
      </w:pPr>
    </w:p>
    <w:p w:rsidR="003407E9" w:rsidRDefault="003407E9" w:rsidP="000C3C87">
      <w:pPr>
        <w:jc w:val="left"/>
        <w:rPr>
          <w:rFonts w:ascii="ＭＳ 明朝" w:hAnsi="ＭＳ 明朝"/>
          <w:spacing w:val="-6"/>
          <w:szCs w:val="21"/>
        </w:rPr>
      </w:pPr>
    </w:p>
    <w:p w:rsidR="0099573F" w:rsidRDefault="00DF5B05" w:rsidP="000C3C87">
      <w:pPr>
        <w:jc w:val="left"/>
        <w:rPr>
          <w:rFonts w:ascii="ＭＳ 明朝" w:hAnsi="ＭＳ 明朝"/>
          <w:spacing w:val="-6"/>
          <w:szCs w:val="21"/>
        </w:rPr>
      </w:pPr>
      <w:r>
        <w:rPr>
          <w:rFonts w:ascii="ＭＳ 明朝" w:hAnsi="ＭＳ 明朝"/>
          <w:noProof/>
          <w:spacing w:val="-6"/>
          <w:szCs w:val="21"/>
        </w:rPr>
        <w:lastRenderedPageBreak/>
        <w:pict>
          <v:roundrect id="_x0000_s1454" style="position:absolute;margin-left:5.25pt;margin-top:0;width:449.6pt;height:54pt;z-index:251673600" arcsize="10923f">
            <v:shadow on="t" opacity=".5" offset="6pt,6pt"/>
            <v:textbox inset="5.85pt,.7pt,5.85pt,.7pt">
              <w:txbxContent>
                <w:p w:rsidR="00E1547F" w:rsidRPr="00D40C51" w:rsidRDefault="00E1547F" w:rsidP="000C3C87">
                  <w:pPr>
                    <w:spacing w:line="276" w:lineRule="auto"/>
                    <w:rPr>
                      <w:bdr w:val="single" w:sz="4" w:space="0" w:color="auto"/>
                    </w:rPr>
                  </w:pPr>
                  <w:r>
                    <w:rPr>
                      <w:rFonts w:hint="eastAsia"/>
                      <w:bdr w:val="single" w:sz="4" w:space="0" w:color="auto"/>
                    </w:rPr>
                    <w:t>文章を書く力</w:t>
                  </w:r>
                </w:p>
                <w:p w:rsidR="00E1547F" w:rsidRPr="00923A39" w:rsidRDefault="00E1547F" w:rsidP="000C3C87">
                  <w:pPr>
                    <w:spacing w:line="276" w:lineRule="auto"/>
                    <w:rPr>
                      <w:rFonts w:ascii="ＭＳ ゴシック" w:eastAsia="ＭＳ ゴシック" w:hAnsi="ＭＳ ゴシック"/>
                    </w:rPr>
                  </w:pPr>
                  <w:r>
                    <w:rPr>
                      <w:rFonts w:hint="eastAsia"/>
                    </w:rPr>
                    <w:t xml:space="preserve">　</w:t>
                  </w:r>
                  <w:r w:rsidRPr="00923A39">
                    <w:rPr>
                      <w:rFonts w:ascii="ＭＳ ゴシック" w:eastAsia="ＭＳ ゴシック" w:hAnsi="ＭＳ ゴシック" w:hint="eastAsia"/>
                      <w:sz w:val="24"/>
                    </w:rPr>
                    <w:t>△一文程度なら書いている。</w:t>
                  </w:r>
                </w:p>
              </w:txbxContent>
            </v:textbox>
          </v:roundrect>
        </w:pict>
      </w:r>
    </w:p>
    <w:p w:rsidR="0099573F" w:rsidRDefault="0099573F" w:rsidP="000C3C87">
      <w:pPr>
        <w:jc w:val="left"/>
        <w:rPr>
          <w:rFonts w:ascii="ＭＳ 明朝" w:hAnsi="ＭＳ 明朝"/>
          <w:spacing w:val="-6"/>
          <w:szCs w:val="21"/>
        </w:rPr>
      </w:pPr>
    </w:p>
    <w:p w:rsidR="0099573F" w:rsidRDefault="0099573F" w:rsidP="000C3C87">
      <w:pPr>
        <w:jc w:val="left"/>
        <w:rPr>
          <w:rFonts w:ascii="ＭＳ 明朝" w:hAnsi="ＭＳ 明朝"/>
          <w:spacing w:val="-6"/>
          <w:szCs w:val="21"/>
        </w:rPr>
      </w:pPr>
    </w:p>
    <w:p w:rsidR="0099573F" w:rsidRDefault="0099573F" w:rsidP="000C3C87">
      <w:pPr>
        <w:jc w:val="left"/>
        <w:rPr>
          <w:rFonts w:ascii="ＭＳ 明朝" w:hAnsi="ＭＳ 明朝"/>
          <w:spacing w:val="-6"/>
          <w:szCs w:val="21"/>
        </w:rPr>
      </w:pPr>
    </w:p>
    <w:p w:rsidR="000C3C87" w:rsidRPr="00334E02" w:rsidRDefault="000C3C87" w:rsidP="000C3C87">
      <w:pPr>
        <w:jc w:val="left"/>
        <w:rPr>
          <w:rFonts w:ascii="ＭＳ ゴシック" w:eastAsia="ＭＳ ゴシック" w:hAnsi="ＭＳ ゴシック"/>
          <w:spacing w:val="-6"/>
          <w:sz w:val="24"/>
          <w:szCs w:val="21"/>
        </w:rPr>
      </w:pPr>
      <w:r w:rsidRPr="00334E02">
        <w:rPr>
          <w:rFonts w:ascii="ＭＳ ゴシック" w:eastAsia="ＭＳ ゴシック" w:hAnsi="ＭＳ ゴシック" w:hint="eastAsia"/>
          <w:spacing w:val="-6"/>
          <w:sz w:val="24"/>
          <w:szCs w:val="21"/>
          <w:bdr w:val="single" w:sz="4" w:space="0" w:color="auto"/>
        </w:rPr>
        <w:t>書</w:t>
      </w:r>
      <w:r w:rsidR="004840D7">
        <w:rPr>
          <w:rFonts w:ascii="ＭＳ ゴシック" w:eastAsia="ＭＳ ゴシック" w:hAnsi="ＭＳ ゴシック" w:hint="eastAsia"/>
          <w:spacing w:val="-6"/>
          <w:sz w:val="24"/>
          <w:szCs w:val="21"/>
          <w:bdr w:val="single" w:sz="4" w:space="0" w:color="auto"/>
        </w:rPr>
        <w:t>６</w:t>
      </w:r>
      <w:r w:rsidRPr="00334E02">
        <w:rPr>
          <w:rFonts w:ascii="ＭＳ ゴシック" w:eastAsia="ＭＳ ゴシック" w:hAnsi="ＭＳ ゴシック" w:hint="eastAsia"/>
          <w:spacing w:val="-6"/>
          <w:sz w:val="24"/>
          <w:szCs w:val="21"/>
        </w:rPr>
        <w:t xml:space="preserve"> </w:t>
      </w:r>
      <w:r w:rsidR="004840D7">
        <w:rPr>
          <w:rFonts w:ascii="ＭＳ ゴシック" w:eastAsia="ＭＳ ゴシック" w:hAnsi="ＭＳ ゴシック" w:hint="eastAsia"/>
          <w:spacing w:val="-6"/>
          <w:sz w:val="24"/>
          <w:szCs w:val="21"/>
        </w:rPr>
        <w:t xml:space="preserve"> 大事な言葉</w:t>
      </w:r>
      <w:r w:rsidRPr="00334E02">
        <w:rPr>
          <w:rFonts w:ascii="ＭＳ ゴシック" w:eastAsia="ＭＳ ゴシック" w:hAnsi="ＭＳ ゴシック" w:hint="eastAsia"/>
          <w:spacing w:val="-6"/>
          <w:sz w:val="24"/>
          <w:szCs w:val="21"/>
        </w:rPr>
        <w:t>だ</w:t>
      </w:r>
      <w:r w:rsidR="004840D7">
        <w:rPr>
          <w:rFonts w:ascii="ＭＳ ゴシック" w:eastAsia="ＭＳ ゴシック" w:hAnsi="ＭＳ ゴシック" w:hint="eastAsia"/>
          <w:spacing w:val="-6"/>
          <w:sz w:val="24"/>
          <w:szCs w:val="21"/>
        </w:rPr>
        <w:t>けを書き写すワークシートを準備する。</w:t>
      </w:r>
    </w:p>
    <w:p w:rsidR="000C3C87" w:rsidRDefault="000C3C87" w:rsidP="000C3C87">
      <w:pPr>
        <w:jc w:val="left"/>
        <w:rPr>
          <w:rFonts w:ascii="ＭＳ 明朝" w:hAnsi="ＭＳ 明朝"/>
          <w:spacing w:val="-6"/>
          <w:szCs w:val="21"/>
        </w:rPr>
      </w:pPr>
    </w:p>
    <w:p w:rsidR="009679FC" w:rsidRDefault="000C3C87" w:rsidP="00F84161">
      <w:pPr>
        <w:ind w:firstLineChars="100" w:firstLine="198"/>
        <w:jc w:val="left"/>
        <w:rPr>
          <w:rFonts w:ascii="ＭＳ 明朝" w:hAnsi="ＭＳ 明朝"/>
          <w:spacing w:val="-6"/>
          <w:szCs w:val="21"/>
        </w:rPr>
      </w:pPr>
      <w:r>
        <w:rPr>
          <w:rFonts w:ascii="ＭＳ 明朝" w:hAnsi="ＭＳ 明朝" w:hint="eastAsia"/>
          <w:spacing w:val="-6"/>
          <w:szCs w:val="21"/>
        </w:rPr>
        <w:t>来日当初から３カ月程度までは，基本的な言葉やよく使う短い文を習得している時期です。その時期に，書き写すだけとはいえ，板書されたこと全てを書き写すことは大変です。ワークシートで学習を進め</w:t>
      </w:r>
      <w:r w:rsidR="001B0DEC">
        <w:rPr>
          <w:rFonts w:ascii="ＭＳ 明朝" w:hAnsi="ＭＳ 明朝" w:hint="eastAsia"/>
          <w:spacing w:val="-6"/>
          <w:szCs w:val="21"/>
        </w:rPr>
        <w:t>る場合には，あらかじめそのほとんどを</w:t>
      </w:r>
      <w:r>
        <w:rPr>
          <w:rFonts w:ascii="ＭＳ 明朝" w:hAnsi="ＭＳ 明朝" w:hint="eastAsia"/>
          <w:spacing w:val="-6"/>
          <w:szCs w:val="21"/>
        </w:rPr>
        <w:t>教師が書いておき，</w:t>
      </w:r>
      <w:r w:rsidRPr="00334E02">
        <w:rPr>
          <w:rFonts w:ascii="ＭＳ ゴシック" w:eastAsia="ＭＳ ゴシック" w:hAnsi="ＭＳ ゴシック" w:hint="eastAsia"/>
          <w:spacing w:val="-6"/>
          <w:szCs w:val="21"/>
        </w:rPr>
        <w:t>本当に大切な言葉だけを書き写す</w:t>
      </w:r>
      <w:r>
        <w:rPr>
          <w:rFonts w:ascii="ＭＳ 明朝" w:hAnsi="ＭＳ 明朝" w:hint="eastAsia"/>
          <w:spacing w:val="-6"/>
          <w:szCs w:val="21"/>
        </w:rPr>
        <w:t>形で作成します。</w:t>
      </w:r>
      <w:r w:rsidRPr="00334E02">
        <w:rPr>
          <w:rFonts w:ascii="ＭＳ ゴシック" w:eastAsia="ＭＳ ゴシック" w:hAnsi="ＭＳ ゴシック" w:hint="eastAsia"/>
          <w:spacing w:val="-6"/>
          <w:szCs w:val="21"/>
        </w:rPr>
        <w:t>ワークシートと板書は同じ形になる工夫</w:t>
      </w:r>
      <w:r w:rsidR="00BE168F">
        <w:rPr>
          <w:rFonts w:ascii="ＭＳ 明朝" w:hAnsi="ＭＳ 明朝" w:hint="eastAsia"/>
          <w:spacing w:val="-6"/>
          <w:szCs w:val="21"/>
        </w:rPr>
        <w:t>があれば，更</w:t>
      </w:r>
      <w:r>
        <w:rPr>
          <w:rFonts w:ascii="ＭＳ 明朝" w:hAnsi="ＭＳ 明朝" w:hint="eastAsia"/>
          <w:spacing w:val="-6"/>
          <w:szCs w:val="21"/>
        </w:rPr>
        <w:t>にわかりやすいでしょう。</w:t>
      </w:r>
    </w:p>
    <w:p w:rsidR="000C3C87" w:rsidRDefault="000C3C87" w:rsidP="009679FC">
      <w:pPr>
        <w:ind w:firstLineChars="100" w:firstLine="198"/>
        <w:jc w:val="left"/>
        <w:rPr>
          <w:rFonts w:ascii="ＭＳ 明朝" w:hAnsi="ＭＳ 明朝"/>
          <w:spacing w:val="-6"/>
          <w:szCs w:val="21"/>
        </w:rPr>
      </w:pPr>
      <w:r w:rsidRPr="00334E02">
        <w:rPr>
          <w:rFonts w:ascii="ＭＳ ゴシック" w:eastAsia="ＭＳ ゴシック" w:hAnsi="ＭＳ ゴシック" w:hint="eastAsia"/>
          <w:spacing w:val="-6"/>
          <w:szCs w:val="21"/>
        </w:rPr>
        <w:t>ノートを使う場合には，書く必要のある言葉だけを明示して，それだけを写す</w:t>
      </w:r>
      <w:r>
        <w:rPr>
          <w:rFonts w:ascii="ＭＳ 明朝" w:hAnsi="ＭＳ 明朝" w:hint="eastAsia"/>
          <w:spacing w:val="-6"/>
          <w:szCs w:val="21"/>
        </w:rPr>
        <w:t>ように指示します。</w:t>
      </w:r>
    </w:p>
    <w:p w:rsidR="000C3C87" w:rsidRDefault="00BE168F" w:rsidP="000C3C87">
      <w:pPr>
        <w:jc w:val="left"/>
        <w:rPr>
          <w:rFonts w:ascii="ＭＳ 明朝" w:hAnsi="ＭＳ 明朝"/>
          <w:spacing w:val="-6"/>
          <w:szCs w:val="21"/>
        </w:rPr>
      </w:pPr>
      <w:r>
        <w:rPr>
          <w:rFonts w:ascii="ＭＳ 明朝" w:hAnsi="ＭＳ 明朝"/>
          <w:noProof/>
          <w:spacing w:val="-6"/>
          <w:szCs w:val="21"/>
        </w:rPr>
        <w:drawing>
          <wp:anchor distT="0" distB="0" distL="114300" distR="114300" simplePos="0" relativeHeight="251664384" behindDoc="0" locked="0" layoutInCell="1" allowOverlap="1">
            <wp:simplePos x="0" y="0"/>
            <wp:positionH relativeFrom="column">
              <wp:posOffset>-66675</wp:posOffset>
            </wp:positionH>
            <wp:positionV relativeFrom="paragraph">
              <wp:posOffset>114300</wp:posOffset>
            </wp:positionV>
            <wp:extent cx="3733800" cy="2057400"/>
            <wp:effectExtent l="19050" t="0" r="0" b="0"/>
            <wp:wrapNone/>
            <wp:docPr id="414" name="図 414" descr="100924_09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100924_0933~01"/>
                    <pic:cNvPicPr>
                      <a:picLocks noChangeAspect="1" noChangeArrowheads="1"/>
                    </pic:cNvPicPr>
                  </pic:nvPicPr>
                  <pic:blipFill>
                    <a:blip r:embed="rId59" cstate="print"/>
                    <a:srcRect r="16484"/>
                    <a:stretch>
                      <a:fillRect/>
                    </a:stretch>
                  </pic:blipFill>
                  <pic:spPr bwMode="auto">
                    <a:xfrm>
                      <a:off x="0" y="0"/>
                      <a:ext cx="3733800" cy="2057400"/>
                    </a:xfrm>
                    <a:prstGeom prst="rect">
                      <a:avLst/>
                    </a:prstGeom>
                    <a:noFill/>
                    <a:ln w="9525">
                      <a:noFill/>
                      <a:miter lim="800000"/>
                      <a:headEnd/>
                      <a:tailEnd/>
                    </a:ln>
                  </pic:spPr>
                </pic:pic>
              </a:graphicData>
            </a:graphic>
          </wp:anchor>
        </w:drawing>
      </w:r>
    </w:p>
    <w:p w:rsidR="000C3C87" w:rsidRDefault="00DF5B05" w:rsidP="000C3C87">
      <w:pPr>
        <w:jc w:val="left"/>
        <w:rPr>
          <w:rFonts w:ascii="ＭＳ 明朝" w:hAnsi="ＭＳ 明朝"/>
          <w:spacing w:val="-6"/>
          <w:szCs w:val="21"/>
        </w:rPr>
      </w:pPr>
      <w:r>
        <w:rPr>
          <w:rFonts w:ascii="ＭＳ 明朝" w:hAnsi="ＭＳ 明朝"/>
          <w:noProof/>
          <w:spacing w:val="-6"/>
          <w:szCs w:val="21"/>
        </w:rPr>
        <w:pict>
          <v:shape id="_x0000_s1584" type="#_x0000_t202" style="position:absolute;margin-left:309.75pt;margin-top:0;width:131.25pt;height:2in;z-index:251748352">
            <v:textbox inset="5.85pt,.7pt,5.85pt,.7pt">
              <w:txbxContent>
                <w:p w:rsidR="00E1547F" w:rsidRDefault="00E1547F">
                  <w:r>
                    <w:rPr>
                      <w:rFonts w:hint="eastAsia"/>
                    </w:rPr>
                    <w:t xml:space="preserve">　中学校社会科で，フラッシュカードにキーワードを書いて提示している様子</w:t>
                  </w:r>
                </w:p>
                <w:p w:rsidR="00E1547F" w:rsidRDefault="00E1547F">
                  <w:r>
                    <w:rPr>
                      <w:rFonts w:hint="eastAsia"/>
                    </w:rPr>
                    <w:t xml:space="preserve">　（フラッシュカードを指さして「これを書きます。」と指示をします。）</w:t>
                  </w:r>
                </w:p>
              </w:txbxContent>
            </v:textbox>
          </v:shape>
        </w:pict>
      </w: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BE168F" w:rsidRDefault="00BE168F" w:rsidP="000C3C87">
      <w:pPr>
        <w:jc w:val="left"/>
        <w:rPr>
          <w:rFonts w:ascii="ＭＳ 明朝" w:hAnsi="ＭＳ 明朝"/>
          <w:spacing w:val="-6"/>
          <w:szCs w:val="21"/>
        </w:rPr>
      </w:pPr>
    </w:p>
    <w:p w:rsidR="00BE168F" w:rsidRDefault="00BE168F"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61699B" w:rsidP="000C3C87">
      <w:pPr>
        <w:jc w:val="left"/>
        <w:rPr>
          <w:rFonts w:ascii="ＭＳ 明朝" w:hAnsi="ＭＳ 明朝"/>
          <w:spacing w:val="-6"/>
          <w:szCs w:val="21"/>
        </w:rPr>
      </w:pPr>
      <w:r w:rsidRPr="0061699B">
        <w:rPr>
          <w:noProof/>
          <w:szCs w:val="21"/>
        </w:rPr>
        <w:drawing>
          <wp:anchor distT="0" distB="0" distL="114300" distR="114300" simplePos="0" relativeHeight="251848704" behindDoc="0" locked="0" layoutInCell="1" allowOverlap="1">
            <wp:simplePos x="0" y="0"/>
            <wp:positionH relativeFrom="column">
              <wp:posOffset>-62230</wp:posOffset>
            </wp:positionH>
            <wp:positionV relativeFrom="paragraph">
              <wp:posOffset>4445</wp:posOffset>
            </wp:positionV>
            <wp:extent cx="5800725" cy="3653155"/>
            <wp:effectExtent l="19050" t="0" r="9525" b="0"/>
            <wp:wrapNone/>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0" cstate="print"/>
                    <a:srcRect/>
                    <a:stretch>
                      <a:fillRect/>
                    </a:stretch>
                  </pic:blipFill>
                  <pic:spPr bwMode="auto">
                    <a:xfrm>
                      <a:off x="0" y="0"/>
                      <a:ext cx="5800725" cy="3653155"/>
                    </a:xfrm>
                    <a:prstGeom prst="rect">
                      <a:avLst/>
                    </a:prstGeom>
                    <a:noFill/>
                    <a:ln w="9525">
                      <a:noFill/>
                      <a:miter lim="800000"/>
                      <a:headEnd/>
                      <a:tailEnd/>
                    </a:ln>
                  </pic:spPr>
                </pic:pic>
              </a:graphicData>
            </a:graphic>
          </wp:anchor>
        </w:drawing>
      </w: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9679FC" w:rsidRDefault="009679FC" w:rsidP="000C3C87">
      <w:pPr>
        <w:jc w:val="left"/>
        <w:rPr>
          <w:rFonts w:ascii="ＭＳ 明朝" w:hAnsi="ＭＳ 明朝"/>
          <w:spacing w:val="-6"/>
          <w:szCs w:val="21"/>
        </w:rPr>
      </w:pPr>
    </w:p>
    <w:p w:rsidR="009679FC" w:rsidRDefault="009679FC" w:rsidP="000C3C87">
      <w:pPr>
        <w:jc w:val="left"/>
        <w:rPr>
          <w:rFonts w:ascii="ＭＳ 明朝" w:hAnsi="ＭＳ 明朝"/>
          <w:spacing w:val="-6"/>
          <w:szCs w:val="21"/>
        </w:rPr>
      </w:pPr>
    </w:p>
    <w:p w:rsidR="009679FC" w:rsidRDefault="009679FC" w:rsidP="000C3C87">
      <w:pPr>
        <w:jc w:val="left"/>
        <w:rPr>
          <w:rFonts w:ascii="ＭＳ 明朝" w:hAnsi="ＭＳ 明朝"/>
          <w:spacing w:val="-6"/>
          <w:szCs w:val="21"/>
        </w:rPr>
      </w:pPr>
    </w:p>
    <w:p w:rsidR="009679FC" w:rsidRDefault="009679FC" w:rsidP="000C3C87">
      <w:pPr>
        <w:jc w:val="left"/>
        <w:rPr>
          <w:rFonts w:ascii="ＭＳ 明朝" w:hAnsi="ＭＳ 明朝"/>
          <w:spacing w:val="-6"/>
          <w:szCs w:val="21"/>
        </w:rPr>
      </w:pPr>
    </w:p>
    <w:p w:rsidR="009679FC" w:rsidRDefault="00DF5B05" w:rsidP="000C3C87">
      <w:pPr>
        <w:jc w:val="left"/>
        <w:rPr>
          <w:rFonts w:ascii="ＭＳ 明朝" w:hAnsi="ＭＳ 明朝"/>
          <w:spacing w:val="-6"/>
          <w:szCs w:val="21"/>
        </w:rPr>
      </w:pPr>
      <w:r>
        <w:rPr>
          <w:rFonts w:ascii="ＭＳ 明朝" w:hAnsi="ＭＳ 明朝"/>
          <w:noProof/>
          <w:spacing w:val="-6"/>
          <w:szCs w:val="21"/>
        </w:rPr>
        <w:pict>
          <v:rect id="_x0000_s1670" style="position:absolute;margin-left:357pt;margin-top:9pt;width:97.85pt;height:63pt;z-index:251849728">
            <v:textbox inset="5.85pt,.7pt,5.85pt,.7pt">
              <w:txbxContent>
                <w:p w:rsidR="00E1547F" w:rsidRDefault="00E1547F" w:rsidP="0061699B">
                  <w:pPr>
                    <w:jc w:val="center"/>
                  </w:pPr>
                </w:p>
                <w:p w:rsidR="00E1547F" w:rsidRDefault="00E1547F" w:rsidP="0061699B">
                  <w:pPr>
                    <w:jc w:val="center"/>
                  </w:pPr>
                  <w:r>
                    <w:rPr>
                      <w:rFonts w:hint="eastAsia"/>
                    </w:rPr>
                    <w:t>挿絵１</w:t>
                  </w:r>
                </w:p>
              </w:txbxContent>
            </v:textbox>
          </v:rect>
        </w:pict>
      </w:r>
    </w:p>
    <w:p w:rsidR="009679FC" w:rsidRDefault="009679FC" w:rsidP="000C3C87">
      <w:pPr>
        <w:jc w:val="left"/>
        <w:rPr>
          <w:rFonts w:ascii="ＭＳ 明朝" w:hAnsi="ＭＳ 明朝"/>
          <w:spacing w:val="-6"/>
          <w:szCs w:val="21"/>
        </w:rPr>
      </w:pPr>
    </w:p>
    <w:p w:rsidR="009679FC" w:rsidRDefault="009679FC" w:rsidP="000C3C87">
      <w:pPr>
        <w:jc w:val="left"/>
        <w:rPr>
          <w:rFonts w:ascii="ＭＳ 明朝" w:hAnsi="ＭＳ 明朝"/>
          <w:spacing w:val="-6"/>
          <w:szCs w:val="21"/>
        </w:rPr>
      </w:pPr>
    </w:p>
    <w:p w:rsidR="009679FC" w:rsidRDefault="009679FC"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r>
        <w:rPr>
          <w:rFonts w:ascii="ＭＳ 明朝" w:hAnsi="ＭＳ 明朝" w:hint="eastAsia"/>
          <w:spacing w:val="-6"/>
          <w:szCs w:val="21"/>
        </w:rPr>
        <w:t xml:space="preserve">☆光村４年下「ごんぎつね」のワークシートの一例　</w:t>
      </w:r>
    </w:p>
    <w:p w:rsidR="004840D7" w:rsidRPr="004840D7" w:rsidRDefault="004840D7" w:rsidP="000C3C87">
      <w:pPr>
        <w:jc w:val="left"/>
        <w:rPr>
          <w:rFonts w:ascii="ＭＳ ゴシック" w:eastAsia="ＭＳ ゴシック" w:hAnsi="ＭＳ ゴシック"/>
          <w:spacing w:val="-6"/>
          <w:sz w:val="24"/>
          <w:szCs w:val="21"/>
        </w:rPr>
      </w:pPr>
      <w:r w:rsidRPr="004840D7">
        <w:rPr>
          <w:rFonts w:ascii="ＭＳ ゴシック" w:eastAsia="ＭＳ ゴシック" w:hAnsi="ＭＳ ゴシック" w:hint="eastAsia"/>
          <w:spacing w:val="-6"/>
          <w:sz w:val="24"/>
          <w:szCs w:val="21"/>
          <w:bdr w:val="single" w:sz="4" w:space="0" w:color="auto"/>
        </w:rPr>
        <w:lastRenderedPageBreak/>
        <w:t>書７</w:t>
      </w:r>
      <w:r w:rsidRPr="004840D7">
        <w:rPr>
          <w:rFonts w:ascii="ＭＳ ゴシック" w:eastAsia="ＭＳ ゴシック" w:hAnsi="ＭＳ ゴシック" w:hint="eastAsia"/>
          <w:spacing w:val="-6"/>
          <w:sz w:val="24"/>
          <w:szCs w:val="21"/>
        </w:rPr>
        <w:t xml:space="preserve">　絵や図での表現を採り入れる。</w:t>
      </w:r>
    </w:p>
    <w:p w:rsidR="00F84161" w:rsidRDefault="00F84161" w:rsidP="000C3C87">
      <w:pPr>
        <w:jc w:val="left"/>
        <w:rPr>
          <w:rFonts w:ascii="ＭＳ 明朝" w:hAnsi="ＭＳ 明朝"/>
          <w:spacing w:val="-6"/>
          <w:szCs w:val="21"/>
        </w:rPr>
      </w:pPr>
    </w:p>
    <w:p w:rsidR="004840D7" w:rsidRDefault="00D33A16" w:rsidP="000C3C87">
      <w:pPr>
        <w:jc w:val="left"/>
        <w:rPr>
          <w:rFonts w:ascii="ＭＳ 明朝" w:hAnsi="ＭＳ 明朝"/>
          <w:spacing w:val="-6"/>
          <w:szCs w:val="21"/>
        </w:rPr>
      </w:pPr>
      <w:r>
        <w:rPr>
          <w:noProof/>
        </w:rPr>
        <w:drawing>
          <wp:anchor distT="0" distB="0" distL="114300" distR="114300" simplePos="0" relativeHeight="251727872" behindDoc="0" locked="0" layoutInCell="1" allowOverlap="1">
            <wp:simplePos x="0" y="0"/>
            <wp:positionH relativeFrom="column">
              <wp:posOffset>109220</wp:posOffset>
            </wp:positionH>
            <wp:positionV relativeFrom="paragraph">
              <wp:posOffset>137795</wp:posOffset>
            </wp:positionV>
            <wp:extent cx="2539365" cy="3519805"/>
            <wp:effectExtent l="19050" t="0" r="0" b="0"/>
            <wp:wrapNone/>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1" cstate="print"/>
                    <a:srcRect b="3334"/>
                    <a:stretch>
                      <a:fillRect/>
                    </a:stretch>
                  </pic:blipFill>
                  <pic:spPr bwMode="auto">
                    <a:xfrm>
                      <a:off x="0" y="0"/>
                      <a:ext cx="2539365" cy="3519805"/>
                    </a:xfrm>
                    <a:prstGeom prst="rect">
                      <a:avLst/>
                    </a:prstGeom>
                    <a:noFill/>
                    <a:ln w="9525">
                      <a:noFill/>
                      <a:miter lim="800000"/>
                      <a:headEnd/>
                      <a:tailEnd/>
                    </a:ln>
                  </pic:spPr>
                </pic:pic>
              </a:graphicData>
            </a:graphic>
          </wp:anchor>
        </w:drawing>
      </w:r>
    </w:p>
    <w:p w:rsidR="00DB593A" w:rsidRDefault="004840D7" w:rsidP="0061699B">
      <w:pPr>
        <w:jc w:val="distribute"/>
        <w:rPr>
          <w:rFonts w:ascii="ＭＳ 明朝" w:hAnsi="ＭＳ 明朝"/>
          <w:spacing w:val="-6"/>
          <w:szCs w:val="21"/>
        </w:rPr>
      </w:pPr>
      <w:r>
        <w:rPr>
          <w:rFonts w:ascii="ＭＳ 明朝" w:hAnsi="ＭＳ 明朝" w:hint="eastAsia"/>
          <w:spacing w:val="-6"/>
          <w:szCs w:val="21"/>
        </w:rPr>
        <w:t xml:space="preserve">　</w:t>
      </w:r>
      <w:r w:rsidR="001B0DEC">
        <w:rPr>
          <w:rFonts w:ascii="ＭＳ 明朝" w:hAnsi="ＭＳ 明朝" w:hint="eastAsia"/>
          <w:spacing w:val="-6"/>
          <w:szCs w:val="21"/>
        </w:rPr>
        <w:t xml:space="preserve">　　　　　　　　　　　　　　　　　　　　　</w:t>
      </w:r>
      <w:r w:rsidR="000F14E2">
        <w:rPr>
          <w:rFonts w:ascii="ＭＳ 明朝" w:hAnsi="ＭＳ 明朝" w:hint="eastAsia"/>
          <w:spacing w:val="-6"/>
          <w:szCs w:val="21"/>
        </w:rPr>
        <w:t>日本語では一文程度しか書くことができない子ど</w:t>
      </w:r>
    </w:p>
    <w:p w:rsidR="00DB593A" w:rsidRDefault="000F14E2" w:rsidP="0061699B">
      <w:pPr>
        <w:ind w:firstLineChars="2200" w:firstLine="4356"/>
        <w:jc w:val="distribute"/>
        <w:rPr>
          <w:rFonts w:ascii="ＭＳ 明朝" w:hAnsi="ＭＳ 明朝"/>
          <w:spacing w:val="-6"/>
          <w:szCs w:val="21"/>
        </w:rPr>
      </w:pPr>
      <w:r>
        <w:rPr>
          <w:rFonts w:ascii="ＭＳ 明朝" w:hAnsi="ＭＳ 明朝" w:hint="eastAsia"/>
          <w:spacing w:val="-6"/>
          <w:szCs w:val="21"/>
        </w:rPr>
        <w:t>もたちであっても，思いや考え，感じたことなどをも</w:t>
      </w:r>
    </w:p>
    <w:p w:rsidR="00DB593A" w:rsidRDefault="000F14E2" w:rsidP="0061699B">
      <w:pPr>
        <w:ind w:firstLineChars="2200" w:firstLine="4356"/>
        <w:jc w:val="distribute"/>
        <w:rPr>
          <w:rFonts w:ascii="ＭＳ 明朝" w:hAnsi="ＭＳ 明朝"/>
          <w:spacing w:val="-6"/>
          <w:szCs w:val="21"/>
        </w:rPr>
      </w:pPr>
      <w:r>
        <w:rPr>
          <w:rFonts w:ascii="ＭＳ 明朝" w:hAnsi="ＭＳ 明朝" w:hint="eastAsia"/>
          <w:spacing w:val="-6"/>
          <w:szCs w:val="21"/>
        </w:rPr>
        <w:t>っていないわけではありません。例えば，音楽科で曲</w:t>
      </w:r>
    </w:p>
    <w:p w:rsidR="00DB593A" w:rsidRDefault="000F14E2" w:rsidP="0061699B">
      <w:pPr>
        <w:ind w:firstLineChars="2200" w:firstLine="4356"/>
        <w:jc w:val="distribute"/>
        <w:rPr>
          <w:rFonts w:ascii="ＭＳ 明朝" w:hAnsi="ＭＳ 明朝"/>
          <w:spacing w:val="-6"/>
          <w:szCs w:val="21"/>
        </w:rPr>
      </w:pPr>
      <w:r>
        <w:rPr>
          <w:rFonts w:ascii="ＭＳ 明朝" w:hAnsi="ＭＳ 明朝" w:hint="eastAsia"/>
          <w:spacing w:val="-6"/>
          <w:szCs w:val="21"/>
        </w:rPr>
        <w:t>を鑑賞して感じたことを表す際には，聴いた曲に対す</w:t>
      </w:r>
    </w:p>
    <w:p w:rsidR="00DB593A" w:rsidRDefault="000F14E2" w:rsidP="0061699B">
      <w:pPr>
        <w:ind w:firstLineChars="2200" w:firstLine="4356"/>
        <w:jc w:val="distribute"/>
        <w:rPr>
          <w:rFonts w:ascii="ＭＳ 明朝" w:hAnsi="ＭＳ 明朝"/>
          <w:spacing w:val="-6"/>
          <w:szCs w:val="21"/>
        </w:rPr>
      </w:pPr>
      <w:r>
        <w:rPr>
          <w:rFonts w:ascii="ＭＳ 明朝" w:hAnsi="ＭＳ 明朝" w:hint="eastAsia"/>
          <w:spacing w:val="-6"/>
          <w:szCs w:val="21"/>
        </w:rPr>
        <w:t>るイメージはもてるでしょう。しかし，そのイメージ</w:t>
      </w:r>
    </w:p>
    <w:p w:rsidR="00DB593A" w:rsidRDefault="000F14E2" w:rsidP="0061699B">
      <w:pPr>
        <w:ind w:firstLineChars="2200" w:firstLine="4356"/>
        <w:jc w:val="distribute"/>
        <w:rPr>
          <w:rFonts w:ascii="ＭＳ 明朝" w:hAnsi="ＭＳ 明朝"/>
          <w:spacing w:val="-6"/>
          <w:szCs w:val="21"/>
        </w:rPr>
      </w:pPr>
      <w:r>
        <w:rPr>
          <w:rFonts w:ascii="ＭＳ 明朝" w:hAnsi="ＭＳ 明朝" w:hint="eastAsia"/>
          <w:spacing w:val="-6"/>
          <w:szCs w:val="21"/>
        </w:rPr>
        <w:t>を日本語で表すことができないだけなのです。このよ</w:t>
      </w:r>
    </w:p>
    <w:p w:rsidR="00DB593A" w:rsidRDefault="000F14E2" w:rsidP="0061699B">
      <w:pPr>
        <w:ind w:firstLineChars="2200" w:firstLine="4356"/>
        <w:jc w:val="distribute"/>
        <w:rPr>
          <w:rFonts w:ascii="ＭＳ 明朝" w:hAnsi="ＭＳ 明朝"/>
          <w:spacing w:val="-6"/>
          <w:szCs w:val="21"/>
        </w:rPr>
      </w:pPr>
      <w:r>
        <w:rPr>
          <w:rFonts w:ascii="ＭＳ 明朝" w:hAnsi="ＭＳ 明朝" w:hint="eastAsia"/>
          <w:spacing w:val="-6"/>
          <w:szCs w:val="21"/>
        </w:rPr>
        <w:t>うな場合には，絵を書いて表現する工夫を採り入れる</w:t>
      </w:r>
    </w:p>
    <w:p w:rsidR="004840D7" w:rsidRDefault="000F14E2" w:rsidP="0061699B">
      <w:pPr>
        <w:ind w:firstLineChars="2200" w:firstLine="4356"/>
        <w:jc w:val="left"/>
        <w:rPr>
          <w:rFonts w:ascii="ＭＳ 明朝" w:hAnsi="ＭＳ 明朝"/>
          <w:spacing w:val="-6"/>
          <w:szCs w:val="21"/>
        </w:rPr>
      </w:pPr>
      <w:r>
        <w:rPr>
          <w:rFonts w:ascii="ＭＳ 明朝" w:hAnsi="ＭＳ 明朝" w:hint="eastAsia"/>
          <w:spacing w:val="-6"/>
          <w:szCs w:val="21"/>
        </w:rPr>
        <w:t>とよいでしょう。</w:t>
      </w:r>
    </w:p>
    <w:p w:rsidR="00DB593A" w:rsidRDefault="00DB593A" w:rsidP="0061699B">
      <w:pPr>
        <w:ind w:firstLineChars="2200" w:firstLine="4356"/>
        <w:jc w:val="distribute"/>
        <w:rPr>
          <w:rFonts w:ascii="ＭＳ 明朝" w:hAnsi="ＭＳ 明朝"/>
          <w:spacing w:val="-6"/>
          <w:szCs w:val="21"/>
        </w:rPr>
      </w:pPr>
      <w:r>
        <w:rPr>
          <w:rFonts w:ascii="ＭＳ 明朝" w:hAnsi="ＭＳ 明朝" w:hint="eastAsia"/>
          <w:spacing w:val="-6"/>
          <w:szCs w:val="21"/>
        </w:rPr>
        <w:t xml:space="preserve">　左のワークシートは，小学校音楽科で，世界の音楽</w:t>
      </w:r>
    </w:p>
    <w:p w:rsidR="00DB593A" w:rsidRDefault="00DB593A" w:rsidP="0061699B">
      <w:pPr>
        <w:ind w:firstLineChars="2200" w:firstLine="4356"/>
        <w:jc w:val="distribute"/>
        <w:rPr>
          <w:rFonts w:ascii="ＭＳ 明朝" w:hAnsi="ＭＳ 明朝"/>
          <w:spacing w:val="-6"/>
          <w:szCs w:val="21"/>
        </w:rPr>
      </w:pPr>
      <w:r>
        <w:rPr>
          <w:rFonts w:ascii="ＭＳ 明朝" w:hAnsi="ＭＳ 明朝" w:hint="eastAsia"/>
          <w:spacing w:val="-6"/>
          <w:szCs w:val="21"/>
        </w:rPr>
        <w:t>を聴いて一番気に入った曲を紹介するカードのモデ</w:t>
      </w:r>
    </w:p>
    <w:p w:rsidR="00DB593A" w:rsidRDefault="00DB593A" w:rsidP="0061699B">
      <w:pPr>
        <w:ind w:firstLineChars="2200" w:firstLine="4356"/>
        <w:jc w:val="distribute"/>
        <w:rPr>
          <w:rFonts w:ascii="ＭＳ 明朝" w:hAnsi="ＭＳ 明朝"/>
          <w:spacing w:val="-6"/>
          <w:szCs w:val="21"/>
        </w:rPr>
      </w:pPr>
      <w:r>
        <w:rPr>
          <w:rFonts w:ascii="ＭＳ 明朝" w:hAnsi="ＭＳ 明朝" w:hint="eastAsia"/>
          <w:spacing w:val="-6"/>
          <w:szCs w:val="21"/>
        </w:rPr>
        <w:t>ル例です</w:t>
      </w:r>
      <w:r w:rsidR="00BE168F">
        <w:rPr>
          <w:rFonts w:ascii="ＭＳ 明朝" w:hAnsi="ＭＳ 明朝" w:hint="eastAsia"/>
          <w:spacing w:val="-6"/>
          <w:szCs w:val="21"/>
        </w:rPr>
        <w:t>。</w:t>
      </w:r>
      <w:r>
        <w:rPr>
          <w:rFonts w:ascii="ＭＳ 明朝" w:hAnsi="ＭＳ 明朝" w:hint="eastAsia"/>
          <w:spacing w:val="-6"/>
          <w:szCs w:val="21"/>
        </w:rPr>
        <w:t>一番下に，絵で表現する欄を設けています。</w:t>
      </w:r>
    </w:p>
    <w:p w:rsidR="00DB593A" w:rsidRDefault="00DB593A" w:rsidP="0061699B">
      <w:pPr>
        <w:ind w:firstLineChars="2200" w:firstLine="4356"/>
        <w:jc w:val="distribute"/>
        <w:rPr>
          <w:rFonts w:ascii="ＭＳ 明朝" w:hAnsi="ＭＳ 明朝"/>
          <w:spacing w:val="-6"/>
          <w:szCs w:val="21"/>
        </w:rPr>
      </w:pPr>
      <w:r>
        <w:rPr>
          <w:rFonts w:ascii="ＭＳ 明朝" w:hAnsi="ＭＳ 明朝" w:hint="eastAsia"/>
          <w:spacing w:val="-6"/>
          <w:szCs w:val="21"/>
        </w:rPr>
        <w:t xml:space="preserve">　文章は，書き方のモデル文例です。授業では，模造</w:t>
      </w:r>
    </w:p>
    <w:p w:rsidR="00DB593A" w:rsidRDefault="00BE168F" w:rsidP="0061699B">
      <w:pPr>
        <w:ind w:firstLineChars="2200" w:firstLine="4356"/>
        <w:jc w:val="left"/>
        <w:rPr>
          <w:rFonts w:ascii="ＭＳ 明朝" w:hAnsi="ＭＳ 明朝"/>
          <w:spacing w:val="-6"/>
          <w:szCs w:val="21"/>
        </w:rPr>
      </w:pPr>
      <w:r>
        <w:rPr>
          <w:rFonts w:ascii="ＭＳ 明朝" w:hAnsi="ＭＳ 明朝" w:hint="eastAsia"/>
          <w:spacing w:val="-6"/>
          <w:szCs w:val="21"/>
        </w:rPr>
        <w:t>紙の大きさに拡大</w:t>
      </w:r>
      <w:r w:rsidR="00DB593A">
        <w:rPr>
          <w:rFonts w:ascii="ＭＳ 明朝" w:hAnsi="ＭＳ 明朝" w:hint="eastAsia"/>
          <w:spacing w:val="-6"/>
          <w:szCs w:val="21"/>
        </w:rPr>
        <w:t>提示しました。</w:t>
      </w:r>
    </w:p>
    <w:p w:rsidR="000F14E2" w:rsidRDefault="00DB593A" w:rsidP="00DB593A">
      <w:pPr>
        <w:ind w:firstLineChars="2200" w:firstLine="4356"/>
        <w:jc w:val="left"/>
        <w:rPr>
          <w:rFonts w:ascii="ＭＳ 明朝" w:hAnsi="ＭＳ 明朝"/>
          <w:spacing w:val="-6"/>
          <w:szCs w:val="21"/>
        </w:rPr>
      </w:pPr>
      <w:r>
        <w:rPr>
          <w:rFonts w:ascii="ＭＳ 明朝" w:hAnsi="ＭＳ 明朝" w:hint="eastAsia"/>
          <w:spacing w:val="-6"/>
          <w:szCs w:val="21"/>
        </w:rPr>
        <w:t xml:space="preserve">　</w:t>
      </w:r>
    </w:p>
    <w:p w:rsidR="000C3C87" w:rsidRDefault="000C3C87" w:rsidP="000C3C87">
      <w:pPr>
        <w:jc w:val="left"/>
        <w:rPr>
          <w:rFonts w:ascii="ＭＳ 明朝" w:hAnsi="ＭＳ 明朝"/>
          <w:spacing w:val="-6"/>
          <w:szCs w:val="21"/>
        </w:rPr>
      </w:pPr>
    </w:p>
    <w:p w:rsidR="006813C9" w:rsidRDefault="006813C9" w:rsidP="000C3C87">
      <w:pPr>
        <w:jc w:val="left"/>
        <w:rPr>
          <w:rFonts w:ascii="ＭＳ 明朝" w:hAnsi="ＭＳ 明朝"/>
          <w:spacing w:val="-6"/>
          <w:szCs w:val="21"/>
        </w:rPr>
      </w:pPr>
    </w:p>
    <w:p w:rsidR="00F84161" w:rsidRDefault="00F84161" w:rsidP="000C3C87">
      <w:pPr>
        <w:jc w:val="left"/>
        <w:rPr>
          <w:rFonts w:ascii="ＭＳ 明朝" w:hAnsi="ＭＳ 明朝"/>
          <w:spacing w:val="-6"/>
          <w:szCs w:val="21"/>
        </w:rPr>
      </w:pPr>
    </w:p>
    <w:p w:rsidR="000C3C87" w:rsidRDefault="00DF5B05" w:rsidP="000C3C87">
      <w:pPr>
        <w:jc w:val="left"/>
        <w:rPr>
          <w:rFonts w:ascii="ＭＳ 明朝" w:hAnsi="ＭＳ 明朝"/>
          <w:spacing w:val="-6"/>
          <w:szCs w:val="21"/>
        </w:rPr>
      </w:pPr>
      <w:r>
        <w:rPr>
          <w:rFonts w:ascii="ＭＳ 明朝" w:hAnsi="ＭＳ 明朝"/>
          <w:noProof/>
          <w:spacing w:val="-6"/>
          <w:szCs w:val="21"/>
        </w:rPr>
        <w:pict>
          <v:roundrect id="_x0000_s1457" style="position:absolute;margin-left:5.25pt;margin-top:0;width:449.6pt;height:63pt;z-index:251675648" arcsize="10923f">
            <v:shadow on="t" opacity=".5" offset="6pt,6pt"/>
            <v:textbox inset="5.85pt,.7pt,5.85pt,.7pt">
              <w:txbxContent>
                <w:p w:rsidR="00E1547F" w:rsidRPr="00D40C51" w:rsidRDefault="00E1547F" w:rsidP="000C3C87">
                  <w:pPr>
                    <w:spacing w:line="276" w:lineRule="auto"/>
                    <w:rPr>
                      <w:bdr w:val="single" w:sz="4" w:space="0" w:color="auto"/>
                    </w:rPr>
                  </w:pPr>
                  <w:r>
                    <w:rPr>
                      <w:rFonts w:hint="eastAsia"/>
                      <w:bdr w:val="single" w:sz="4" w:space="0" w:color="auto"/>
                    </w:rPr>
                    <w:t>文章を書く力</w:t>
                  </w:r>
                </w:p>
                <w:p w:rsidR="00E1547F" w:rsidRPr="00A562B0" w:rsidRDefault="00E1547F" w:rsidP="000C3C87">
                  <w:pPr>
                    <w:spacing w:line="276" w:lineRule="auto"/>
                    <w:rPr>
                      <w:rFonts w:ascii="ＭＳ ゴシック" w:eastAsia="ＭＳ ゴシック" w:hAnsi="ＭＳ ゴシック"/>
                      <w:sz w:val="24"/>
                    </w:rPr>
                  </w:pPr>
                  <w:r>
                    <w:rPr>
                      <w:rFonts w:hint="eastAsia"/>
                    </w:rPr>
                    <w:t xml:space="preserve">　</w:t>
                  </w:r>
                  <w:r w:rsidRPr="00A562B0">
                    <w:rPr>
                      <w:rFonts w:ascii="ＭＳ ゴシック" w:eastAsia="ＭＳ ゴシック" w:hAnsi="ＭＳ ゴシック" w:hint="eastAsia"/>
                      <w:sz w:val="24"/>
                    </w:rPr>
                    <w:t>○経験したことや，あったことなど（日記や行事作文）を書いている。</w:t>
                  </w:r>
                </w:p>
              </w:txbxContent>
            </v:textbox>
          </v:roundrect>
        </w:pict>
      </w: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F84161" w:rsidRDefault="00F84161" w:rsidP="000C3C87">
      <w:pPr>
        <w:jc w:val="left"/>
        <w:rPr>
          <w:rFonts w:ascii="ＭＳ 明朝" w:hAnsi="ＭＳ 明朝"/>
          <w:spacing w:val="-6"/>
          <w:szCs w:val="21"/>
        </w:rPr>
      </w:pPr>
    </w:p>
    <w:p w:rsidR="00F84161" w:rsidRDefault="00F84161" w:rsidP="000C3C87">
      <w:pPr>
        <w:jc w:val="left"/>
        <w:rPr>
          <w:rFonts w:ascii="ＭＳ 明朝" w:hAnsi="ＭＳ 明朝"/>
          <w:spacing w:val="-6"/>
          <w:szCs w:val="21"/>
        </w:rPr>
      </w:pPr>
    </w:p>
    <w:p w:rsidR="00DB593A" w:rsidRDefault="000C3C87" w:rsidP="000C3C87">
      <w:pPr>
        <w:jc w:val="left"/>
        <w:rPr>
          <w:rFonts w:ascii="ＭＳ ゴシック" w:eastAsia="ＭＳ ゴシック" w:hAnsi="ＭＳ ゴシック"/>
          <w:spacing w:val="-6"/>
          <w:sz w:val="24"/>
          <w:szCs w:val="21"/>
        </w:rPr>
      </w:pPr>
      <w:r w:rsidRPr="00334E02">
        <w:rPr>
          <w:rFonts w:ascii="ＭＳ ゴシック" w:eastAsia="ＭＳ ゴシック" w:hAnsi="ＭＳ ゴシック" w:hint="eastAsia"/>
          <w:spacing w:val="-6"/>
          <w:sz w:val="24"/>
          <w:szCs w:val="21"/>
          <w:bdr w:val="single" w:sz="4" w:space="0" w:color="auto"/>
        </w:rPr>
        <w:t>書</w:t>
      </w:r>
      <w:r w:rsidR="00DB593A">
        <w:rPr>
          <w:rFonts w:ascii="ＭＳ ゴシック" w:eastAsia="ＭＳ ゴシック" w:hAnsi="ＭＳ ゴシック" w:hint="eastAsia"/>
          <w:spacing w:val="-6"/>
          <w:sz w:val="24"/>
          <w:szCs w:val="21"/>
          <w:bdr w:val="single" w:sz="4" w:space="0" w:color="auto"/>
        </w:rPr>
        <w:t>８</w:t>
      </w:r>
      <w:r w:rsidR="00DB593A">
        <w:rPr>
          <w:rFonts w:ascii="ＭＳ ゴシック" w:eastAsia="ＭＳ ゴシック" w:hAnsi="ＭＳ ゴシック" w:hint="eastAsia"/>
          <w:spacing w:val="-6"/>
          <w:sz w:val="24"/>
          <w:szCs w:val="21"/>
        </w:rPr>
        <w:t xml:space="preserve">　あらかじめ書き出しが書かれていたり，穴埋め形式になっていたりするワークシー</w:t>
      </w:r>
    </w:p>
    <w:p w:rsidR="000C3C87" w:rsidRPr="00334E02" w:rsidRDefault="00DB593A" w:rsidP="00DB593A">
      <w:pPr>
        <w:ind w:firstLineChars="300" w:firstLine="684"/>
        <w:jc w:val="left"/>
        <w:rPr>
          <w:rFonts w:ascii="ＭＳ ゴシック" w:eastAsia="ＭＳ ゴシック" w:hAnsi="ＭＳ ゴシック"/>
          <w:spacing w:val="-6"/>
          <w:sz w:val="24"/>
          <w:szCs w:val="21"/>
        </w:rPr>
      </w:pPr>
      <w:r>
        <w:rPr>
          <w:rFonts w:ascii="ＭＳ ゴシック" w:eastAsia="ＭＳ ゴシック" w:hAnsi="ＭＳ ゴシック" w:hint="eastAsia"/>
          <w:spacing w:val="-6"/>
          <w:sz w:val="24"/>
          <w:szCs w:val="21"/>
        </w:rPr>
        <w:t>トを準備する。</w:t>
      </w:r>
    </w:p>
    <w:p w:rsidR="000C3C87" w:rsidRDefault="000C3C87" w:rsidP="000C3C87">
      <w:pPr>
        <w:jc w:val="left"/>
        <w:rPr>
          <w:rFonts w:ascii="ＭＳ 明朝" w:hAnsi="ＭＳ 明朝"/>
          <w:spacing w:val="-6"/>
          <w:szCs w:val="21"/>
        </w:rPr>
      </w:pPr>
    </w:p>
    <w:p w:rsidR="000C3C87" w:rsidRDefault="000C3C87" w:rsidP="00C071CE">
      <w:pPr>
        <w:overflowPunct w:val="0"/>
        <w:rPr>
          <w:rFonts w:ascii="ＭＳ 明朝" w:hAnsi="ＭＳ 明朝"/>
          <w:spacing w:val="-6"/>
          <w:szCs w:val="21"/>
        </w:rPr>
      </w:pPr>
      <w:r>
        <w:rPr>
          <w:rFonts w:ascii="ＭＳ 明朝" w:hAnsi="ＭＳ 明朝" w:hint="eastAsia"/>
          <w:spacing w:val="-6"/>
          <w:szCs w:val="21"/>
        </w:rPr>
        <w:t xml:space="preserve">　日本語の習得が進んできた子どもに対しては，</w:t>
      </w:r>
      <w:r w:rsidR="00DB593A">
        <w:rPr>
          <w:rFonts w:ascii="ＭＳ 明朝" w:hAnsi="ＭＳ 明朝" w:hint="eastAsia"/>
          <w:spacing w:val="-6"/>
          <w:szCs w:val="21"/>
        </w:rPr>
        <w:t>自分で文を書いて</w:t>
      </w:r>
      <w:r w:rsidR="001C6280">
        <w:rPr>
          <w:rFonts w:ascii="ＭＳ 明朝" w:hAnsi="ＭＳ 明朝" w:hint="eastAsia"/>
          <w:spacing w:val="-6"/>
          <w:szCs w:val="21"/>
        </w:rPr>
        <w:t>いくことができる支援を工夫します。文を書く際に，どのように書き出</w:t>
      </w:r>
      <w:r w:rsidR="00DB593A">
        <w:rPr>
          <w:rFonts w:ascii="ＭＳ 明朝" w:hAnsi="ＭＳ 明朝" w:hint="eastAsia"/>
          <w:spacing w:val="-6"/>
          <w:szCs w:val="21"/>
        </w:rPr>
        <w:t>せばよいのかがわからずに，長い時間考えてしまう場合があります。書き出しの文を示しておくだけで，スムーズに文を書き始めることができます。長い文章を書き写すことが難しい場合には，文章の一部分を穴埋</w:t>
      </w:r>
      <w:r w:rsidR="00F84161">
        <w:rPr>
          <w:rFonts w:ascii="ＭＳ 明朝" w:hAnsi="ＭＳ 明朝" w:hint="eastAsia"/>
          <w:spacing w:val="-6"/>
          <w:szCs w:val="21"/>
        </w:rPr>
        <w:t>め形式にしておくと，書くことに対する抵抗感が少なくなるでしょう。</w:t>
      </w:r>
    </w:p>
    <w:p w:rsidR="00F84161" w:rsidRPr="00F84161" w:rsidRDefault="00F84161" w:rsidP="00C071CE">
      <w:pPr>
        <w:overflowPunct w:val="0"/>
        <w:rPr>
          <w:rFonts w:ascii="ＭＳ 明朝" w:hAnsi="ＭＳ 明朝"/>
          <w:szCs w:val="21"/>
        </w:rPr>
      </w:pPr>
      <w:r>
        <w:rPr>
          <w:rFonts w:ascii="ＭＳ 明朝" w:hAnsi="ＭＳ 明朝" w:hint="eastAsia"/>
          <w:spacing w:val="-6"/>
          <w:szCs w:val="21"/>
        </w:rPr>
        <w:t xml:space="preserve">　また，経験したことや，あったことなどを時系列で書き進めていくことができても，自分が思ったことや考えたことを書き表すことは難しい段階です。18ページの</w:t>
      </w:r>
      <w:r w:rsidRPr="00F84161">
        <w:rPr>
          <w:rFonts w:ascii="ＭＳ 明朝" w:hAnsi="ＭＳ 明朝" w:hint="eastAsia"/>
          <w:spacing w:val="-6"/>
          <w:szCs w:val="21"/>
          <w:bdr w:val="single" w:sz="4" w:space="0" w:color="auto"/>
        </w:rPr>
        <w:t>話４</w:t>
      </w:r>
      <w:r>
        <w:rPr>
          <w:rFonts w:ascii="ＭＳ 明朝" w:hAnsi="ＭＳ 明朝" w:hint="eastAsia"/>
          <w:spacing w:val="-6"/>
          <w:szCs w:val="21"/>
        </w:rPr>
        <w:t>で挙げたように，書くテーマに応じて</w:t>
      </w:r>
      <w:r w:rsidRPr="00F84161">
        <w:rPr>
          <w:rFonts w:ascii="ＭＳ 明朝" w:hAnsi="ＭＳ 明朝" w:hint="eastAsia"/>
          <w:szCs w:val="21"/>
        </w:rPr>
        <w:t>「動作を表す言葉カード」</w:t>
      </w:r>
      <w:r w:rsidR="00C04579">
        <w:rPr>
          <w:rFonts w:ascii="ＭＳ 明朝" w:hAnsi="ＭＳ 明朝" w:hint="eastAsia"/>
          <w:szCs w:val="21"/>
        </w:rPr>
        <w:t>「感情を表す言葉カード」「発表に使う話型カード」などを準備することも有効な手だてとなります。</w:t>
      </w:r>
    </w:p>
    <w:p w:rsidR="000C3C87" w:rsidRDefault="000C3C87" w:rsidP="000C3C87">
      <w:pPr>
        <w:jc w:val="left"/>
        <w:rPr>
          <w:rFonts w:ascii="ＭＳ ゴシック" w:eastAsia="ＭＳ ゴシック" w:hAnsi="ＭＳ ゴシック"/>
          <w:spacing w:val="-6"/>
          <w:sz w:val="24"/>
          <w:szCs w:val="21"/>
        </w:rPr>
      </w:pPr>
      <w:r w:rsidRPr="00334E02">
        <w:rPr>
          <w:rFonts w:ascii="ＭＳ ゴシック" w:eastAsia="ＭＳ ゴシック" w:hAnsi="ＭＳ ゴシック" w:hint="eastAsia"/>
          <w:spacing w:val="-6"/>
          <w:sz w:val="24"/>
          <w:szCs w:val="21"/>
          <w:bdr w:val="single" w:sz="4" w:space="0" w:color="auto"/>
        </w:rPr>
        <w:lastRenderedPageBreak/>
        <w:t>書</w:t>
      </w:r>
      <w:r w:rsidR="00DB593A">
        <w:rPr>
          <w:rFonts w:ascii="ＭＳ ゴシック" w:eastAsia="ＭＳ ゴシック" w:hAnsi="ＭＳ ゴシック" w:hint="eastAsia"/>
          <w:spacing w:val="-6"/>
          <w:sz w:val="24"/>
          <w:szCs w:val="21"/>
          <w:bdr w:val="single" w:sz="4" w:space="0" w:color="auto"/>
        </w:rPr>
        <w:t>９</w:t>
      </w:r>
      <w:r w:rsidRPr="00334E02">
        <w:rPr>
          <w:rFonts w:ascii="ＭＳ ゴシック" w:eastAsia="ＭＳ ゴシック" w:hAnsi="ＭＳ ゴシック" w:hint="eastAsia"/>
          <w:spacing w:val="-6"/>
          <w:sz w:val="24"/>
          <w:szCs w:val="21"/>
        </w:rPr>
        <w:t xml:space="preserve">　書くときの手本となるモデル文例を提示する。</w:t>
      </w:r>
    </w:p>
    <w:p w:rsidR="000C3C87" w:rsidRDefault="000C3C87" w:rsidP="000C3C87">
      <w:pPr>
        <w:jc w:val="left"/>
        <w:rPr>
          <w:rFonts w:ascii="ＭＳ 明朝" w:hAnsi="ＭＳ 明朝"/>
          <w:spacing w:val="-6"/>
          <w:szCs w:val="21"/>
        </w:rPr>
      </w:pPr>
    </w:p>
    <w:p w:rsidR="000C3C87" w:rsidRDefault="000C3C87" w:rsidP="00C071CE">
      <w:pPr>
        <w:rPr>
          <w:rFonts w:ascii="ＭＳ 明朝" w:hAnsi="ＭＳ 明朝"/>
          <w:spacing w:val="-6"/>
          <w:szCs w:val="21"/>
        </w:rPr>
      </w:pPr>
      <w:r>
        <w:rPr>
          <w:rFonts w:ascii="ＭＳ 明朝" w:hAnsi="ＭＳ 明朝" w:hint="eastAsia"/>
          <w:spacing w:val="-6"/>
          <w:szCs w:val="21"/>
        </w:rPr>
        <w:t xml:space="preserve">　日常会話に困らなくなってきた子どもたちでも，長い文章や自分の思いや考えを書き表すことは難しい</w:t>
      </w:r>
      <w:r w:rsidR="00C071CE">
        <w:rPr>
          <w:rFonts w:ascii="ＭＳ 明朝" w:hAnsi="ＭＳ 明朝" w:hint="eastAsia"/>
          <w:spacing w:val="-6"/>
          <w:szCs w:val="21"/>
        </w:rPr>
        <w:t>よう</w:t>
      </w:r>
      <w:r>
        <w:rPr>
          <w:rFonts w:ascii="ＭＳ 明朝" w:hAnsi="ＭＳ 明朝" w:hint="eastAsia"/>
          <w:spacing w:val="-6"/>
          <w:szCs w:val="21"/>
        </w:rPr>
        <w:t>です。書くときに「このように書くといいんだ。」とい</w:t>
      </w:r>
      <w:r w:rsidR="00C071CE">
        <w:rPr>
          <w:rFonts w:ascii="ＭＳ 明朝" w:hAnsi="ＭＳ 明朝" w:hint="eastAsia"/>
          <w:spacing w:val="-6"/>
          <w:szCs w:val="21"/>
        </w:rPr>
        <w:t>うことがわかるモデル文例を提示すると，書くことができ</w:t>
      </w:r>
      <w:r>
        <w:rPr>
          <w:rFonts w:ascii="ＭＳ 明朝" w:hAnsi="ＭＳ 明朝" w:hint="eastAsia"/>
          <w:spacing w:val="-6"/>
          <w:szCs w:val="21"/>
        </w:rPr>
        <w:t>ます。</w:t>
      </w:r>
      <w:r w:rsidR="00C071CE">
        <w:rPr>
          <w:rFonts w:ascii="ＭＳ 明朝" w:hAnsi="ＭＳ 明朝" w:hint="eastAsia"/>
          <w:spacing w:val="-6"/>
          <w:szCs w:val="21"/>
        </w:rPr>
        <w:t>また，</w:t>
      </w:r>
      <w:r w:rsidRPr="00957099">
        <w:rPr>
          <w:rFonts w:ascii="ＭＳ ゴシック" w:eastAsia="ＭＳ ゴシック" w:hAnsi="ＭＳ ゴシック" w:hint="eastAsia"/>
          <w:spacing w:val="-6"/>
          <w:szCs w:val="21"/>
        </w:rPr>
        <w:t>自分の考えが書きにくいときには，モデル文例を写すことが可能</w:t>
      </w:r>
      <w:r>
        <w:rPr>
          <w:rFonts w:ascii="ＭＳ 明朝" w:hAnsi="ＭＳ 明朝" w:hint="eastAsia"/>
          <w:spacing w:val="-6"/>
          <w:szCs w:val="21"/>
        </w:rPr>
        <w:t>です。</w:t>
      </w:r>
    </w:p>
    <w:p w:rsidR="00C04579" w:rsidRDefault="00C04579" w:rsidP="00C071CE">
      <w:pPr>
        <w:rPr>
          <w:rFonts w:ascii="ＭＳ 明朝" w:hAnsi="ＭＳ 明朝"/>
          <w:spacing w:val="-6"/>
          <w:szCs w:val="21"/>
        </w:rPr>
      </w:pPr>
      <w:r>
        <w:rPr>
          <w:rFonts w:ascii="ＭＳ 明朝" w:hAnsi="ＭＳ 明朝" w:hint="eastAsia"/>
          <w:spacing w:val="-6"/>
          <w:szCs w:val="21"/>
        </w:rPr>
        <w:t xml:space="preserve">　また，書くときと一言でいっても，感想文や作文などある程度長い文章を書く場面もあれば，付箋紙に友だちの意見に対するアドバイスを書く場面，教科書の言葉からわかったことをメモする場面など，様々な場面があります。子どもの力に応じて，必要な場面でモデル文例を提示します。</w:t>
      </w:r>
    </w:p>
    <w:p w:rsidR="00C04579" w:rsidRDefault="00C04579" w:rsidP="000C3C87">
      <w:pPr>
        <w:jc w:val="left"/>
        <w:rPr>
          <w:rFonts w:ascii="ＭＳ 明朝" w:hAnsi="ＭＳ 明朝"/>
          <w:spacing w:val="-6"/>
          <w:szCs w:val="21"/>
        </w:rPr>
      </w:pPr>
    </w:p>
    <w:p w:rsidR="000C3C87" w:rsidRDefault="00D33A16" w:rsidP="000C3C87">
      <w:pPr>
        <w:jc w:val="left"/>
        <w:rPr>
          <w:rFonts w:ascii="ＭＳ 明朝" w:hAnsi="ＭＳ 明朝"/>
          <w:spacing w:val="-6"/>
          <w:szCs w:val="21"/>
        </w:rPr>
      </w:pPr>
      <w:r>
        <w:rPr>
          <w:rFonts w:ascii="ＭＳ 明朝" w:hAnsi="ＭＳ 明朝" w:hint="eastAsia"/>
          <w:noProof/>
          <w:spacing w:val="-6"/>
          <w:szCs w:val="21"/>
        </w:rPr>
        <w:drawing>
          <wp:anchor distT="0" distB="0" distL="114300" distR="114300" simplePos="0" relativeHeight="251668480" behindDoc="0" locked="0" layoutInCell="1" allowOverlap="1">
            <wp:simplePos x="0" y="0"/>
            <wp:positionH relativeFrom="column">
              <wp:posOffset>209013</wp:posOffset>
            </wp:positionH>
            <wp:positionV relativeFrom="paragraph">
              <wp:posOffset>0</wp:posOffset>
            </wp:positionV>
            <wp:extent cx="2000250" cy="1952625"/>
            <wp:effectExtent l="19050" t="0" r="0" b="0"/>
            <wp:wrapNone/>
            <wp:docPr id="418" name="図 418" descr="IMG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MGA0005"/>
                    <pic:cNvPicPr>
                      <a:picLocks noChangeAspect="1" noChangeArrowheads="1"/>
                    </pic:cNvPicPr>
                  </pic:nvPicPr>
                  <pic:blipFill>
                    <a:blip r:embed="rId62" cstate="print"/>
                    <a:srcRect/>
                    <a:stretch>
                      <a:fillRect/>
                    </a:stretch>
                  </pic:blipFill>
                  <pic:spPr bwMode="auto">
                    <a:xfrm>
                      <a:off x="0" y="0"/>
                      <a:ext cx="2000250" cy="1952625"/>
                    </a:xfrm>
                    <a:prstGeom prst="rect">
                      <a:avLst/>
                    </a:prstGeom>
                    <a:noFill/>
                    <a:ln w="9525">
                      <a:noFill/>
                      <a:miter lim="800000"/>
                      <a:headEnd/>
                      <a:tailEnd/>
                    </a:ln>
                  </pic:spPr>
                </pic:pic>
              </a:graphicData>
            </a:graphic>
          </wp:anchor>
        </w:drawing>
      </w:r>
    </w:p>
    <w:p w:rsidR="000C3C87" w:rsidRDefault="000C3C87" w:rsidP="000C3C87">
      <w:pPr>
        <w:jc w:val="left"/>
        <w:rPr>
          <w:rFonts w:ascii="ＭＳ 明朝" w:hAnsi="ＭＳ 明朝"/>
          <w:spacing w:val="-6"/>
          <w:szCs w:val="21"/>
        </w:rPr>
      </w:pPr>
    </w:p>
    <w:p w:rsidR="000C3C87" w:rsidRDefault="00DF5B05" w:rsidP="000C3C87">
      <w:pPr>
        <w:jc w:val="left"/>
        <w:rPr>
          <w:rFonts w:ascii="ＭＳ 明朝" w:hAnsi="ＭＳ 明朝"/>
          <w:spacing w:val="-6"/>
          <w:szCs w:val="21"/>
        </w:rPr>
      </w:pPr>
      <w:r>
        <w:rPr>
          <w:rFonts w:ascii="ＭＳ 明朝" w:hAnsi="ＭＳ 明朝"/>
          <w:noProof/>
          <w:spacing w:val="-6"/>
          <w:szCs w:val="21"/>
        </w:rPr>
        <w:pict>
          <v:shape id="_x0000_s1443" type="#_x0000_t202" style="position:absolute;margin-left:189pt;margin-top:9pt;width:252pt;height:81pt;z-index:251669504" strokecolor="black [3213]" strokeweight="3pt">
            <v:stroke linestyle="thinThin"/>
            <v:textbox inset="5.85pt,.7pt,5.85pt,.7pt">
              <w:txbxContent>
                <w:p w:rsidR="00E1547F" w:rsidRPr="001C6280" w:rsidRDefault="00E1547F" w:rsidP="000C3C87">
                  <w:pPr>
                    <w:rPr>
                      <w:rFonts w:ascii="ＭＳ ゴシック" w:eastAsia="ＭＳ ゴシック" w:hAnsi="ＭＳ ゴシック"/>
                      <w:szCs w:val="21"/>
                    </w:rPr>
                  </w:pPr>
                  <w:r>
                    <w:rPr>
                      <w:rFonts w:hint="eastAsia"/>
                    </w:rPr>
                    <w:t xml:space="preserve">　</w:t>
                  </w:r>
                  <w:r w:rsidRPr="001C6280">
                    <w:rPr>
                      <w:rFonts w:hint="eastAsia"/>
                      <w:szCs w:val="21"/>
                    </w:rPr>
                    <w:t>小学校国語科で，付箋紙の書き方のモデル文例を提示している様子</w:t>
                  </w:r>
                </w:p>
                <w:p w:rsidR="00E1547F" w:rsidRPr="001C6280" w:rsidRDefault="00E1547F" w:rsidP="000C3C87">
                  <w:pPr>
                    <w:rPr>
                      <w:szCs w:val="21"/>
                    </w:rPr>
                  </w:pPr>
                  <w:r w:rsidRPr="001C6280">
                    <w:rPr>
                      <w:rFonts w:hint="eastAsia"/>
                      <w:szCs w:val="21"/>
                    </w:rPr>
                    <w:t xml:space="preserve">　（このように，説明した後も黒板に提示しておくと，それを見て確認することができます。）</w:t>
                  </w:r>
                </w:p>
              </w:txbxContent>
            </v:textbox>
          </v:shape>
        </w:pict>
      </w: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C04579" w:rsidRDefault="00C04579" w:rsidP="000C3C87">
      <w:pPr>
        <w:jc w:val="left"/>
        <w:rPr>
          <w:rFonts w:ascii="ＭＳ 明朝" w:hAnsi="ＭＳ 明朝"/>
          <w:spacing w:val="-6"/>
          <w:szCs w:val="21"/>
        </w:rPr>
      </w:pPr>
    </w:p>
    <w:p w:rsidR="00C04579" w:rsidRDefault="00C04579" w:rsidP="000C3C87">
      <w:pPr>
        <w:jc w:val="left"/>
        <w:rPr>
          <w:rFonts w:ascii="ＭＳ 明朝" w:hAnsi="ＭＳ 明朝"/>
          <w:spacing w:val="-6"/>
          <w:szCs w:val="21"/>
        </w:rPr>
      </w:pPr>
      <w:r>
        <w:rPr>
          <w:rFonts w:ascii="ＭＳ 明朝" w:hAnsi="ＭＳ 明朝" w:hint="eastAsia"/>
          <w:noProof/>
          <w:spacing w:val="-6"/>
          <w:szCs w:val="21"/>
        </w:rPr>
        <w:drawing>
          <wp:anchor distT="0" distB="0" distL="114300" distR="114300" simplePos="0" relativeHeight="251670528" behindDoc="0" locked="0" layoutInCell="1" allowOverlap="1">
            <wp:simplePos x="0" y="0"/>
            <wp:positionH relativeFrom="column">
              <wp:posOffset>2867025</wp:posOffset>
            </wp:positionH>
            <wp:positionV relativeFrom="paragraph">
              <wp:posOffset>114300</wp:posOffset>
            </wp:positionV>
            <wp:extent cx="2705100" cy="1828800"/>
            <wp:effectExtent l="19050" t="0" r="0" b="0"/>
            <wp:wrapNone/>
            <wp:docPr id="420" name="図 420" descr="IMG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IMGA0014"/>
                    <pic:cNvPicPr>
                      <a:picLocks noChangeAspect="1" noChangeArrowheads="1"/>
                    </pic:cNvPicPr>
                  </pic:nvPicPr>
                  <pic:blipFill>
                    <a:blip r:embed="rId63" cstate="print"/>
                    <a:srcRect/>
                    <a:stretch>
                      <a:fillRect/>
                    </a:stretch>
                  </pic:blipFill>
                  <pic:spPr bwMode="auto">
                    <a:xfrm>
                      <a:off x="0" y="0"/>
                      <a:ext cx="2705100" cy="1828800"/>
                    </a:xfrm>
                    <a:prstGeom prst="rect">
                      <a:avLst/>
                    </a:prstGeom>
                    <a:noFill/>
                    <a:ln w="9525">
                      <a:noFill/>
                      <a:miter lim="800000"/>
                      <a:headEnd/>
                      <a:tailEnd/>
                    </a:ln>
                  </pic:spPr>
                </pic:pic>
              </a:graphicData>
            </a:graphic>
          </wp:anchor>
        </w:drawing>
      </w:r>
    </w:p>
    <w:p w:rsidR="00C04579" w:rsidRDefault="00DF5B05" w:rsidP="000C3C87">
      <w:pPr>
        <w:jc w:val="left"/>
        <w:rPr>
          <w:rFonts w:ascii="ＭＳ 明朝" w:hAnsi="ＭＳ 明朝"/>
          <w:spacing w:val="-6"/>
          <w:szCs w:val="21"/>
        </w:rPr>
      </w:pPr>
      <w:r>
        <w:rPr>
          <w:rFonts w:ascii="ＭＳ 明朝" w:hAnsi="ＭＳ 明朝"/>
          <w:noProof/>
          <w:spacing w:val="-6"/>
          <w:szCs w:val="21"/>
        </w:rPr>
        <w:pict>
          <v:shape id="_x0000_s1585" type="#_x0000_t202" style="position:absolute;margin-left:0;margin-top:9pt;width:215.25pt;height:117pt;z-index:251749376" strokecolor="black [3213]" strokeweight="3pt">
            <v:stroke linestyle="thinThin"/>
            <v:textbox style="mso-next-textbox:#_x0000_s1585" inset="5.85pt,.7pt,5.85pt,.7pt">
              <w:txbxContent>
                <w:p w:rsidR="00E1547F" w:rsidRPr="001C6280" w:rsidRDefault="00E1547F" w:rsidP="000C3C87">
                  <w:pPr>
                    <w:rPr>
                      <w:rFonts w:ascii="ＭＳ ゴシック" w:eastAsia="ＭＳ ゴシック" w:hAnsi="ＭＳ ゴシック"/>
                      <w:szCs w:val="21"/>
                    </w:rPr>
                  </w:pPr>
                  <w:r>
                    <w:rPr>
                      <w:rFonts w:hint="eastAsia"/>
                    </w:rPr>
                    <w:t xml:space="preserve">　</w:t>
                  </w:r>
                  <w:r>
                    <w:rPr>
                      <w:rFonts w:hint="eastAsia"/>
                      <w:szCs w:val="21"/>
                    </w:rPr>
                    <w:t>中学校社会科で，今日の学習でわかったことのモデル文例を電子黒板で示し，読み上げている様子</w:t>
                  </w:r>
                </w:p>
                <w:p w:rsidR="00E1547F" w:rsidRPr="001C6280" w:rsidRDefault="00E1547F" w:rsidP="000C3C87">
                  <w:pPr>
                    <w:rPr>
                      <w:szCs w:val="21"/>
                    </w:rPr>
                  </w:pPr>
                  <w:r w:rsidRPr="001C6280">
                    <w:rPr>
                      <w:rFonts w:hint="eastAsia"/>
                      <w:szCs w:val="21"/>
                    </w:rPr>
                    <w:t xml:space="preserve">　（</w:t>
                  </w:r>
                  <w:r>
                    <w:rPr>
                      <w:rFonts w:hint="eastAsia"/>
                      <w:szCs w:val="21"/>
                    </w:rPr>
                    <w:t>自分では，書きにくい生徒がこの文章を写したり，自分で書けた生徒も休み時間に写したりしていました。</w:t>
                  </w:r>
                  <w:r w:rsidRPr="001C6280">
                    <w:rPr>
                      <w:rFonts w:hint="eastAsia"/>
                      <w:szCs w:val="21"/>
                    </w:rPr>
                    <w:t>）</w:t>
                  </w:r>
                </w:p>
              </w:txbxContent>
            </v:textbox>
          </v:shape>
        </w:pict>
      </w:r>
    </w:p>
    <w:p w:rsidR="000C3C87" w:rsidRDefault="000C3C87" w:rsidP="000C3C87">
      <w:pPr>
        <w:jc w:val="left"/>
        <w:rPr>
          <w:rFonts w:ascii="ＭＳ 明朝" w:hAnsi="ＭＳ 明朝"/>
          <w:spacing w:val="-6"/>
          <w:szCs w:val="21"/>
        </w:rPr>
      </w:pPr>
    </w:p>
    <w:p w:rsidR="00CD4C12" w:rsidRDefault="00CD4C12" w:rsidP="000C3C87">
      <w:pPr>
        <w:jc w:val="left"/>
        <w:rPr>
          <w:rFonts w:ascii="ＭＳ 明朝" w:hAnsi="ＭＳ 明朝"/>
          <w:spacing w:val="-6"/>
          <w:szCs w:val="21"/>
        </w:rPr>
      </w:pPr>
    </w:p>
    <w:p w:rsidR="001C6280" w:rsidRDefault="001C6280" w:rsidP="000C3C87">
      <w:pPr>
        <w:jc w:val="left"/>
        <w:rPr>
          <w:rFonts w:ascii="ＭＳ 明朝" w:hAnsi="ＭＳ 明朝"/>
          <w:spacing w:val="-6"/>
          <w:szCs w:val="21"/>
        </w:rPr>
      </w:pPr>
    </w:p>
    <w:p w:rsidR="001C6280" w:rsidRDefault="001C6280" w:rsidP="000C3C87">
      <w:pPr>
        <w:jc w:val="left"/>
        <w:rPr>
          <w:rFonts w:ascii="ＭＳ 明朝" w:hAnsi="ＭＳ 明朝"/>
          <w:spacing w:val="-6"/>
          <w:szCs w:val="21"/>
        </w:rPr>
      </w:pPr>
    </w:p>
    <w:p w:rsidR="001C6280" w:rsidRDefault="001C6280" w:rsidP="000C3C87">
      <w:pPr>
        <w:jc w:val="left"/>
        <w:rPr>
          <w:rFonts w:ascii="ＭＳ 明朝" w:hAnsi="ＭＳ 明朝"/>
          <w:spacing w:val="-6"/>
          <w:szCs w:val="21"/>
        </w:rPr>
      </w:pPr>
    </w:p>
    <w:p w:rsidR="001C6280" w:rsidRDefault="001C6280" w:rsidP="000C3C87">
      <w:pPr>
        <w:jc w:val="left"/>
        <w:rPr>
          <w:rFonts w:ascii="ＭＳ 明朝" w:hAnsi="ＭＳ 明朝"/>
          <w:spacing w:val="-6"/>
          <w:szCs w:val="21"/>
        </w:rPr>
      </w:pPr>
    </w:p>
    <w:p w:rsidR="001C6280" w:rsidRDefault="001C6280" w:rsidP="000C3C87">
      <w:pPr>
        <w:jc w:val="left"/>
        <w:rPr>
          <w:rFonts w:ascii="ＭＳ 明朝" w:hAnsi="ＭＳ 明朝"/>
          <w:spacing w:val="-6"/>
          <w:szCs w:val="21"/>
        </w:rPr>
      </w:pPr>
    </w:p>
    <w:p w:rsidR="001C6280" w:rsidRPr="00C04579" w:rsidRDefault="00C04579" w:rsidP="000C3C87">
      <w:pPr>
        <w:jc w:val="left"/>
        <w:rPr>
          <w:rFonts w:ascii="ＭＳ ゴシック" w:eastAsia="ＭＳ ゴシック" w:hAnsi="ＭＳ ゴシック"/>
          <w:spacing w:val="-6"/>
          <w:sz w:val="24"/>
          <w:szCs w:val="21"/>
          <w:shd w:val="pct15" w:color="auto" w:fill="FFFFFF"/>
        </w:rPr>
      </w:pPr>
      <w:r w:rsidRPr="00C04579">
        <w:rPr>
          <w:rFonts w:ascii="ＭＳ ゴシック" w:eastAsia="ＭＳ ゴシック" w:hAnsi="ＭＳ ゴシック" w:hint="eastAsia"/>
          <w:spacing w:val="-6"/>
          <w:sz w:val="24"/>
          <w:szCs w:val="21"/>
          <w:shd w:val="pct15" w:color="auto" w:fill="FFFFFF"/>
        </w:rPr>
        <w:t>※モデル（見本）を見せる支援</w:t>
      </w:r>
    </w:p>
    <w:p w:rsidR="00C04579" w:rsidRPr="00C04579" w:rsidRDefault="00C04579" w:rsidP="000C3C87">
      <w:pPr>
        <w:jc w:val="left"/>
        <w:rPr>
          <w:rFonts w:ascii="ＭＳ ゴシック" w:eastAsia="ＭＳ ゴシック" w:hAnsi="ＭＳ ゴシック"/>
          <w:spacing w:val="-6"/>
          <w:sz w:val="22"/>
          <w:szCs w:val="21"/>
        </w:rPr>
      </w:pPr>
      <w:r>
        <w:rPr>
          <w:rFonts w:ascii="ＭＳ ゴシック" w:eastAsia="ＭＳ ゴシック" w:hAnsi="ＭＳ ゴシック" w:hint="eastAsia"/>
          <w:spacing w:val="-6"/>
          <w:sz w:val="24"/>
          <w:szCs w:val="21"/>
        </w:rPr>
        <w:t xml:space="preserve">　</w:t>
      </w:r>
      <w:r w:rsidRPr="00C04579">
        <w:rPr>
          <w:rFonts w:ascii="ＭＳ ゴシック" w:eastAsia="ＭＳ ゴシック" w:hAnsi="ＭＳ ゴシック" w:hint="eastAsia"/>
          <w:spacing w:val="-6"/>
          <w:sz w:val="22"/>
          <w:szCs w:val="21"/>
        </w:rPr>
        <w:t>書くときのモデル文例を示す支援とは異なりますが，例えば写真のように，中学校数学科でグラフを書く書き方を，実際にやって見せるというモデルの示し方もあります。</w:t>
      </w:r>
    </w:p>
    <w:p w:rsidR="00C04579" w:rsidRDefault="00C04579" w:rsidP="000C3C87">
      <w:pPr>
        <w:jc w:val="left"/>
        <w:rPr>
          <w:rFonts w:ascii="ＭＳ ゴシック" w:eastAsia="ＭＳ ゴシック" w:hAnsi="ＭＳ ゴシック"/>
          <w:spacing w:val="-6"/>
          <w:sz w:val="24"/>
          <w:szCs w:val="21"/>
        </w:rPr>
      </w:pPr>
      <w:r>
        <w:rPr>
          <w:rFonts w:ascii="ＭＳ ゴシック" w:eastAsia="ＭＳ ゴシック" w:hAnsi="ＭＳ ゴシック" w:hint="eastAsia"/>
          <w:noProof/>
          <w:spacing w:val="-6"/>
          <w:sz w:val="24"/>
          <w:szCs w:val="21"/>
        </w:rPr>
        <w:drawing>
          <wp:anchor distT="0" distB="0" distL="114300" distR="114300" simplePos="0" relativeHeight="251826176" behindDoc="0" locked="0" layoutInCell="1" allowOverlap="1">
            <wp:simplePos x="0" y="0"/>
            <wp:positionH relativeFrom="column">
              <wp:posOffset>71120</wp:posOffset>
            </wp:positionH>
            <wp:positionV relativeFrom="paragraph">
              <wp:posOffset>118745</wp:posOffset>
            </wp:positionV>
            <wp:extent cx="2329180" cy="1647825"/>
            <wp:effectExtent l="19050" t="0" r="0" b="0"/>
            <wp:wrapNone/>
            <wp:docPr id="2" name="図 1" descr="CIMG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771.JPG"/>
                    <pic:cNvPicPr/>
                  </pic:nvPicPr>
                  <pic:blipFill>
                    <a:blip r:embed="rId64" cstate="print"/>
                    <a:stretch>
                      <a:fillRect/>
                    </a:stretch>
                  </pic:blipFill>
                  <pic:spPr>
                    <a:xfrm>
                      <a:off x="0" y="0"/>
                      <a:ext cx="2329180" cy="1647825"/>
                    </a:xfrm>
                    <a:prstGeom prst="rect">
                      <a:avLst/>
                    </a:prstGeom>
                  </pic:spPr>
                </pic:pic>
              </a:graphicData>
            </a:graphic>
          </wp:anchor>
        </w:drawing>
      </w:r>
    </w:p>
    <w:p w:rsidR="00C04579" w:rsidRDefault="00DF5B05" w:rsidP="000C3C87">
      <w:pPr>
        <w:jc w:val="left"/>
        <w:rPr>
          <w:rFonts w:ascii="ＭＳ ゴシック" w:eastAsia="ＭＳ ゴシック" w:hAnsi="ＭＳ ゴシック"/>
          <w:spacing w:val="-6"/>
          <w:sz w:val="24"/>
          <w:szCs w:val="21"/>
        </w:rPr>
      </w:pPr>
      <w:r w:rsidRPr="00DF5B05">
        <w:rPr>
          <w:rFonts w:ascii="ＭＳ 明朝" w:hAnsi="ＭＳ 明朝"/>
          <w:noProof/>
          <w:spacing w:val="-6"/>
          <w:szCs w:val="21"/>
        </w:rPr>
        <w:pict>
          <v:shape id="_x0000_s1649" type="#_x0000_t202" style="position:absolute;margin-left:204.75pt;margin-top:0;width:215.25pt;height:99pt;z-index:251827200" strokecolor="black [3213]" strokeweight="3pt">
            <v:stroke linestyle="thinThin"/>
            <v:textbox style="mso-next-textbox:#_x0000_s1649" inset="5.85pt,.7pt,5.85pt,.7pt">
              <w:txbxContent>
                <w:p w:rsidR="00E1547F" w:rsidRPr="001C6280" w:rsidRDefault="00E1547F" w:rsidP="000C3C87">
                  <w:pPr>
                    <w:rPr>
                      <w:rFonts w:ascii="ＭＳ ゴシック" w:eastAsia="ＭＳ ゴシック" w:hAnsi="ＭＳ ゴシック"/>
                      <w:szCs w:val="21"/>
                    </w:rPr>
                  </w:pPr>
                  <w:r>
                    <w:rPr>
                      <w:rFonts w:hint="eastAsia"/>
                    </w:rPr>
                    <w:t xml:space="preserve">　</w:t>
                  </w:r>
                  <w:r>
                    <w:rPr>
                      <w:rFonts w:hint="eastAsia"/>
                      <w:szCs w:val="21"/>
                    </w:rPr>
                    <w:t>中学校数学科で，式から比例のグラフをかく方法の見本を見せている様子</w:t>
                  </w:r>
                </w:p>
                <w:p w:rsidR="00E1547F" w:rsidRPr="001C6280" w:rsidRDefault="00E1547F" w:rsidP="000C3C87">
                  <w:pPr>
                    <w:rPr>
                      <w:szCs w:val="21"/>
                    </w:rPr>
                  </w:pPr>
                  <w:r w:rsidRPr="001C6280">
                    <w:rPr>
                      <w:rFonts w:hint="eastAsia"/>
                      <w:szCs w:val="21"/>
                    </w:rPr>
                    <w:t xml:space="preserve">　（</w:t>
                  </w:r>
                  <w:r>
                    <w:rPr>
                      <w:rFonts w:hint="eastAsia"/>
                      <w:szCs w:val="21"/>
                    </w:rPr>
                    <w:t>来日後約１か月の対象生徒は，この様子を集中して見ており，自分でもグラフをかくことができていました。</w:t>
                  </w:r>
                  <w:r w:rsidRPr="001C6280">
                    <w:rPr>
                      <w:rFonts w:hint="eastAsia"/>
                      <w:szCs w:val="21"/>
                    </w:rPr>
                    <w:t>）</w:t>
                  </w:r>
                </w:p>
              </w:txbxContent>
            </v:textbox>
          </v:shape>
        </w:pict>
      </w:r>
    </w:p>
    <w:p w:rsidR="00C04579" w:rsidRDefault="00C04579" w:rsidP="000C3C87">
      <w:pPr>
        <w:jc w:val="left"/>
        <w:rPr>
          <w:rFonts w:ascii="ＭＳ ゴシック" w:eastAsia="ＭＳ ゴシック" w:hAnsi="ＭＳ ゴシック"/>
          <w:spacing w:val="-6"/>
          <w:sz w:val="24"/>
          <w:szCs w:val="21"/>
        </w:rPr>
      </w:pPr>
    </w:p>
    <w:p w:rsidR="00C04579" w:rsidRDefault="00C04579" w:rsidP="000C3C87">
      <w:pPr>
        <w:jc w:val="left"/>
        <w:rPr>
          <w:rFonts w:ascii="ＭＳ ゴシック" w:eastAsia="ＭＳ ゴシック" w:hAnsi="ＭＳ ゴシック"/>
          <w:spacing w:val="-6"/>
          <w:sz w:val="24"/>
          <w:szCs w:val="21"/>
        </w:rPr>
      </w:pPr>
    </w:p>
    <w:p w:rsidR="00C04579" w:rsidRDefault="00C04579" w:rsidP="000C3C87">
      <w:pPr>
        <w:jc w:val="left"/>
        <w:rPr>
          <w:rFonts w:ascii="ＭＳ ゴシック" w:eastAsia="ＭＳ ゴシック" w:hAnsi="ＭＳ ゴシック"/>
          <w:spacing w:val="-6"/>
          <w:sz w:val="24"/>
          <w:szCs w:val="21"/>
        </w:rPr>
      </w:pPr>
    </w:p>
    <w:p w:rsidR="00C04579" w:rsidRDefault="00C04579" w:rsidP="000C3C87">
      <w:pPr>
        <w:jc w:val="left"/>
        <w:rPr>
          <w:rFonts w:ascii="ＭＳ ゴシック" w:eastAsia="ＭＳ ゴシック" w:hAnsi="ＭＳ ゴシック"/>
          <w:spacing w:val="-6"/>
          <w:sz w:val="24"/>
          <w:szCs w:val="21"/>
        </w:rPr>
      </w:pPr>
    </w:p>
    <w:p w:rsidR="00C04579" w:rsidRDefault="00C04579" w:rsidP="000C3C87">
      <w:pPr>
        <w:jc w:val="left"/>
        <w:rPr>
          <w:rFonts w:ascii="ＭＳ ゴシック" w:eastAsia="ＭＳ ゴシック" w:hAnsi="ＭＳ ゴシック"/>
          <w:spacing w:val="-6"/>
          <w:sz w:val="24"/>
          <w:szCs w:val="21"/>
        </w:rPr>
      </w:pPr>
    </w:p>
    <w:p w:rsidR="00C04579" w:rsidRDefault="00C04579" w:rsidP="000C3C87">
      <w:pPr>
        <w:jc w:val="left"/>
        <w:rPr>
          <w:rFonts w:ascii="ＭＳ ゴシック" w:eastAsia="ＭＳ ゴシック" w:hAnsi="ＭＳ ゴシック"/>
          <w:spacing w:val="-6"/>
          <w:sz w:val="24"/>
          <w:szCs w:val="21"/>
        </w:rPr>
      </w:pPr>
    </w:p>
    <w:p w:rsidR="000C3C87" w:rsidRDefault="00DF5B05" w:rsidP="000C3C87">
      <w:pPr>
        <w:jc w:val="left"/>
        <w:rPr>
          <w:rFonts w:ascii="ＭＳ ゴシック" w:eastAsia="ＭＳ ゴシック" w:hAnsi="ＭＳ ゴシック"/>
          <w:spacing w:val="-6"/>
          <w:sz w:val="24"/>
          <w:szCs w:val="21"/>
        </w:rPr>
      </w:pPr>
      <w:r>
        <w:rPr>
          <w:rFonts w:ascii="ＭＳ ゴシック" w:eastAsia="ＭＳ ゴシック" w:hAnsi="ＭＳ ゴシック"/>
          <w:noProof/>
          <w:spacing w:val="-6"/>
          <w:sz w:val="24"/>
          <w:szCs w:val="21"/>
        </w:rPr>
        <w:lastRenderedPageBreak/>
        <w:pict>
          <v:shape id="_x0000_s1594" type="#_x0000_t202" style="position:absolute;margin-left:0;margin-top:9pt;width:451.5pt;height:45pt;z-index:251760640" strokeweight="3pt">
            <v:stroke linestyle="thinThin"/>
            <v:textbox inset="5.85pt,.7pt,5.85pt,.7pt">
              <w:txbxContent>
                <w:p w:rsidR="00E1547F" w:rsidRDefault="00E1547F" w:rsidP="00486287">
                  <w:r>
                    <w:rPr>
                      <w:rFonts w:hint="eastAsia"/>
                    </w:rPr>
                    <w:t xml:space="preserve">小学校国語科のワークシートの例　</w:t>
                  </w:r>
                </w:p>
                <w:p w:rsidR="00E1547F" w:rsidRPr="00486287" w:rsidRDefault="00E1547F" w:rsidP="00486287">
                  <w:r>
                    <w:rPr>
                      <w:rFonts w:hint="eastAsia"/>
                    </w:rPr>
                    <w:t>（両面印刷で，裏にはモデル文例を提示し，ふりがなをうってあります。）</w:t>
                  </w:r>
                </w:p>
              </w:txbxContent>
            </v:textbox>
          </v:shape>
        </w:pict>
      </w:r>
      <w:r w:rsidR="000C3C87">
        <w:rPr>
          <w:rFonts w:ascii="ＭＳ ゴシック" w:eastAsia="ＭＳ ゴシック" w:hAnsi="ＭＳ ゴシック" w:hint="eastAsia"/>
          <w:spacing w:val="-6"/>
          <w:sz w:val="24"/>
          <w:szCs w:val="21"/>
        </w:rPr>
        <w:t xml:space="preserve">　</w:t>
      </w:r>
    </w:p>
    <w:p w:rsidR="00E54537" w:rsidRPr="00232D58" w:rsidRDefault="00E54537" w:rsidP="000C3C87">
      <w:pPr>
        <w:jc w:val="left"/>
        <w:rPr>
          <w:rFonts w:ascii="ＭＳ 明朝" w:hAnsi="ＭＳ 明朝"/>
          <w:spacing w:val="-6"/>
          <w:szCs w:val="21"/>
        </w:rPr>
      </w:pPr>
    </w:p>
    <w:p w:rsidR="000C3C87" w:rsidRDefault="000C3C87" w:rsidP="000C3C87">
      <w:pPr>
        <w:jc w:val="left"/>
        <w:rPr>
          <w:rFonts w:ascii="ＭＳ ゴシック" w:eastAsia="ＭＳ ゴシック" w:hAnsi="ＭＳ ゴシック"/>
          <w:spacing w:val="-6"/>
          <w:sz w:val="24"/>
          <w:szCs w:val="21"/>
        </w:rPr>
      </w:pPr>
    </w:p>
    <w:p w:rsidR="000C3C87" w:rsidRDefault="00DF5B05" w:rsidP="000C3C87">
      <w:pPr>
        <w:jc w:val="left"/>
        <w:rPr>
          <w:rFonts w:ascii="ＭＳ ゴシック" w:eastAsia="ＭＳ ゴシック" w:hAnsi="ＭＳ ゴシック"/>
          <w:spacing w:val="-6"/>
          <w:sz w:val="24"/>
          <w:szCs w:val="21"/>
        </w:rPr>
      </w:pPr>
      <w:r>
        <w:rPr>
          <w:rFonts w:ascii="ＭＳ ゴシック" w:eastAsia="ＭＳ ゴシック" w:hAnsi="ＭＳ ゴシック"/>
          <w:noProof/>
          <w:spacing w:val="-6"/>
          <w:sz w:val="24"/>
          <w:szCs w:val="21"/>
        </w:rPr>
        <w:pict>
          <v:rect id="_x0000_s1591" style="position:absolute;margin-left:-.4pt;margin-top:16.1pt;width:456.75pt;height:306pt;z-index:251757568" filled="f">
            <v:textbox inset="5.85pt,.7pt,5.85pt,.7pt"/>
          </v:rect>
        </w:pict>
      </w:r>
    </w:p>
    <w:p w:rsidR="000C3C87" w:rsidRPr="00334E02" w:rsidRDefault="00886B80" w:rsidP="000C3C87">
      <w:pPr>
        <w:jc w:val="left"/>
        <w:rPr>
          <w:rFonts w:ascii="ＭＳ 明朝" w:hAnsi="ＭＳ 明朝"/>
          <w:spacing w:val="-6"/>
          <w:szCs w:val="21"/>
        </w:rPr>
      </w:pPr>
      <w:r>
        <w:rPr>
          <w:rFonts w:ascii="ＭＳ 明朝" w:hAnsi="ＭＳ 明朝"/>
          <w:noProof/>
          <w:spacing w:val="-6"/>
          <w:szCs w:val="21"/>
        </w:rPr>
        <w:drawing>
          <wp:anchor distT="0" distB="0" distL="114300" distR="114300" simplePos="0" relativeHeight="251574262" behindDoc="0" locked="0" layoutInCell="1" allowOverlap="1">
            <wp:simplePos x="0" y="0"/>
            <wp:positionH relativeFrom="column">
              <wp:posOffset>80645</wp:posOffset>
            </wp:positionH>
            <wp:positionV relativeFrom="paragraph">
              <wp:posOffset>42545</wp:posOffset>
            </wp:positionV>
            <wp:extent cx="5695950" cy="3729355"/>
            <wp:effectExtent l="0" t="0" r="0" b="0"/>
            <wp:wrapNone/>
            <wp:docPr id="657" name="図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5" cstate="print"/>
                    <a:srcRect/>
                    <a:stretch>
                      <a:fillRect/>
                    </a:stretch>
                  </pic:blipFill>
                  <pic:spPr bwMode="auto">
                    <a:xfrm>
                      <a:off x="0" y="0"/>
                      <a:ext cx="5695950" cy="3729355"/>
                    </a:xfrm>
                    <a:prstGeom prst="rect">
                      <a:avLst/>
                    </a:prstGeom>
                    <a:noFill/>
                    <a:ln w="9525">
                      <a:noFill/>
                      <a:miter lim="800000"/>
                      <a:headEnd/>
                      <a:tailEnd/>
                    </a:ln>
                  </pic:spPr>
                </pic:pic>
              </a:graphicData>
            </a:graphic>
          </wp:anchor>
        </w:drawing>
      </w:r>
      <w:r w:rsidR="00DF5B05">
        <w:rPr>
          <w:rFonts w:ascii="ＭＳ 明朝" w:hAnsi="ＭＳ 明朝"/>
          <w:noProof/>
          <w:spacing w:val="-6"/>
          <w:szCs w:val="21"/>
        </w:rPr>
        <w:pict>
          <v:rect id="_x0000_s1671" style="position:absolute;margin-left:299.4pt;margin-top:0;width:77.45pt;height:54pt;z-index:251850752;mso-position-horizontal:absolute;mso-position-horizontal-relative:text;mso-position-vertical-relative:text" fillcolor="#ddd8c2 [2894]" stroked="f">
            <v:fill r:id="rId25" o:title="30%" opacity="53740f" o:opacity2="53740f" type="pattern"/>
            <v:textbox inset="5.85pt,.7pt,5.85pt,.7pt">
              <w:txbxContent>
                <w:p w:rsidR="00E1547F" w:rsidRDefault="00E1547F" w:rsidP="00C071CE">
                  <w:pPr>
                    <w:jc w:val="center"/>
                  </w:pPr>
                </w:p>
                <w:p w:rsidR="00E1547F" w:rsidRDefault="00E1547F" w:rsidP="00C071CE">
                  <w:pPr>
                    <w:jc w:val="center"/>
                  </w:pPr>
                  <w:r>
                    <w:rPr>
                      <w:rFonts w:hint="eastAsia"/>
                    </w:rPr>
                    <w:t>挿絵１</w:t>
                  </w:r>
                </w:p>
              </w:txbxContent>
            </v:textbox>
          </v:rect>
        </w:pict>
      </w: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0C3C87" w:rsidRDefault="00DF5B05" w:rsidP="000C3C87">
      <w:pPr>
        <w:jc w:val="left"/>
        <w:rPr>
          <w:rFonts w:ascii="ＭＳ 明朝" w:hAnsi="ＭＳ 明朝"/>
          <w:spacing w:val="-6"/>
          <w:szCs w:val="21"/>
        </w:rPr>
      </w:pPr>
      <w:r>
        <w:rPr>
          <w:rFonts w:ascii="ＭＳ 明朝" w:hAnsi="ＭＳ 明朝"/>
          <w:noProof/>
          <w:spacing w:val="-6"/>
          <w:szCs w:val="21"/>
        </w:rPr>
        <w:pict>
          <v:rect id="_x0000_s1672" style="position:absolute;margin-left:309.75pt;margin-top:2.6pt;width:63pt;height:74.65pt;z-index:251851776" fillcolor="#ddd8c2 [2894]" stroked="f">
            <v:fill r:id="rId25" o:title="30%" opacity="53740f" o:opacity2="53740f" type="pattern"/>
            <v:textbox inset="5.85pt,.7pt,5.85pt,.7pt">
              <w:txbxContent>
                <w:p w:rsidR="00E1547F" w:rsidRDefault="00E1547F" w:rsidP="00C071CE">
                  <w:pPr>
                    <w:jc w:val="center"/>
                  </w:pPr>
                </w:p>
                <w:p w:rsidR="00E1547F" w:rsidRDefault="00E1547F" w:rsidP="00C071CE">
                  <w:pPr>
                    <w:jc w:val="center"/>
                  </w:pPr>
                  <w:r>
                    <w:rPr>
                      <w:rFonts w:hint="eastAsia"/>
                    </w:rPr>
                    <w:t>挿絵２</w:t>
                  </w:r>
                </w:p>
              </w:txbxContent>
            </v:textbox>
          </v:rect>
        </w:pict>
      </w:r>
      <w:r w:rsidR="000C3C87">
        <w:rPr>
          <w:rFonts w:ascii="ＭＳ 明朝" w:hAnsi="ＭＳ 明朝" w:hint="eastAsia"/>
          <w:spacing w:val="-6"/>
          <w:szCs w:val="21"/>
        </w:rPr>
        <w:t xml:space="preserve"> </w:t>
      </w:r>
    </w:p>
    <w:p w:rsidR="000C3C87" w:rsidRDefault="000C3C87" w:rsidP="000C3C87">
      <w:pPr>
        <w:jc w:val="left"/>
        <w:rPr>
          <w:rFonts w:ascii="ＭＳ 明朝" w:hAnsi="ＭＳ 明朝"/>
          <w:spacing w:val="-6"/>
          <w:szCs w:val="21"/>
        </w:rPr>
      </w:pPr>
      <w:r>
        <w:rPr>
          <w:rFonts w:ascii="ＭＳ 明朝" w:hAnsi="ＭＳ 明朝" w:hint="eastAsia"/>
          <w:spacing w:val="-6"/>
          <w:szCs w:val="21"/>
        </w:rPr>
        <w:t xml:space="preserve">　　　　　　　　　　　　　　　　　　　　　　　　　</w:t>
      </w:r>
    </w:p>
    <w:p w:rsidR="000C3C87" w:rsidRDefault="000C3C87" w:rsidP="000C3C87">
      <w:pPr>
        <w:jc w:val="left"/>
        <w:rPr>
          <w:rFonts w:ascii="ＭＳ 明朝" w:hAnsi="ＭＳ 明朝"/>
          <w:spacing w:val="-6"/>
          <w:szCs w:val="21"/>
        </w:rPr>
      </w:pPr>
    </w:p>
    <w:p w:rsidR="000C3C87" w:rsidRDefault="000C3C87" w:rsidP="000C3C87">
      <w:pPr>
        <w:jc w:val="left"/>
        <w:rPr>
          <w:rFonts w:ascii="ＭＳ 明朝" w:hAnsi="ＭＳ 明朝"/>
          <w:spacing w:val="-6"/>
          <w:szCs w:val="21"/>
        </w:rPr>
      </w:pPr>
    </w:p>
    <w:p w:rsidR="005E5674" w:rsidRDefault="00DF5B05" w:rsidP="000C3C87">
      <w:pPr>
        <w:jc w:val="left"/>
        <w:rPr>
          <w:rFonts w:ascii="ＭＳ 明朝" w:hAnsi="ＭＳ 明朝"/>
          <w:spacing w:val="-6"/>
          <w:szCs w:val="21"/>
        </w:rPr>
      </w:pPr>
      <w:r>
        <w:rPr>
          <w:rFonts w:ascii="ＭＳ 明朝" w:hAnsi="ＭＳ 明朝"/>
          <w:noProof/>
          <w:spacing w:val="-6"/>
          <w:szCs w:val="21"/>
        </w:rPr>
        <w:pict>
          <v:rect id="_x0000_s1673" style="position:absolute;margin-left:293.6pt;margin-top:5.25pt;width:110.65pt;height:37.85pt;z-index:251852800" fillcolor="#ddd8c2 [2894]" stroked="f">
            <v:fill r:id="rId25" o:title="30%" opacity="53740f" o:opacity2="53740f" type="pattern"/>
            <v:textbox inset="5.85pt,.7pt,5.85pt,.7pt">
              <w:txbxContent>
                <w:p w:rsidR="00E1547F" w:rsidRDefault="00E1547F" w:rsidP="00C071CE">
                  <w:pPr>
                    <w:jc w:val="center"/>
                  </w:pPr>
                  <w:r>
                    <w:rPr>
                      <w:rFonts w:hint="eastAsia"/>
                    </w:rPr>
                    <w:t>挿絵３</w:t>
                  </w:r>
                </w:p>
              </w:txbxContent>
            </v:textbox>
          </v:rect>
        </w:pict>
      </w:r>
    </w:p>
    <w:p w:rsidR="005E5674" w:rsidRDefault="005E5674" w:rsidP="000C3C87">
      <w:pPr>
        <w:jc w:val="left"/>
        <w:rPr>
          <w:rFonts w:ascii="ＭＳ ゴシック" w:eastAsia="ＭＳ ゴシック" w:hAnsi="ＭＳ ゴシック"/>
          <w:spacing w:val="-6"/>
          <w:sz w:val="24"/>
          <w:szCs w:val="21"/>
          <w:bdr w:val="single" w:sz="4" w:space="0" w:color="auto"/>
        </w:rPr>
      </w:pPr>
    </w:p>
    <w:p w:rsidR="006813C9" w:rsidRDefault="00DF5B05" w:rsidP="000C3C87">
      <w:pPr>
        <w:jc w:val="left"/>
        <w:rPr>
          <w:rFonts w:ascii="ＭＳ ゴシック" w:eastAsia="ＭＳ ゴシック" w:hAnsi="ＭＳ ゴシック"/>
          <w:spacing w:val="-6"/>
          <w:sz w:val="24"/>
          <w:szCs w:val="21"/>
          <w:bdr w:val="single" w:sz="4" w:space="0" w:color="auto"/>
        </w:rPr>
      </w:pPr>
      <w:r w:rsidRPr="00DF5B05">
        <w:rPr>
          <w:rFonts w:ascii="ＭＳ 明朝" w:hAnsi="ＭＳ 明朝"/>
          <w:noProof/>
          <w:spacing w:val="-6"/>
          <w:szCs w:val="21"/>
        </w:rPr>
        <w:pict>
          <v:rect id="_x0000_s1674" style="position:absolute;margin-left:307.3pt;margin-top:8.6pt;width:77.45pt;height:48pt;z-index:251853824" fillcolor="#ddd8c2 [2894]" stroked="f">
            <v:fill r:id="rId25" o:title="30%" opacity="53740f" o:opacity2="53740f" type="pattern"/>
            <v:textbox inset="5.85pt,.7pt,5.85pt,.7pt">
              <w:txbxContent>
                <w:p w:rsidR="00E1547F" w:rsidRDefault="00E1547F" w:rsidP="00C071CE">
                  <w:pPr>
                    <w:jc w:val="center"/>
                  </w:pPr>
                </w:p>
                <w:p w:rsidR="00E1547F" w:rsidRDefault="00E1547F" w:rsidP="00C071CE">
                  <w:pPr>
                    <w:jc w:val="center"/>
                  </w:pPr>
                  <w:r>
                    <w:rPr>
                      <w:rFonts w:hint="eastAsia"/>
                    </w:rPr>
                    <w:t>挿絵４</w:t>
                  </w:r>
                </w:p>
              </w:txbxContent>
            </v:textbox>
          </v:rect>
        </w:pict>
      </w: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DF5B05" w:rsidP="000C3C87">
      <w:pPr>
        <w:jc w:val="left"/>
        <w:rPr>
          <w:rFonts w:ascii="ＭＳ ゴシック" w:eastAsia="ＭＳ ゴシック" w:hAnsi="ＭＳ ゴシック"/>
          <w:spacing w:val="-6"/>
          <w:sz w:val="24"/>
          <w:szCs w:val="21"/>
          <w:bdr w:val="single" w:sz="4" w:space="0" w:color="auto"/>
        </w:rPr>
      </w:pPr>
      <w:r w:rsidRPr="00DF5B05">
        <w:rPr>
          <w:rFonts w:ascii="ＭＳ 明朝" w:hAnsi="ＭＳ 明朝"/>
          <w:noProof/>
          <w:spacing w:val="-6"/>
          <w:szCs w:val="21"/>
        </w:rPr>
        <w:pict>
          <v:rect id="_x0000_s1675" style="position:absolute;margin-left:309.75pt;margin-top:0;width:63pt;height:81pt;z-index:251854848" fillcolor="#ddd8c2 [2894]" stroked="f">
            <v:fill r:id="rId25" o:title="30%" opacity="53740f" o:opacity2="53740f" type="pattern"/>
            <v:textbox inset="5.85pt,.7pt,5.85pt,.7pt">
              <w:txbxContent>
                <w:p w:rsidR="00E1547F" w:rsidRDefault="00E1547F" w:rsidP="00C071CE">
                  <w:pPr>
                    <w:jc w:val="center"/>
                  </w:pPr>
                </w:p>
                <w:p w:rsidR="00E1547F" w:rsidRDefault="00E1547F" w:rsidP="00C071CE">
                  <w:pPr>
                    <w:jc w:val="center"/>
                  </w:pPr>
                  <w:r>
                    <w:rPr>
                      <w:rFonts w:hint="eastAsia"/>
                    </w:rPr>
                    <w:t>挿絵５</w:t>
                  </w:r>
                </w:p>
              </w:txbxContent>
            </v:textbox>
          </v:rect>
        </w:pict>
      </w: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DF5B05" w:rsidP="000C3C87">
      <w:pPr>
        <w:jc w:val="left"/>
        <w:rPr>
          <w:rFonts w:ascii="ＭＳ ゴシック" w:eastAsia="ＭＳ ゴシック" w:hAnsi="ＭＳ ゴシック"/>
          <w:spacing w:val="-6"/>
          <w:sz w:val="24"/>
          <w:szCs w:val="21"/>
          <w:bdr w:val="single" w:sz="4" w:space="0" w:color="auto"/>
        </w:rPr>
      </w:pPr>
      <w:r w:rsidRPr="00DF5B05">
        <w:rPr>
          <w:rFonts w:ascii="ＭＳ 明朝" w:hAnsi="ＭＳ 明朝"/>
          <w:noProof/>
          <w:spacing w:val="-6"/>
          <w:szCs w:val="21"/>
        </w:rPr>
        <w:pict>
          <v:rect id="_x0000_s1680" style="position:absolute;margin-left:298.3pt;margin-top:14.6pt;width:82.35pt;height:54pt;z-index:251859968" fillcolor="#ddd8c2 [2894]" stroked="f">
            <v:fill r:id="rId25" o:title="30%" opacity="53740f" o:opacity2="53740f" type="pattern"/>
            <v:textbox inset="5.85pt,.7pt,5.85pt,.7pt">
              <w:txbxContent>
                <w:p w:rsidR="00E1547F" w:rsidRDefault="00E1547F" w:rsidP="00C071CE">
                  <w:pPr>
                    <w:jc w:val="center"/>
                  </w:pPr>
                </w:p>
                <w:p w:rsidR="00E1547F" w:rsidRDefault="00E1547F" w:rsidP="00C071CE">
                  <w:pPr>
                    <w:jc w:val="center"/>
                  </w:pPr>
                  <w:r>
                    <w:rPr>
                      <w:rFonts w:hint="eastAsia"/>
                    </w:rPr>
                    <w:t>挿絵１</w:t>
                  </w:r>
                </w:p>
              </w:txbxContent>
            </v:textbox>
          </v:rect>
        </w:pict>
      </w:r>
      <w:r>
        <w:rPr>
          <w:rFonts w:ascii="ＭＳ ゴシック" w:eastAsia="ＭＳ ゴシック" w:hAnsi="ＭＳ ゴシック"/>
          <w:noProof/>
          <w:spacing w:val="-6"/>
          <w:sz w:val="24"/>
          <w:szCs w:val="21"/>
        </w:rPr>
        <w:pict>
          <v:rect id="_x0000_s1593" style="position:absolute;margin-left:0;margin-top:9pt;width:456.75pt;height:297pt;z-index:251759616" filled="f">
            <v:textbox inset="5.85pt,.7pt,5.85pt,.7pt"/>
          </v:rect>
        </w:pict>
      </w:r>
    </w:p>
    <w:p w:rsidR="006813C9" w:rsidRDefault="00886B80" w:rsidP="000C3C87">
      <w:pPr>
        <w:jc w:val="left"/>
        <w:rPr>
          <w:rFonts w:ascii="ＭＳ ゴシック" w:eastAsia="ＭＳ ゴシック" w:hAnsi="ＭＳ ゴシック"/>
          <w:spacing w:val="-6"/>
          <w:sz w:val="24"/>
          <w:szCs w:val="21"/>
          <w:bdr w:val="single" w:sz="4" w:space="0" w:color="auto"/>
        </w:rPr>
      </w:pPr>
      <w:r w:rsidRPr="00886B80">
        <w:rPr>
          <w:noProof/>
          <w:szCs w:val="21"/>
        </w:rPr>
        <w:drawing>
          <wp:anchor distT="0" distB="0" distL="114300" distR="114300" simplePos="0" relativeHeight="251573237" behindDoc="0" locked="0" layoutInCell="1" allowOverlap="1">
            <wp:simplePos x="0" y="0"/>
            <wp:positionH relativeFrom="column">
              <wp:posOffset>170815</wp:posOffset>
            </wp:positionH>
            <wp:positionV relativeFrom="paragraph">
              <wp:posOffset>18415</wp:posOffset>
            </wp:positionV>
            <wp:extent cx="5600700" cy="3533775"/>
            <wp:effectExtent l="19050" t="0" r="0" b="0"/>
            <wp:wrapNone/>
            <wp:docPr id="658" name="図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 cstate="print"/>
                    <a:srcRect/>
                    <a:stretch>
                      <a:fillRect/>
                    </a:stretch>
                  </pic:blipFill>
                  <pic:spPr bwMode="auto">
                    <a:xfrm>
                      <a:off x="0" y="0"/>
                      <a:ext cx="5600700" cy="3533775"/>
                    </a:xfrm>
                    <a:prstGeom prst="rect">
                      <a:avLst/>
                    </a:prstGeom>
                    <a:noFill/>
                    <a:ln w="9525">
                      <a:noFill/>
                      <a:miter lim="800000"/>
                      <a:headEnd/>
                      <a:tailEnd/>
                    </a:ln>
                  </pic:spPr>
                </pic:pic>
              </a:graphicData>
            </a:graphic>
          </wp:anchor>
        </w:drawing>
      </w: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DF5B05" w:rsidP="000C3C87">
      <w:pPr>
        <w:jc w:val="left"/>
        <w:rPr>
          <w:rFonts w:ascii="ＭＳ ゴシック" w:eastAsia="ＭＳ ゴシック" w:hAnsi="ＭＳ ゴシック"/>
          <w:spacing w:val="-6"/>
          <w:sz w:val="24"/>
          <w:szCs w:val="21"/>
          <w:bdr w:val="single" w:sz="4" w:space="0" w:color="auto"/>
        </w:rPr>
      </w:pPr>
      <w:r w:rsidRPr="00DF5B05">
        <w:rPr>
          <w:rFonts w:ascii="ＭＳ 明朝" w:hAnsi="ＭＳ 明朝"/>
          <w:noProof/>
          <w:spacing w:val="-6"/>
          <w:szCs w:val="21"/>
        </w:rPr>
        <w:pict>
          <v:rect id="_x0000_s1679" style="position:absolute;margin-left:310.85pt;margin-top:14.6pt;width:63pt;height:66pt;z-index:251858944" fillcolor="#ddd8c2 [2894]" stroked="f">
            <v:fill r:id="rId25" o:title="30%" opacity="53740f" o:opacity2="53740f" type="pattern"/>
            <v:textbox style="mso-next-textbox:#_x0000_s1679" inset="5.85pt,.7pt,5.85pt,.7pt">
              <w:txbxContent>
                <w:p w:rsidR="00E1547F" w:rsidRDefault="00E1547F" w:rsidP="00C071CE">
                  <w:pPr>
                    <w:jc w:val="center"/>
                  </w:pPr>
                </w:p>
                <w:p w:rsidR="00E1547F" w:rsidRDefault="00E1547F" w:rsidP="00C071CE">
                  <w:pPr>
                    <w:jc w:val="center"/>
                  </w:pPr>
                  <w:r>
                    <w:rPr>
                      <w:rFonts w:hint="eastAsia"/>
                    </w:rPr>
                    <w:t>挿絵２</w:t>
                  </w:r>
                </w:p>
              </w:txbxContent>
            </v:textbox>
          </v:rect>
        </w:pict>
      </w: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DF5B05" w:rsidP="000C3C87">
      <w:pPr>
        <w:jc w:val="left"/>
        <w:rPr>
          <w:rFonts w:ascii="ＭＳ ゴシック" w:eastAsia="ＭＳ ゴシック" w:hAnsi="ＭＳ ゴシック"/>
          <w:spacing w:val="-6"/>
          <w:sz w:val="24"/>
          <w:szCs w:val="21"/>
          <w:bdr w:val="single" w:sz="4" w:space="0" w:color="auto"/>
        </w:rPr>
      </w:pPr>
      <w:r w:rsidRPr="00DF5B05">
        <w:rPr>
          <w:rFonts w:ascii="ＭＳ 明朝" w:hAnsi="ＭＳ 明朝"/>
          <w:noProof/>
          <w:spacing w:val="-6"/>
          <w:szCs w:val="21"/>
        </w:rPr>
        <w:pict>
          <v:rect id="_x0000_s1678" style="position:absolute;margin-left:293.6pt;margin-top:12.35pt;width:108.75pt;height:37.85pt;z-index:251857920" fillcolor="#ddd8c2 [2894]" stroked="f">
            <v:fill r:id="rId25" o:title="30%" opacity="53740f" o:opacity2="53740f" type="pattern"/>
            <v:textbox inset="5.85pt,.7pt,5.85pt,.7pt">
              <w:txbxContent>
                <w:p w:rsidR="00E1547F" w:rsidRDefault="00E1547F" w:rsidP="00C071CE">
                  <w:pPr>
                    <w:jc w:val="center"/>
                  </w:pPr>
                  <w:r>
                    <w:rPr>
                      <w:rFonts w:hint="eastAsia"/>
                    </w:rPr>
                    <w:t>挿絵３</w:t>
                  </w:r>
                </w:p>
              </w:txbxContent>
            </v:textbox>
          </v:rect>
        </w:pict>
      </w: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DF5B05" w:rsidP="000C3C87">
      <w:pPr>
        <w:jc w:val="left"/>
        <w:rPr>
          <w:rFonts w:ascii="ＭＳ ゴシック" w:eastAsia="ＭＳ ゴシック" w:hAnsi="ＭＳ ゴシック"/>
          <w:spacing w:val="-6"/>
          <w:sz w:val="24"/>
          <w:szCs w:val="21"/>
          <w:bdr w:val="single" w:sz="4" w:space="0" w:color="auto"/>
        </w:rPr>
      </w:pPr>
      <w:r w:rsidRPr="00DF5B05">
        <w:rPr>
          <w:rFonts w:ascii="ＭＳ 明朝" w:hAnsi="ＭＳ 明朝"/>
          <w:noProof/>
          <w:spacing w:val="-6"/>
          <w:szCs w:val="21"/>
        </w:rPr>
        <w:pict>
          <v:rect id="_x0000_s1677" style="position:absolute;margin-left:303.2pt;margin-top:14.6pt;width:78.55pt;height:45pt;z-index:251856896" fillcolor="#ddd8c2 [2894]" stroked="f">
            <v:fill r:id="rId25" o:title="30%" opacity="53740f" o:opacity2="53740f" type="pattern"/>
            <v:textbox inset="5.85pt,.7pt,5.85pt,.7pt">
              <w:txbxContent>
                <w:p w:rsidR="00E1547F" w:rsidRDefault="00E1547F" w:rsidP="00C071CE">
                  <w:pPr>
                    <w:jc w:val="center"/>
                  </w:pPr>
                </w:p>
                <w:p w:rsidR="00E1547F" w:rsidRDefault="00E1547F" w:rsidP="00C071CE">
                  <w:pPr>
                    <w:jc w:val="center"/>
                  </w:pPr>
                  <w:r>
                    <w:rPr>
                      <w:rFonts w:hint="eastAsia"/>
                    </w:rPr>
                    <w:t>挿絵４</w:t>
                  </w:r>
                </w:p>
              </w:txbxContent>
            </v:textbox>
          </v:rect>
        </w:pict>
      </w: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DF5B05" w:rsidP="000C3C87">
      <w:pPr>
        <w:jc w:val="left"/>
        <w:rPr>
          <w:rFonts w:ascii="ＭＳ ゴシック" w:eastAsia="ＭＳ ゴシック" w:hAnsi="ＭＳ ゴシック"/>
          <w:spacing w:val="-6"/>
          <w:sz w:val="24"/>
          <w:szCs w:val="21"/>
          <w:bdr w:val="single" w:sz="4" w:space="0" w:color="auto"/>
        </w:rPr>
      </w:pPr>
      <w:r w:rsidRPr="00DF5B05">
        <w:rPr>
          <w:rFonts w:ascii="ＭＳ 明朝" w:hAnsi="ＭＳ 明朝"/>
          <w:noProof/>
          <w:spacing w:val="-6"/>
          <w:szCs w:val="21"/>
        </w:rPr>
        <w:pict>
          <v:rect id="_x0000_s1676" style="position:absolute;margin-left:313.85pt;margin-top:9pt;width:60.75pt;height:67.85pt;z-index:251855872" fillcolor="#ddd8c2 [2894]" stroked="f">
            <v:fill r:id="rId25" o:title="30%" opacity="53740f" o:opacity2="53740f" type="pattern"/>
            <v:textbox inset="5.85pt,.7pt,5.85pt,.7pt">
              <w:txbxContent>
                <w:p w:rsidR="00E1547F" w:rsidRDefault="00E1547F" w:rsidP="00C071CE">
                  <w:pPr>
                    <w:jc w:val="center"/>
                  </w:pPr>
                </w:p>
                <w:p w:rsidR="00E1547F" w:rsidRDefault="00E1547F" w:rsidP="00C071CE">
                  <w:pPr>
                    <w:jc w:val="center"/>
                  </w:pPr>
                  <w:r>
                    <w:rPr>
                      <w:rFonts w:hint="eastAsia"/>
                    </w:rPr>
                    <w:t>挿絵５</w:t>
                  </w:r>
                </w:p>
              </w:txbxContent>
            </v:textbox>
          </v:rect>
        </w:pict>
      </w: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6813C9" w:rsidP="000C3C87">
      <w:pPr>
        <w:jc w:val="left"/>
        <w:rPr>
          <w:rFonts w:ascii="ＭＳ ゴシック" w:eastAsia="ＭＳ ゴシック" w:hAnsi="ＭＳ ゴシック"/>
          <w:spacing w:val="-6"/>
          <w:sz w:val="24"/>
          <w:szCs w:val="21"/>
          <w:bdr w:val="single" w:sz="4" w:space="0" w:color="auto"/>
        </w:rPr>
      </w:pPr>
    </w:p>
    <w:p w:rsidR="006813C9" w:rsidRDefault="006813C9" w:rsidP="000C3C87">
      <w:pPr>
        <w:jc w:val="left"/>
        <w:rPr>
          <w:rFonts w:ascii="ＭＳ ゴシック" w:eastAsia="ＭＳ ゴシック" w:hAnsi="ＭＳ ゴシック"/>
          <w:spacing w:val="-6"/>
          <w:sz w:val="24"/>
          <w:szCs w:val="21"/>
          <w:bdr w:val="single" w:sz="4" w:space="0" w:color="auto"/>
        </w:rPr>
      </w:pPr>
    </w:p>
    <w:p w:rsidR="001C6280" w:rsidRDefault="008E548A" w:rsidP="000C3C87">
      <w:pPr>
        <w:jc w:val="left"/>
        <w:rPr>
          <w:rFonts w:ascii="ＭＳ ゴシック" w:eastAsia="ＭＳ ゴシック" w:hAnsi="ＭＳ ゴシック"/>
          <w:spacing w:val="-6"/>
          <w:sz w:val="24"/>
          <w:szCs w:val="21"/>
          <w:bdr w:val="single" w:sz="4" w:space="0" w:color="auto"/>
        </w:rPr>
      </w:pPr>
      <w:r>
        <w:rPr>
          <w:rFonts w:ascii="ＭＳ ゴシック" w:eastAsia="ＭＳ ゴシック" w:hAnsi="ＭＳ ゴシック"/>
          <w:noProof/>
          <w:spacing w:val="-6"/>
          <w:sz w:val="24"/>
          <w:szCs w:val="21"/>
        </w:rPr>
        <w:lastRenderedPageBreak/>
        <w:drawing>
          <wp:anchor distT="0" distB="0" distL="114300" distR="114300" simplePos="0" relativeHeight="251755520" behindDoc="0" locked="0" layoutInCell="1" allowOverlap="1">
            <wp:simplePos x="0" y="0"/>
            <wp:positionH relativeFrom="column">
              <wp:posOffset>1990090</wp:posOffset>
            </wp:positionH>
            <wp:positionV relativeFrom="paragraph">
              <wp:posOffset>66040</wp:posOffset>
            </wp:positionV>
            <wp:extent cx="533400" cy="447675"/>
            <wp:effectExtent l="19050" t="0" r="0" b="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BH_591"/>
                    <pic:cNvPicPr>
                      <a:picLocks noChangeAspect="1" noChangeArrowheads="1"/>
                    </pic:cNvPicPr>
                  </pic:nvPicPr>
                  <pic:blipFill>
                    <a:blip r:embed="rId67" cstate="print"/>
                    <a:srcRect/>
                    <a:stretch>
                      <a:fillRect/>
                    </a:stretch>
                  </pic:blipFill>
                  <pic:spPr bwMode="auto">
                    <a:xfrm>
                      <a:off x="0" y="0"/>
                      <a:ext cx="533400" cy="447675"/>
                    </a:xfrm>
                    <a:prstGeom prst="rect">
                      <a:avLst/>
                    </a:prstGeom>
                    <a:noFill/>
                    <a:ln w="9525">
                      <a:noFill/>
                      <a:miter lim="800000"/>
                      <a:headEnd/>
                      <a:tailEnd/>
                    </a:ln>
                  </pic:spPr>
                </pic:pic>
              </a:graphicData>
            </a:graphic>
          </wp:anchor>
        </w:drawing>
      </w:r>
      <w:r w:rsidR="00DF5B05">
        <w:rPr>
          <w:rFonts w:ascii="ＭＳ ゴシック" w:eastAsia="ＭＳ ゴシック" w:hAnsi="ＭＳ ゴシック"/>
          <w:noProof/>
          <w:spacing w:val="-6"/>
          <w:sz w:val="24"/>
          <w:szCs w:val="21"/>
        </w:rPr>
        <w:pict>
          <v:shape id="_x0000_s1588" type="#_x0000_t65" style="position:absolute;margin-left:3.95pt;margin-top:0;width:451.95pt;height:122.6pt;z-index:251754496;mso-position-horizontal-relative:text;mso-position-vertical-relative:text" strokeweight="3pt">
            <v:stroke dashstyle="1 1" endcap="round"/>
            <v:textbox style="mso-next-textbox:#_x0000_s1588" inset="5.85pt,.7pt,5.85pt,.7pt">
              <w:txbxContent>
                <w:p w:rsidR="00E1547F" w:rsidRPr="001B0DEC" w:rsidRDefault="00E1547F" w:rsidP="001C6280">
                  <w:pPr>
                    <w:rPr>
                      <w:rFonts w:ascii="HGP創英ﾌﾟﾚｾﾞﾝｽEB" w:eastAsia="HGP創英ﾌﾟﾚｾﾞﾝｽEB"/>
                      <w:b/>
                      <w:sz w:val="28"/>
                      <w:shd w:val="pct15" w:color="auto" w:fill="FFFFFF"/>
                    </w:rPr>
                  </w:pPr>
                  <w:r w:rsidRPr="001B0DEC">
                    <w:rPr>
                      <w:rFonts w:ascii="HGP創英ﾌﾟﾚｾﾞﾝｽEB" w:eastAsia="HGP創英ﾌﾟﾚｾﾞﾝｽEB" w:hint="eastAsia"/>
                      <w:b/>
                      <w:sz w:val="28"/>
                      <w:shd w:val="pct15" w:color="auto" w:fill="FFFFFF"/>
                    </w:rPr>
                    <w:t>ワークシートの工夫</w:t>
                  </w:r>
                </w:p>
                <w:p w:rsidR="00E1547F" w:rsidRPr="001B0DEC" w:rsidRDefault="00E1547F" w:rsidP="00891A49">
                  <w:pPr>
                    <w:ind w:firstLineChars="100" w:firstLine="220"/>
                    <w:rPr>
                      <w:rFonts w:ascii="HGP創英ﾌﾟﾚｾﾞﾝｽEB" w:eastAsia="HGP創英ﾌﾟﾚｾﾞﾝｽEB"/>
                      <w:sz w:val="22"/>
                    </w:rPr>
                  </w:pPr>
                  <w:r w:rsidRPr="001B0DEC">
                    <w:rPr>
                      <w:rFonts w:ascii="HGP創英ﾌﾟﾚｾﾞﾝｽEB" w:eastAsia="HGP創英ﾌﾟﾚｾﾞﾝｽEB" w:hint="eastAsia"/>
                      <w:sz w:val="22"/>
                    </w:rPr>
                    <w:t>「支援が必要な子ども用のワークシートをどのように渡せばよいのか？」ということで悩むときは，27ページの例のように，表と裏に印刷をして，子どもたち全員に「自分が書こうと思う方を使いましょう。」と指示を出します。そうすれば，支援が必要な子どもたちだけに，違うワークシートを渡すことなく，一人一人が自分の力にあった方を選ぶことができます。</w:t>
                  </w:r>
                </w:p>
              </w:txbxContent>
            </v:textbox>
          </v:shape>
        </w:pict>
      </w:r>
    </w:p>
    <w:p w:rsidR="001C6280" w:rsidRDefault="001C6280" w:rsidP="000C3C87">
      <w:pPr>
        <w:jc w:val="left"/>
        <w:rPr>
          <w:rFonts w:ascii="ＭＳ ゴシック" w:eastAsia="ＭＳ ゴシック" w:hAnsi="ＭＳ ゴシック"/>
          <w:spacing w:val="-6"/>
          <w:sz w:val="24"/>
          <w:szCs w:val="21"/>
          <w:bdr w:val="single" w:sz="4" w:space="0" w:color="auto"/>
        </w:rPr>
      </w:pPr>
    </w:p>
    <w:p w:rsidR="001C6280" w:rsidRDefault="001C6280" w:rsidP="000C3C87">
      <w:pPr>
        <w:jc w:val="left"/>
        <w:rPr>
          <w:rFonts w:ascii="ＭＳ ゴシック" w:eastAsia="ＭＳ ゴシック" w:hAnsi="ＭＳ ゴシック"/>
          <w:spacing w:val="-6"/>
          <w:sz w:val="24"/>
          <w:szCs w:val="21"/>
          <w:bdr w:val="single" w:sz="4" w:space="0" w:color="auto"/>
        </w:rPr>
      </w:pPr>
    </w:p>
    <w:p w:rsidR="001C6280" w:rsidRDefault="001C6280" w:rsidP="000C3C87">
      <w:pPr>
        <w:jc w:val="left"/>
        <w:rPr>
          <w:rFonts w:ascii="ＭＳ ゴシック" w:eastAsia="ＭＳ ゴシック" w:hAnsi="ＭＳ ゴシック"/>
          <w:spacing w:val="-6"/>
          <w:sz w:val="24"/>
          <w:szCs w:val="21"/>
          <w:bdr w:val="single" w:sz="4" w:space="0" w:color="auto"/>
        </w:rPr>
      </w:pPr>
    </w:p>
    <w:p w:rsidR="001C6280" w:rsidRDefault="001C6280" w:rsidP="000C3C87">
      <w:pPr>
        <w:jc w:val="left"/>
        <w:rPr>
          <w:rFonts w:ascii="ＭＳ ゴシック" w:eastAsia="ＭＳ ゴシック" w:hAnsi="ＭＳ ゴシック"/>
          <w:spacing w:val="-6"/>
          <w:sz w:val="24"/>
          <w:szCs w:val="21"/>
          <w:bdr w:val="single" w:sz="4" w:space="0" w:color="auto"/>
        </w:rPr>
      </w:pPr>
    </w:p>
    <w:p w:rsidR="001C6280" w:rsidRDefault="001C6280" w:rsidP="000C3C87">
      <w:pPr>
        <w:jc w:val="left"/>
        <w:rPr>
          <w:rFonts w:ascii="ＭＳ ゴシック" w:eastAsia="ＭＳ ゴシック" w:hAnsi="ＭＳ ゴシック"/>
          <w:spacing w:val="-6"/>
          <w:sz w:val="24"/>
          <w:szCs w:val="21"/>
          <w:bdr w:val="single" w:sz="4" w:space="0" w:color="auto"/>
        </w:rPr>
      </w:pPr>
    </w:p>
    <w:p w:rsidR="001C6280" w:rsidRDefault="001C6280" w:rsidP="000C3C87">
      <w:pPr>
        <w:jc w:val="left"/>
        <w:rPr>
          <w:rFonts w:ascii="ＭＳ ゴシック" w:eastAsia="ＭＳ ゴシック" w:hAnsi="ＭＳ ゴシック"/>
          <w:spacing w:val="-6"/>
          <w:sz w:val="24"/>
          <w:szCs w:val="21"/>
          <w:bdr w:val="single" w:sz="4" w:space="0" w:color="auto"/>
        </w:rPr>
      </w:pPr>
    </w:p>
    <w:p w:rsidR="001C6280" w:rsidRDefault="001C6280" w:rsidP="000C3C87">
      <w:pPr>
        <w:jc w:val="left"/>
        <w:rPr>
          <w:rFonts w:ascii="ＭＳ ゴシック" w:eastAsia="ＭＳ ゴシック" w:hAnsi="ＭＳ ゴシック"/>
          <w:spacing w:val="-6"/>
          <w:sz w:val="24"/>
          <w:szCs w:val="21"/>
          <w:bdr w:val="single" w:sz="4" w:space="0" w:color="auto"/>
        </w:rPr>
      </w:pPr>
    </w:p>
    <w:p w:rsidR="002342BC" w:rsidRDefault="000C3C87" w:rsidP="000C3C87">
      <w:pPr>
        <w:jc w:val="left"/>
        <w:rPr>
          <w:rFonts w:ascii="ＭＳ ゴシック" w:eastAsia="ＭＳ ゴシック" w:hAnsi="ＭＳ ゴシック"/>
          <w:spacing w:val="-6"/>
          <w:sz w:val="24"/>
          <w:szCs w:val="21"/>
        </w:rPr>
      </w:pPr>
      <w:r w:rsidRPr="0009139C">
        <w:rPr>
          <w:rFonts w:ascii="ＭＳ ゴシック" w:eastAsia="ＭＳ ゴシック" w:hAnsi="ＭＳ ゴシック" w:hint="eastAsia"/>
          <w:spacing w:val="-6"/>
          <w:sz w:val="24"/>
          <w:szCs w:val="21"/>
          <w:bdr w:val="single" w:sz="4" w:space="0" w:color="auto"/>
        </w:rPr>
        <w:t>書</w:t>
      </w:r>
      <w:r w:rsidR="002342BC">
        <w:rPr>
          <w:rFonts w:ascii="ＭＳ ゴシック" w:eastAsia="ＭＳ ゴシック" w:hAnsi="ＭＳ ゴシック" w:hint="eastAsia"/>
          <w:spacing w:val="-6"/>
          <w:sz w:val="24"/>
          <w:szCs w:val="21"/>
          <w:bdr w:val="single" w:sz="4" w:space="0" w:color="auto"/>
        </w:rPr>
        <w:t>10</w:t>
      </w:r>
      <w:r w:rsidRPr="0009139C">
        <w:rPr>
          <w:rFonts w:ascii="ＭＳ ゴシック" w:eastAsia="ＭＳ ゴシック" w:hAnsi="ＭＳ ゴシック" w:hint="eastAsia"/>
          <w:spacing w:val="-6"/>
          <w:sz w:val="24"/>
          <w:szCs w:val="21"/>
        </w:rPr>
        <w:t xml:space="preserve"> </w:t>
      </w:r>
      <w:r w:rsidR="002342BC">
        <w:rPr>
          <w:rFonts w:ascii="ＭＳ ゴシック" w:eastAsia="ＭＳ ゴシック" w:hAnsi="ＭＳ ゴシック" w:hint="eastAsia"/>
          <w:spacing w:val="-6"/>
          <w:sz w:val="24"/>
          <w:szCs w:val="21"/>
        </w:rPr>
        <w:t xml:space="preserve"> 書くときの参考となる「動作を表す言葉カード」「感情を表す言葉カード」などを</w:t>
      </w:r>
    </w:p>
    <w:p w:rsidR="000C3C87" w:rsidRPr="00232D58" w:rsidRDefault="002342BC" w:rsidP="002342BC">
      <w:pPr>
        <w:ind w:firstLineChars="350" w:firstLine="798"/>
        <w:jc w:val="left"/>
        <w:rPr>
          <w:rFonts w:ascii="ＭＳ 明朝" w:hAnsi="ＭＳ 明朝"/>
          <w:spacing w:val="-6"/>
          <w:szCs w:val="21"/>
        </w:rPr>
      </w:pPr>
      <w:r>
        <w:rPr>
          <w:rFonts w:ascii="ＭＳ ゴシック" w:eastAsia="ＭＳ ゴシック" w:hAnsi="ＭＳ ゴシック" w:hint="eastAsia"/>
          <w:spacing w:val="-6"/>
          <w:sz w:val="24"/>
          <w:szCs w:val="21"/>
        </w:rPr>
        <w:t>準備する。</w:t>
      </w:r>
    </w:p>
    <w:p w:rsidR="000C3C87" w:rsidRPr="002342BC" w:rsidRDefault="000C3C87" w:rsidP="000C3C87">
      <w:pPr>
        <w:jc w:val="left"/>
        <w:rPr>
          <w:rFonts w:ascii="ＭＳ 明朝" w:hAnsi="ＭＳ 明朝"/>
          <w:spacing w:val="-6"/>
          <w:szCs w:val="21"/>
        </w:rPr>
      </w:pPr>
    </w:p>
    <w:p w:rsidR="000C3C87" w:rsidRPr="003C43D1" w:rsidRDefault="000C3C87" w:rsidP="000C3C87">
      <w:pPr>
        <w:jc w:val="left"/>
        <w:rPr>
          <w:rFonts w:ascii="ＭＳ 明朝" w:hAnsi="ＭＳ 明朝"/>
          <w:spacing w:val="-6"/>
          <w:szCs w:val="21"/>
        </w:rPr>
      </w:pPr>
      <w:r>
        <w:rPr>
          <w:rFonts w:ascii="ＭＳ 明朝" w:hAnsi="ＭＳ 明朝" w:hint="eastAsia"/>
          <w:spacing w:val="-6"/>
          <w:szCs w:val="21"/>
        </w:rPr>
        <w:t xml:space="preserve">　</w:t>
      </w:r>
      <w:r w:rsidR="00E54537">
        <w:rPr>
          <w:rFonts w:ascii="ＭＳ ゴシック" w:eastAsia="ＭＳ ゴシック" w:hAnsi="ＭＳ ゴシック" w:hint="eastAsia"/>
          <w:spacing w:val="-6"/>
          <w:szCs w:val="21"/>
        </w:rPr>
        <w:t>資料</w:t>
      </w:r>
      <w:r w:rsidR="005D31EC">
        <w:rPr>
          <w:rFonts w:ascii="ＭＳ ゴシック" w:eastAsia="ＭＳ ゴシック" w:hAnsi="ＭＳ ゴシック" w:hint="eastAsia"/>
          <w:spacing w:val="-6"/>
          <w:szCs w:val="21"/>
        </w:rPr>
        <w:t>3</w:t>
      </w:r>
      <w:r w:rsidR="002342BC">
        <w:rPr>
          <w:rFonts w:ascii="ＭＳ ゴシック" w:eastAsia="ＭＳ ゴシック" w:hAnsi="ＭＳ ゴシック" w:hint="eastAsia"/>
          <w:spacing w:val="-6"/>
          <w:szCs w:val="21"/>
        </w:rPr>
        <w:t>の</w:t>
      </w:r>
      <w:r w:rsidRPr="003C43D1">
        <w:rPr>
          <w:rFonts w:ascii="ＭＳ ゴシック" w:eastAsia="ＭＳ ゴシック" w:hAnsi="ＭＳ ゴシック" w:hint="eastAsia"/>
          <w:spacing w:val="-6"/>
          <w:szCs w:val="21"/>
        </w:rPr>
        <w:t>ような，カードを準備</w:t>
      </w:r>
      <w:r w:rsidR="001B0DEC">
        <w:rPr>
          <w:rFonts w:ascii="ＭＳ 明朝" w:hAnsi="ＭＳ 明朝" w:hint="eastAsia"/>
          <w:spacing w:val="-6"/>
          <w:szCs w:val="21"/>
        </w:rPr>
        <w:t>します。子どもたちの学年や現状に合わせて言葉を決めていきます。「このような言葉は</w:t>
      </w:r>
      <w:r>
        <w:rPr>
          <w:rFonts w:ascii="ＭＳ 明朝" w:hAnsi="ＭＳ 明朝" w:hint="eastAsia"/>
          <w:spacing w:val="-6"/>
          <w:szCs w:val="21"/>
        </w:rPr>
        <w:t>難しいのではないか。」と感じる言葉であっても，</w:t>
      </w:r>
      <w:r w:rsidR="001B0DEC">
        <w:rPr>
          <w:rFonts w:ascii="ＭＳ ゴシック" w:eastAsia="ＭＳ ゴシック" w:hAnsi="ＭＳ ゴシック" w:hint="eastAsia"/>
          <w:spacing w:val="-6"/>
          <w:szCs w:val="21"/>
        </w:rPr>
        <w:t>使えるようになって欲しい言葉は</w:t>
      </w:r>
      <w:r w:rsidRPr="0009139C">
        <w:rPr>
          <w:rFonts w:ascii="ＭＳ ゴシック" w:eastAsia="ＭＳ ゴシック" w:hAnsi="ＭＳ ゴシック" w:hint="eastAsia"/>
          <w:spacing w:val="-6"/>
          <w:szCs w:val="21"/>
        </w:rPr>
        <w:t>入れておく</w:t>
      </w:r>
      <w:r w:rsidRPr="003C43D1">
        <w:rPr>
          <w:rFonts w:ascii="ＭＳ 明朝" w:hAnsi="ＭＳ 明朝" w:hint="eastAsia"/>
          <w:spacing w:val="-6"/>
          <w:szCs w:val="21"/>
        </w:rPr>
        <w:t>ようにします。</w:t>
      </w:r>
    </w:p>
    <w:p w:rsidR="000C3C87" w:rsidRDefault="000C3C87" w:rsidP="000C3C87">
      <w:pPr>
        <w:jc w:val="left"/>
        <w:rPr>
          <w:rFonts w:ascii="ＭＳ 明朝" w:hAnsi="ＭＳ 明朝"/>
          <w:spacing w:val="-6"/>
          <w:szCs w:val="21"/>
        </w:rPr>
      </w:pPr>
      <w:r>
        <w:rPr>
          <w:rFonts w:ascii="ＭＳ 明朝" w:hAnsi="ＭＳ 明朝" w:hint="eastAsia"/>
          <w:spacing w:val="-6"/>
          <w:szCs w:val="21"/>
        </w:rPr>
        <w:t xml:space="preserve">　日本語指導が必要な子どもたちだけではなく，</w:t>
      </w:r>
      <w:r w:rsidRPr="003C43D1">
        <w:rPr>
          <w:rFonts w:ascii="ＭＳ ゴシック" w:eastAsia="ＭＳ ゴシック" w:hAnsi="ＭＳ ゴシック" w:hint="eastAsia"/>
          <w:spacing w:val="-6"/>
          <w:szCs w:val="21"/>
        </w:rPr>
        <w:t>学級の子どもたち全員で使える内容のものを作成</w:t>
      </w:r>
      <w:r>
        <w:rPr>
          <w:rFonts w:ascii="ＭＳ 明朝" w:hAnsi="ＭＳ 明朝" w:hint="eastAsia"/>
          <w:spacing w:val="-6"/>
          <w:szCs w:val="21"/>
        </w:rPr>
        <w:t>することもできます。</w:t>
      </w:r>
    </w:p>
    <w:p w:rsidR="002342BC" w:rsidRDefault="002342BC" w:rsidP="000C3C87">
      <w:pPr>
        <w:jc w:val="left"/>
        <w:rPr>
          <w:rFonts w:ascii="ＭＳ 明朝" w:hAnsi="ＭＳ 明朝"/>
          <w:spacing w:val="-6"/>
          <w:szCs w:val="21"/>
        </w:rPr>
      </w:pPr>
    </w:p>
    <w:p w:rsidR="000C3C87" w:rsidRPr="00E54537" w:rsidRDefault="002342BC" w:rsidP="000C3C87">
      <w:pPr>
        <w:jc w:val="left"/>
        <w:rPr>
          <w:rFonts w:ascii="ＭＳ ゴシック" w:eastAsia="ＭＳ ゴシック" w:hAnsi="ＭＳ ゴシック"/>
          <w:spacing w:val="-6"/>
          <w:sz w:val="24"/>
          <w:szCs w:val="21"/>
        </w:rPr>
      </w:pPr>
      <w:r w:rsidRPr="002342BC">
        <w:rPr>
          <w:rFonts w:ascii="ＭＳ ゴシック" w:eastAsia="ＭＳ ゴシック" w:hAnsi="ＭＳ ゴシック" w:hint="eastAsia"/>
          <w:spacing w:val="-6"/>
          <w:sz w:val="24"/>
          <w:szCs w:val="21"/>
        </w:rPr>
        <w:t>【日本語である程度の文章を書くことができるようになった子どもたちへの配慮】</w:t>
      </w:r>
    </w:p>
    <w:p w:rsidR="000C3C87" w:rsidRPr="008E548A" w:rsidRDefault="000C3C87" w:rsidP="000C3C87">
      <w:pPr>
        <w:jc w:val="left"/>
        <w:rPr>
          <w:rFonts w:asciiTheme="minorEastAsia" w:eastAsiaTheme="minorEastAsia" w:hAnsiTheme="minorEastAsia"/>
          <w:spacing w:val="-6"/>
          <w:szCs w:val="21"/>
        </w:rPr>
      </w:pPr>
      <w:r>
        <w:rPr>
          <w:rFonts w:ascii="ＭＳ 明朝" w:hAnsi="ＭＳ 明朝" w:hint="eastAsia"/>
          <w:spacing w:val="-6"/>
          <w:szCs w:val="21"/>
        </w:rPr>
        <w:t xml:space="preserve">　</w:t>
      </w:r>
      <w:r w:rsidRPr="008E548A">
        <w:rPr>
          <w:rFonts w:asciiTheme="minorEastAsia" w:eastAsiaTheme="minorEastAsia" w:hAnsiTheme="minorEastAsia" w:hint="eastAsia"/>
          <w:spacing w:val="-6"/>
          <w:szCs w:val="21"/>
        </w:rPr>
        <w:t>日本の文化財や伝統芸能，俳句や短歌などについて情報を集め，レポートにまとめたり，新聞を作成したりする活動のように，</w:t>
      </w:r>
      <w:r w:rsidR="001B0DEC">
        <w:rPr>
          <w:rFonts w:asciiTheme="majorEastAsia" w:eastAsiaTheme="majorEastAsia" w:hAnsiTheme="majorEastAsia" w:hint="eastAsia"/>
          <w:spacing w:val="-6"/>
          <w:szCs w:val="21"/>
        </w:rPr>
        <w:t>日本特有の事柄を扱う場合は</w:t>
      </w:r>
      <w:r w:rsidRPr="008E548A">
        <w:rPr>
          <w:rFonts w:asciiTheme="majorEastAsia" w:eastAsiaTheme="majorEastAsia" w:hAnsiTheme="majorEastAsia" w:hint="eastAsia"/>
          <w:spacing w:val="-6"/>
          <w:szCs w:val="21"/>
        </w:rPr>
        <w:t>配慮が必要</w:t>
      </w:r>
      <w:r w:rsidRPr="008E548A">
        <w:rPr>
          <w:rFonts w:asciiTheme="minorEastAsia" w:eastAsiaTheme="minorEastAsia" w:hAnsiTheme="minorEastAsia" w:hint="eastAsia"/>
          <w:spacing w:val="-6"/>
          <w:szCs w:val="21"/>
        </w:rPr>
        <w:t>になります。</w:t>
      </w:r>
    </w:p>
    <w:p w:rsidR="000C3C87" w:rsidRPr="008E548A" w:rsidRDefault="000C3C87" w:rsidP="000C3C87">
      <w:pPr>
        <w:jc w:val="left"/>
        <w:rPr>
          <w:rFonts w:asciiTheme="minorEastAsia" w:eastAsiaTheme="minorEastAsia" w:hAnsiTheme="minorEastAsia"/>
          <w:spacing w:val="-6"/>
          <w:szCs w:val="21"/>
        </w:rPr>
      </w:pPr>
      <w:r w:rsidRPr="008E548A">
        <w:rPr>
          <w:rFonts w:asciiTheme="minorEastAsia" w:eastAsiaTheme="minorEastAsia" w:hAnsiTheme="minorEastAsia" w:hint="eastAsia"/>
          <w:spacing w:val="-6"/>
          <w:szCs w:val="21"/>
        </w:rPr>
        <w:t xml:space="preserve">　日本語指導が必要な子どもたちは，「自分がルーツをもつ国について書く」という方法もあります。その際には，お互いの作品を交流することができれば，子どもたちの視野が広がるだけではなく，教師の視野も広げることができます。</w:t>
      </w:r>
    </w:p>
    <w:p w:rsidR="00B940C3" w:rsidRDefault="00B940C3" w:rsidP="00F209ED">
      <w:pPr>
        <w:jc w:val="left"/>
        <w:rPr>
          <w:rFonts w:ascii="ＭＳ 明朝" w:hAnsi="ＭＳ 明朝"/>
          <w:szCs w:val="21"/>
        </w:rPr>
      </w:pPr>
      <w:r>
        <w:rPr>
          <w:rFonts w:ascii="ＭＳ 明朝" w:hAnsi="ＭＳ 明朝" w:hint="eastAsia"/>
          <w:szCs w:val="21"/>
        </w:rPr>
        <w:t xml:space="preserve">　　　　　　　　　　　　　　　　　　　　　　　　　　　　　　　　　　　　　　　　　　　　　　</w:t>
      </w:r>
    </w:p>
    <w:p w:rsidR="00EC18A2" w:rsidRDefault="00DF5B05" w:rsidP="00F209ED">
      <w:pPr>
        <w:jc w:val="left"/>
        <w:rPr>
          <w:rFonts w:ascii="ＭＳ 明朝" w:hAnsi="ＭＳ 明朝"/>
          <w:szCs w:val="21"/>
        </w:rPr>
      </w:pPr>
      <w:r>
        <w:rPr>
          <w:rFonts w:ascii="ＭＳ 明朝" w:hAnsi="ＭＳ 明朝"/>
          <w:noProof/>
          <w:szCs w:val="21"/>
        </w:rPr>
        <w:pict>
          <v:shape id="_x0000_s1376" type="#_x0000_t65" style="position:absolute;margin-left:1.9pt;margin-top:1.1pt;width:451.5pt;height:243pt;z-index:251654144" adj="19426" strokeweight="3pt">
            <v:stroke dashstyle="1 1" endcap="round"/>
            <v:textbox inset="5.85pt,.9mm,5.85pt,0">
              <w:txbxContent>
                <w:p w:rsidR="00E1547F" w:rsidRPr="001B0DEC" w:rsidRDefault="00E1547F" w:rsidP="00A562B0">
                  <w:pPr>
                    <w:spacing w:line="400" w:lineRule="exact"/>
                    <w:rPr>
                      <w:rFonts w:ascii="HGP創英ﾌﾟﾚｾﾞﾝｽEB" w:eastAsia="HGP創英ﾌﾟﾚｾﾞﾝｽEB"/>
                      <w:b/>
                      <w:shd w:val="pct15" w:color="auto" w:fill="FFFFFF"/>
                    </w:rPr>
                  </w:pPr>
                  <w:r>
                    <w:rPr>
                      <w:rFonts w:hint="eastAsia"/>
                    </w:rPr>
                    <w:t xml:space="preserve">　</w:t>
                  </w:r>
                  <w:r w:rsidRPr="001B0DEC">
                    <w:rPr>
                      <w:rFonts w:ascii="HGP創英ﾌﾟﾚｾﾞﾝｽEB" w:eastAsia="HGP創英ﾌﾟﾚｾﾞﾝｽEB" w:hint="eastAsia"/>
                      <w:b/>
                      <w:sz w:val="28"/>
                      <w:shd w:val="pct15" w:color="auto" w:fill="FFFFFF"/>
                    </w:rPr>
                    <w:t>日本語指導が必要な子どもたちへの支援に，特別な技術は必要ない</w:t>
                  </w:r>
                </w:p>
                <w:p w:rsidR="00E1547F" w:rsidRDefault="00E1547F" w:rsidP="00A562B0"/>
                <w:p w:rsidR="00E1547F" w:rsidRPr="001B0DEC" w:rsidRDefault="00E1547F" w:rsidP="00A562B0">
                  <w:pPr>
                    <w:rPr>
                      <w:rFonts w:ascii="HGP創英ﾌﾟﾚｾﾞﾝｽEB" w:eastAsia="HGP創英ﾌﾟﾚｾﾞﾝｽEB"/>
                      <w:sz w:val="22"/>
                    </w:rPr>
                  </w:pPr>
                  <w:r w:rsidRPr="001B0DEC">
                    <w:rPr>
                      <w:rFonts w:ascii="HGP創英ﾌﾟﾚｾﾞﾝｽEB" w:eastAsia="HGP創英ﾌﾟﾚｾﾞﾝｽEB" w:hint="eastAsia"/>
                    </w:rPr>
                    <w:t xml:space="preserve">　</w:t>
                  </w:r>
                  <w:r w:rsidRPr="001B0DEC">
                    <w:rPr>
                      <w:rFonts w:ascii="HGP創英ﾌﾟﾚｾﾞﾝｽEB" w:eastAsia="HGP創英ﾌﾟﾚｾﾞﾝｽEB" w:hint="eastAsia"/>
                      <w:sz w:val="22"/>
                    </w:rPr>
                    <w:t>「日本語の力に応じた支援例表」を基に，それぞれの支援例を挙げてきました。</w:t>
                  </w:r>
                  <w:r w:rsidRPr="001B0DEC">
                    <w:rPr>
                      <w:rFonts w:ascii="HGP創英ﾌﾟﾚｾﾞﾝｽEB" w:eastAsia="HGP創英ﾌﾟﾚｾﾞﾝｽEB" w:hAnsi="ＭＳ ゴシック" w:hint="eastAsia"/>
                      <w:sz w:val="22"/>
                    </w:rPr>
                    <w:t>一つ一つの支援の手だては，どれをとっても，対象児童生徒の母語が話せる力や，日本語指導の知識は必要がないのです。</w:t>
                  </w:r>
                </w:p>
                <w:p w:rsidR="00E1547F" w:rsidRPr="001B0DEC" w:rsidRDefault="00E1547F" w:rsidP="00A562B0">
                  <w:pPr>
                    <w:rPr>
                      <w:rFonts w:ascii="HGP創英ﾌﾟﾚｾﾞﾝｽEB" w:eastAsia="HGP創英ﾌﾟﾚｾﾞﾝｽEB"/>
                      <w:sz w:val="22"/>
                    </w:rPr>
                  </w:pPr>
                  <w:r w:rsidRPr="001B0DEC">
                    <w:rPr>
                      <w:rFonts w:ascii="HGP創英ﾌﾟﾚｾﾞﾝｽEB" w:eastAsia="HGP創英ﾌﾟﾚｾﾞﾝｽEB" w:hint="eastAsia"/>
                      <w:sz w:val="22"/>
                    </w:rPr>
                    <w:t xml:space="preserve">　私たち教師が，これまでの指導の中でも，子どもたち一人一人の様子をよく見て，その子どもたちに合った授業の工夫をしてきたことと，何ら変わりがありません。</w:t>
                  </w:r>
                </w:p>
                <w:p w:rsidR="00E1547F" w:rsidRPr="001B0DEC" w:rsidRDefault="00E1547F" w:rsidP="00A562B0">
                  <w:pPr>
                    <w:rPr>
                      <w:rFonts w:ascii="HGP創英ﾌﾟﾚｾﾞﾝｽEB" w:eastAsia="HGP創英ﾌﾟﾚｾﾞﾝｽEB"/>
                      <w:sz w:val="22"/>
                    </w:rPr>
                  </w:pPr>
                  <w:r w:rsidRPr="001B0DEC">
                    <w:rPr>
                      <w:rFonts w:ascii="HGP創英ﾌﾟﾚｾﾞﾝｽEB" w:eastAsia="HGP創英ﾌﾟﾚｾﾞﾝｽEB" w:hint="eastAsia"/>
                      <w:sz w:val="22"/>
                    </w:rPr>
                    <w:t xml:space="preserve">　「日本語指導が必要な子どもたち」だから，「母語での通訳が必要ではないか。」「日本語指導の先生に任せるしかない。」と考えるのではなく，</w:t>
                  </w:r>
                  <w:r w:rsidRPr="001B0DEC">
                    <w:rPr>
                      <w:rFonts w:ascii="HGP創英ﾌﾟﾚｾﾞﾝｽEB" w:eastAsia="HGP創英ﾌﾟﾚｾﾞﾝｽEB" w:hAnsi="ＭＳ ゴシック" w:hint="eastAsia"/>
                      <w:sz w:val="22"/>
                    </w:rPr>
                    <w:t>「工夫をすれば，一緒に学習活動に取り組むことができる。」</w:t>
                  </w:r>
                  <w:r w:rsidRPr="001B0DEC">
                    <w:rPr>
                      <w:rFonts w:ascii="HGP創英ﾌﾟﾚｾﾞﾝｽEB" w:eastAsia="HGP創英ﾌﾟﾚｾﾞﾝｽEB" w:hint="eastAsia"/>
                      <w:sz w:val="22"/>
                    </w:rPr>
                    <w:t>ということを忘れず，少しずつ，支援を採り入れましょう。</w:t>
                  </w:r>
                </w:p>
                <w:p w:rsidR="00E1547F" w:rsidRPr="001B0DEC" w:rsidRDefault="00E1547F" w:rsidP="00A562B0">
                  <w:pPr>
                    <w:rPr>
                      <w:rFonts w:ascii="HGP創英ﾌﾟﾚｾﾞﾝｽEB" w:eastAsia="HGP創英ﾌﾟﾚｾﾞﾝｽEB"/>
                      <w:sz w:val="22"/>
                    </w:rPr>
                  </w:pPr>
                  <w:r w:rsidRPr="001B0DEC">
                    <w:rPr>
                      <w:rFonts w:ascii="HGP創英ﾌﾟﾚｾﾞﾝｽEB" w:eastAsia="HGP創英ﾌﾟﾚｾﾞﾝｽEB" w:hint="eastAsia"/>
                      <w:sz w:val="22"/>
                    </w:rPr>
                    <w:t xml:space="preserve">　そのことが，日本語指導が必要な子どもたちの学力を保障する</w:t>
                  </w:r>
                </w:p>
                <w:p w:rsidR="00E1547F" w:rsidRPr="001B0DEC" w:rsidRDefault="00E1547F" w:rsidP="00A562B0">
                  <w:pPr>
                    <w:rPr>
                      <w:rFonts w:ascii="HGP創英ﾌﾟﾚｾﾞﾝｽEB" w:eastAsia="HGP創英ﾌﾟﾚｾﾞﾝｽEB"/>
                      <w:sz w:val="22"/>
                    </w:rPr>
                  </w:pPr>
                  <w:r w:rsidRPr="001B0DEC">
                    <w:rPr>
                      <w:rFonts w:ascii="HGP創英ﾌﾟﾚｾﾞﾝｽEB" w:eastAsia="HGP創英ﾌﾟﾚｾﾞﾝｽEB" w:hint="eastAsia"/>
                      <w:sz w:val="22"/>
                    </w:rPr>
                    <w:t>最もよい方法であると考えています。</w:t>
                  </w:r>
                </w:p>
              </w:txbxContent>
            </v:textbox>
          </v:shape>
        </w:pict>
      </w:r>
    </w:p>
    <w:p w:rsidR="00EC18A2" w:rsidRDefault="00EC18A2" w:rsidP="00F209ED">
      <w:pPr>
        <w:jc w:val="left"/>
        <w:rPr>
          <w:rFonts w:ascii="ＭＳ 明朝" w:hAnsi="ＭＳ 明朝"/>
          <w:szCs w:val="21"/>
        </w:rPr>
      </w:pPr>
    </w:p>
    <w:p w:rsidR="00EC18A2" w:rsidRDefault="00EC18A2" w:rsidP="00F209ED">
      <w:pPr>
        <w:jc w:val="left"/>
        <w:rPr>
          <w:rFonts w:ascii="ＭＳ 明朝" w:hAnsi="ＭＳ 明朝"/>
          <w:szCs w:val="21"/>
        </w:rPr>
      </w:pPr>
    </w:p>
    <w:p w:rsidR="00B940C3" w:rsidRDefault="00B940C3" w:rsidP="00F209ED">
      <w:pPr>
        <w:jc w:val="left"/>
        <w:rPr>
          <w:rFonts w:ascii="ＭＳ 明朝" w:hAnsi="ＭＳ 明朝"/>
          <w:szCs w:val="21"/>
        </w:rPr>
      </w:pPr>
    </w:p>
    <w:p w:rsidR="00B940C3" w:rsidRDefault="00B940C3" w:rsidP="00F209ED">
      <w:pPr>
        <w:jc w:val="left"/>
        <w:rPr>
          <w:rFonts w:ascii="ＭＳ 明朝" w:hAnsi="ＭＳ 明朝"/>
          <w:szCs w:val="21"/>
        </w:rPr>
      </w:pPr>
    </w:p>
    <w:p w:rsidR="00B940C3" w:rsidRDefault="00B940C3" w:rsidP="00F209ED">
      <w:pPr>
        <w:jc w:val="left"/>
        <w:rPr>
          <w:rFonts w:ascii="ＭＳ 明朝" w:hAnsi="ＭＳ 明朝"/>
          <w:szCs w:val="21"/>
        </w:rPr>
      </w:pPr>
    </w:p>
    <w:p w:rsidR="00B940C3" w:rsidRDefault="00B940C3" w:rsidP="00F209ED">
      <w:pPr>
        <w:jc w:val="left"/>
        <w:rPr>
          <w:rFonts w:ascii="ＭＳ 明朝" w:hAnsi="ＭＳ 明朝"/>
          <w:szCs w:val="21"/>
        </w:rPr>
      </w:pPr>
    </w:p>
    <w:p w:rsidR="00B940C3" w:rsidRDefault="00B940C3" w:rsidP="00F209ED">
      <w:pPr>
        <w:jc w:val="left"/>
        <w:rPr>
          <w:rFonts w:ascii="ＭＳ 明朝" w:hAnsi="ＭＳ 明朝"/>
          <w:szCs w:val="21"/>
        </w:rPr>
      </w:pPr>
    </w:p>
    <w:p w:rsidR="00B940C3" w:rsidRDefault="00B940C3" w:rsidP="00F209ED">
      <w:pPr>
        <w:jc w:val="left"/>
        <w:rPr>
          <w:rFonts w:ascii="ＭＳ 明朝" w:hAnsi="ＭＳ 明朝"/>
          <w:szCs w:val="21"/>
        </w:rPr>
      </w:pPr>
    </w:p>
    <w:p w:rsidR="00B940C3" w:rsidRDefault="00486287" w:rsidP="00F209ED">
      <w:pPr>
        <w:jc w:val="left"/>
        <w:rPr>
          <w:rFonts w:ascii="ＭＳ 明朝" w:hAnsi="ＭＳ 明朝"/>
          <w:szCs w:val="21"/>
        </w:rPr>
      </w:pPr>
      <w:r>
        <w:rPr>
          <w:rFonts w:ascii="ＭＳ 明朝" w:hAnsi="ＭＳ 明朝"/>
          <w:noProof/>
          <w:szCs w:val="21"/>
        </w:rPr>
        <w:drawing>
          <wp:anchor distT="0" distB="0" distL="114300" distR="114300" simplePos="0" relativeHeight="251678720" behindDoc="0" locked="0" layoutInCell="1" allowOverlap="1">
            <wp:simplePos x="0" y="0"/>
            <wp:positionH relativeFrom="column">
              <wp:posOffset>3938270</wp:posOffset>
            </wp:positionH>
            <wp:positionV relativeFrom="paragraph">
              <wp:posOffset>114300</wp:posOffset>
            </wp:positionV>
            <wp:extent cx="1057275" cy="800100"/>
            <wp:effectExtent l="19050" t="0" r="9525" b="0"/>
            <wp:wrapNone/>
            <wp:docPr id="455" name="図 455" descr="BH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BH_039"/>
                    <pic:cNvPicPr>
                      <a:picLocks noChangeAspect="1" noChangeArrowheads="1"/>
                    </pic:cNvPicPr>
                  </pic:nvPicPr>
                  <pic:blipFill>
                    <a:blip r:embed="rId68" cstate="print"/>
                    <a:srcRect b="11365"/>
                    <a:stretch>
                      <a:fillRect/>
                    </a:stretch>
                  </pic:blipFill>
                  <pic:spPr bwMode="auto">
                    <a:xfrm>
                      <a:off x="0" y="0"/>
                      <a:ext cx="1057275" cy="800100"/>
                    </a:xfrm>
                    <a:prstGeom prst="rect">
                      <a:avLst/>
                    </a:prstGeom>
                    <a:noFill/>
                    <a:ln w="9525">
                      <a:noFill/>
                      <a:miter lim="800000"/>
                      <a:headEnd/>
                      <a:tailEnd/>
                    </a:ln>
                  </pic:spPr>
                </pic:pic>
              </a:graphicData>
            </a:graphic>
          </wp:anchor>
        </w:drawing>
      </w:r>
    </w:p>
    <w:p w:rsidR="007C1541" w:rsidRDefault="007C1541"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r w:rsidRPr="00902EF6">
        <w:rPr>
          <w:szCs w:val="21"/>
        </w:rPr>
        <w:lastRenderedPageBreak/>
        <w:drawing>
          <wp:anchor distT="0" distB="0" distL="114300" distR="114300" simplePos="0" relativeHeight="251915264" behindDoc="0" locked="0" layoutInCell="1" allowOverlap="1">
            <wp:simplePos x="0" y="0"/>
            <wp:positionH relativeFrom="column">
              <wp:posOffset>4445</wp:posOffset>
            </wp:positionH>
            <wp:positionV relativeFrom="paragraph">
              <wp:posOffset>4445</wp:posOffset>
            </wp:positionV>
            <wp:extent cx="5800725" cy="8453755"/>
            <wp:effectExtent l="19050" t="0" r="9525" b="0"/>
            <wp:wrapNone/>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 cstate="print"/>
                    <a:srcRect/>
                    <a:stretch>
                      <a:fillRect/>
                    </a:stretch>
                  </pic:blipFill>
                  <pic:spPr bwMode="auto">
                    <a:xfrm>
                      <a:off x="0" y="0"/>
                      <a:ext cx="5797234" cy="8448667"/>
                    </a:xfrm>
                    <a:prstGeom prst="rect">
                      <a:avLst/>
                    </a:prstGeom>
                    <a:noFill/>
                    <a:ln w="9525">
                      <a:noFill/>
                      <a:miter lim="800000"/>
                      <a:headEnd/>
                      <a:tailEnd/>
                    </a:ln>
                  </pic:spPr>
                </pic:pic>
              </a:graphicData>
            </a:graphic>
          </wp:anchor>
        </w:drawing>
      </w:r>
      <w:r>
        <w:rPr>
          <w:rFonts w:ascii="ＭＳ 明朝" w:hAnsi="ＭＳ 明朝" w:hint="eastAsia"/>
          <w:szCs w:val="21"/>
        </w:rPr>
        <w:t xml:space="preserve">　　　　　　　　　　　　　　　　　　　　　　　　　　　　　　　　　　　　　　　　　　</w:t>
      </w: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r w:rsidRPr="00902EF6">
        <w:rPr>
          <w:szCs w:val="21"/>
        </w:rPr>
        <w:lastRenderedPageBreak/>
        <w:drawing>
          <wp:anchor distT="0" distB="0" distL="114300" distR="114300" simplePos="0" relativeHeight="251917312" behindDoc="0" locked="0" layoutInCell="1" allowOverlap="1">
            <wp:simplePos x="0" y="0"/>
            <wp:positionH relativeFrom="column">
              <wp:posOffset>-62230</wp:posOffset>
            </wp:positionH>
            <wp:positionV relativeFrom="paragraph">
              <wp:posOffset>4445</wp:posOffset>
            </wp:positionV>
            <wp:extent cx="5886450" cy="8682355"/>
            <wp:effectExtent l="0" t="0" r="0" b="0"/>
            <wp:wrapNone/>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0" cstate="print"/>
                    <a:srcRect r="-1501"/>
                    <a:stretch>
                      <a:fillRect/>
                    </a:stretch>
                  </pic:blipFill>
                  <pic:spPr bwMode="auto">
                    <a:xfrm>
                      <a:off x="0" y="0"/>
                      <a:ext cx="5886450" cy="8682355"/>
                    </a:xfrm>
                    <a:prstGeom prst="rect">
                      <a:avLst/>
                    </a:prstGeom>
                    <a:noFill/>
                    <a:ln w="9525">
                      <a:noFill/>
                      <a:miter lim="800000"/>
                      <a:headEnd/>
                      <a:tailEnd/>
                    </a:ln>
                  </pic:spPr>
                </pic:pic>
              </a:graphicData>
            </a:graphic>
          </wp:anchor>
        </w:drawing>
      </w:r>
    </w:p>
    <w:p w:rsidR="00902EF6" w:rsidRDefault="00902EF6" w:rsidP="00F209ED">
      <w:pPr>
        <w:jc w:val="left"/>
        <w:rPr>
          <w:rFonts w:ascii="ＭＳ 明朝" w:hAnsi="ＭＳ 明朝" w:hint="eastAsia"/>
          <w:szCs w:val="21"/>
        </w:rPr>
      </w:pPr>
      <w:r>
        <w:rPr>
          <w:rFonts w:ascii="ＭＳ 明朝" w:hAnsi="ＭＳ 明朝" w:hint="eastAsia"/>
          <w:szCs w:val="21"/>
        </w:rPr>
        <w:t xml:space="preserve">　　　　　　　　　　　　　　　　　　　　　　　　　　　　　　　　　　　　　　　　　　　　</w:t>
      </w: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r>
        <w:rPr>
          <w:rFonts w:ascii="ＭＳ 明朝" w:hAnsi="ＭＳ 明朝" w:hint="eastAsia"/>
          <w:noProof/>
          <w:szCs w:val="21"/>
        </w:rPr>
        <w:pict>
          <v:shape id="_x0000_s1715" type="#_x0000_t32" style="position:absolute;margin-left:451.1pt;margin-top:10.1pt;width:.45pt;height:583.9pt;z-index:251928576" o:connectortype="straight"/>
        </w:pict>
      </w: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r w:rsidRPr="00902EF6">
        <w:rPr>
          <w:szCs w:val="21"/>
        </w:rPr>
        <w:lastRenderedPageBreak/>
        <w:drawing>
          <wp:anchor distT="0" distB="0" distL="114300" distR="114300" simplePos="0" relativeHeight="251919360" behindDoc="0" locked="0" layoutInCell="1" allowOverlap="1">
            <wp:simplePos x="0" y="0"/>
            <wp:positionH relativeFrom="column">
              <wp:posOffset>4445</wp:posOffset>
            </wp:positionH>
            <wp:positionV relativeFrom="paragraph">
              <wp:posOffset>4445</wp:posOffset>
            </wp:positionV>
            <wp:extent cx="5729605" cy="8910955"/>
            <wp:effectExtent l="19050" t="0" r="4445" b="0"/>
            <wp:wrapNone/>
            <wp:docPr id="686" name="図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1" cstate="print"/>
                    <a:srcRect/>
                    <a:stretch>
                      <a:fillRect/>
                    </a:stretch>
                  </pic:blipFill>
                  <pic:spPr bwMode="auto">
                    <a:xfrm>
                      <a:off x="0" y="0"/>
                      <a:ext cx="5732393" cy="8915291"/>
                    </a:xfrm>
                    <a:prstGeom prst="rect">
                      <a:avLst/>
                    </a:prstGeom>
                    <a:noFill/>
                    <a:ln w="9525">
                      <a:noFill/>
                      <a:miter lim="800000"/>
                      <a:headEnd/>
                      <a:tailEnd/>
                    </a:ln>
                  </pic:spPr>
                </pic:pic>
              </a:graphicData>
            </a:graphic>
          </wp:anchor>
        </w:drawing>
      </w: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r w:rsidRPr="00902EF6">
        <w:rPr>
          <w:szCs w:val="21"/>
        </w:rPr>
        <w:lastRenderedPageBreak/>
        <w:drawing>
          <wp:anchor distT="0" distB="0" distL="114300" distR="114300" simplePos="0" relativeHeight="251921408" behindDoc="0" locked="0" layoutInCell="1" allowOverlap="1">
            <wp:simplePos x="0" y="0"/>
            <wp:positionH relativeFrom="column">
              <wp:posOffset>4445</wp:posOffset>
            </wp:positionH>
            <wp:positionV relativeFrom="paragraph">
              <wp:posOffset>4444</wp:posOffset>
            </wp:positionV>
            <wp:extent cx="3596206" cy="8453755"/>
            <wp:effectExtent l="19050" t="0" r="0" b="0"/>
            <wp:wrapNone/>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2" cstate="print"/>
                    <a:srcRect/>
                    <a:stretch>
                      <a:fillRect/>
                    </a:stretch>
                  </pic:blipFill>
                  <pic:spPr bwMode="auto">
                    <a:xfrm>
                      <a:off x="0" y="0"/>
                      <a:ext cx="3595318" cy="8451668"/>
                    </a:xfrm>
                    <a:prstGeom prst="rect">
                      <a:avLst/>
                    </a:prstGeom>
                    <a:noFill/>
                    <a:ln w="9525">
                      <a:noFill/>
                      <a:miter lim="800000"/>
                      <a:headEnd/>
                      <a:tailEnd/>
                    </a:ln>
                  </pic:spPr>
                </pic:pic>
              </a:graphicData>
            </a:graphic>
          </wp:anchor>
        </w:drawing>
      </w:r>
    </w:p>
    <w:p w:rsidR="00902EF6" w:rsidRDefault="00902EF6" w:rsidP="00F209ED">
      <w:pPr>
        <w:jc w:val="left"/>
        <w:rPr>
          <w:rFonts w:ascii="ＭＳ 明朝" w:hAnsi="ＭＳ 明朝" w:hint="eastAsia"/>
          <w:szCs w:val="21"/>
        </w:rPr>
      </w:pPr>
      <w:r>
        <w:rPr>
          <w:rFonts w:ascii="ＭＳ 明朝" w:hAnsi="ＭＳ 明朝" w:hint="eastAsia"/>
          <w:noProof/>
          <w:szCs w:val="21"/>
        </w:rPr>
        <w:drawing>
          <wp:anchor distT="0" distB="0" distL="114300" distR="114300" simplePos="0" relativeHeight="251923456" behindDoc="0" locked="0" layoutInCell="1" allowOverlap="1">
            <wp:simplePos x="0" y="0"/>
            <wp:positionH relativeFrom="column">
              <wp:posOffset>3485515</wp:posOffset>
            </wp:positionH>
            <wp:positionV relativeFrom="paragraph">
              <wp:posOffset>46990</wp:posOffset>
            </wp:positionV>
            <wp:extent cx="2266950" cy="8115300"/>
            <wp:effectExtent l="19050" t="0" r="0" b="0"/>
            <wp:wrapNone/>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3" cstate="print"/>
                    <a:srcRect/>
                    <a:stretch>
                      <a:fillRect/>
                    </a:stretch>
                  </pic:blipFill>
                  <pic:spPr bwMode="auto">
                    <a:xfrm>
                      <a:off x="0" y="0"/>
                      <a:ext cx="2266950" cy="8115300"/>
                    </a:xfrm>
                    <a:prstGeom prst="rect">
                      <a:avLst/>
                    </a:prstGeom>
                    <a:noFill/>
                    <a:ln w="9525">
                      <a:noFill/>
                      <a:miter lim="800000"/>
                      <a:headEnd/>
                      <a:tailEnd/>
                    </a:ln>
                  </pic:spPr>
                </pic:pic>
              </a:graphicData>
            </a:graphic>
          </wp:anchor>
        </w:drawing>
      </w: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r w:rsidRPr="00902EF6">
        <w:rPr>
          <w:szCs w:val="21"/>
        </w:rPr>
        <w:lastRenderedPageBreak/>
        <w:drawing>
          <wp:anchor distT="0" distB="0" distL="114300" distR="114300" simplePos="0" relativeHeight="251925504" behindDoc="0" locked="0" layoutInCell="1" allowOverlap="1">
            <wp:simplePos x="0" y="0"/>
            <wp:positionH relativeFrom="column">
              <wp:posOffset>-66675</wp:posOffset>
            </wp:positionH>
            <wp:positionV relativeFrom="paragraph">
              <wp:posOffset>4445</wp:posOffset>
            </wp:positionV>
            <wp:extent cx="5870329" cy="8801100"/>
            <wp:effectExtent l="0" t="0" r="0" b="0"/>
            <wp:wrapNone/>
            <wp:docPr id="689"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4" cstate="print"/>
                    <a:srcRect b="17095"/>
                    <a:stretch>
                      <a:fillRect/>
                    </a:stretch>
                  </pic:blipFill>
                  <pic:spPr bwMode="auto">
                    <a:xfrm>
                      <a:off x="0" y="0"/>
                      <a:ext cx="5867364" cy="8796655"/>
                    </a:xfrm>
                    <a:prstGeom prst="rect">
                      <a:avLst/>
                    </a:prstGeom>
                    <a:noFill/>
                    <a:ln w="9525">
                      <a:noFill/>
                      <a:miter lim="800000"/>
                      <a:headEnd/>
                      <a:tailEnd/>
                    </a:ln>
                  </pic:spPr>
                </pic:pic>
              </a:graphicData>
            </a:graphic>
          </wp:anchor>
        </w:drawing>
      </w: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r w:rsidRPr="00902EF6">
        <w:rPr>
          <w:szCs w:val="21"/>
        </w:rPr>
        <w:lastRenderedPageBreak/>
        <w:drawing>
          <wp:anchor distT="0" distB="0" distL="114300" distR="114300" simplePos="0" relativeHeight="251927552" behindDoc="0" locked="0" layoutInCell="1" allowOverlap="1">
            <wp:simplePos x="0" y="0"/>
            <wp:positionH relativeFrom="column">
              <wp:posOffset>4445</wp:posOffset>
            </wp:positionH>
            <wp:positionV relativeFrom="paragraph">
              <wp:posOffset>4445</wp:posOffset>
            </wp:positionV>
            <wp:extent cx="5866392" cy="8682355"/>
            <wp:effectExtent l="19050" t="0" r="0" b="0"/>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5" cstate="print"/>
                    <a:srcRect/>
                    <a:stretch>
                      <a:fillRect/>
                    </a:stretch>
                  </pic:blipFill>
                  <pic:spPr bwMode="auto">
                    <a:xfrm>
                      <a:off x="0" y="0"/>
                      <a:ext cx="5866366" cy="8682317"/>
                    </a:xfrm>
                    <a:prstGeom prst="rect">
                      <a:avLst/>
                    </a:prstGeom>
                    <a:noFill/>
                    <a:ln w="9525">
                      <a:noFill/>
                      <a:miter lim="800000"/>
                      <a:headEnd/>
                      <a:tailEnd/>
                    </a:ln>
                  </pic:spPr>
                </pic:pic>
              </a:graphicData>
            </a:graphic>
          </wp:anchor>
        </w:drawing>
      </w: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hint="eastAsia"/>
          <w:szCs w:val="21"/>
        </w:rPr>
      </w:pPr>
    </w:p>
    <w:p w:rsidR="00902EF6" w:rsidRDefault="00902EF6" w:rsidP="00F209ED">
      <w:pPr>
        <w:jc w:val="left"/>
        <w:rPr>
          <w:rFonts w:ascii="ＭＳ 明朝" w:hAnsi="ＭＳ 明朝"/>
          <w:szCs w:val="21"/>
        </w:rPr>
      </w:pPr>
    </w:p>
    <w:sectPr w:rsidR="00902EF6" w:rsidSect="003407E9">
      <w:footerReference w:type="default" r:id="rId76"/>
      <w:type w:val="continuous"/>
      <w:pgSz w:w="11906" w:h="16838" w:code="9"/>
      <w:pgMar w:top="1418" w:right="1418" w:bottom="1418" w:left="1418" w:header="851" w:footer="794" w:gutter="0"/>
      <w:pgNumType w:fmt="numberInDash"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47F" w:rsidRDefault="00E1547F" w:rsidP="00F00D46">
      <w:r>
        <w:separator/>
      </w:r>
    </w:p>
  </w:endnote>
  <w:endnote w:type="continuationSeparator" w:id="0">
    <w:p w:rsidR="00E1547F" w:rsidRDefault="00E1547F" w:rsidP="00F00D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HG創英角ｺﾞｼｯｸUB">
    <w:panose1 w:val="020B0909000000000000"/>
    <w:charset w:val="80"/>
    <w:family w:val="modern"/>
    <w:pitch w:val="fixed"/>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47F" w:rsidRDefault="00E1547F">
    <w:pPr>
      <w:pStyle w:val="a5"/>
      <w:jc w:val="center"/>
    </w:pPr>
  </w:p>
  <w:p w:rsidR="00E1547F" w:rsidRDefault="00E1547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82638"/>
      <w:docPartObj>
        <w:docPartGallery w:val="Page Numbers (Bottom of Page)"/>
        <w:docPartUnique/>
      </w:docPartObj>
    </w:sdtPr>
    <w:sdtContent>
      <w:p w:rsidR="00E1547F" w:rsidRDefault="00E1547F">
        <w:pPr>
          <w:pStyle w:val="a5"/>
          <w:jc w:val="center"/>
        </w:pPr>
        <w:fldSimple w:instr=" PAGE   \* MERGEFORMAT ">
          <w:r w:rsidR="00B76161" w:rsidRPr="00B76161">
            <w:rPr>
              <w:noProof/>
              <w:lang w:val="ja-JP"/>
            </w:rPr>
            <w:t>-</w:t>
          </w:r>
          <w:r w:rsidR="00B76161">
            <w:rPr>
              <w:noProof/>
            </w:rPr>
            <w:t xml:space="preserve"> 1 -</w:t>
          </w:r>
        </w:fldSimple>
      </w:p>
    </w:sdtContent>
  </w:sdt>
  <w:p w:rsidR="00E1547F" w:rsidRDefault="00E1547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47F" w:rsidRDefault="00E1547F" w:rsidP="00F00D46">
      <w:r>
        <w:separator/>
      </w:r>
    </w:p>
  </w:footnote>
  <w:footnote w:type="continuationSeparator" w:id="0">
    <w:p w:rsidR="00E1547F" w:rsidRDefault="00E1547F" w:rsidP="00F00D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F44A0"/>
    <w:multiLevelType w:val="hybridMultilevel"/>
    <w:tmpl w:val="87707C8C"/>
    <w:lvl w:ilvl="0" w:tplc="6F72FEB8">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D493F09"/>
    <w:multiLevelType w:val="hybridMultilevel"/>
    <w:tmpl w:val="17FA295C"/>
    <w:lvl w:ilvl="0" w:tplc="9732F48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E793FDC"/>
    <w:multiLevelType w:val="hybridMultilevel"/>
    <w:tmpl w:val="82D46F48"/>
    <w:lvl w:ilvl="0" w:tplc="389079E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A98206B"/>
    <w:multiLevelType w:val="hybridMultilevel"/>
    <w:tmpl w:val="ED269064"/>
    <w:lvl w:ilvl="0" w:tplc="13D68056">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4">
    <w:nsid w:val="3D4F3F5A"/>
    <w:multiLevelType w:val="hybridMultilevel"/>
    <w:tmpl w:val="2C7E6716"/>
    <w:lvl w:ilvl="0" w:tplc="A6300872">
      <w:start w:val="1"/>
      <w:numFmt w:val="decimal"/>
      <w:lvlText w:val="(%1)"/>
      <w:lvlJc w:val="left"/>
      <w:pPr>
        <w:ind w:left="360" w:hanging="360"/>
      </w:pPr>
      <w:rPr>
        <w:rFonts w:hint="default"/>
      </w:rPr>
    </w:lvl>
    <w:lvl w:ilvl="1" w:tplc="1CE8668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8076F04"/>
    <w:multiLevelType w:val="hybridMultilevel"/>
    <w:tmpl w:val="FCBAEE3A"/>
    <w:lvl w:ilvl="0" w:tplc="06A0A510">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81B014A"/>
    <w:multiLevelType w:val="hybridMultilevel"/>
    <w:tmpl w:val="05DE6FAC"/>
    <w:lvl w:ilvl="0" w:tplc="EA8237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9DD7879"/>
    <w:multiLevelType w:val="hybridMultilevel"/>
    <w:tmpl w:val="DFCC43DA"/>
    <w:lvl w:ilvl="0" w:tplc="27E62E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2927850"/>
    <w:multiLevelType w:val="hybridMultilevel"/>
    <w:tmpl w:val="D0A034FA"/>
    <w:lvl w:ilvl="0" w:tplc="389079E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2990836"/>
    <w:multiLevelType w:val="hybridMultilevel"/>
    <w:tmpl w:val="6E10F79C"/>
    <w:lvl w:ilvl="0" w:tplc="AB820C3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9CE7578"/>
    <w:multiLevelType w:val="hybridMultilevel"/>
    <w:tmpl w:val="8E40C8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E4771FD"/>
    <w:multiLevelType w:val="hybridMultilevel"/>
    <w:tmpl w:val="4454D60C"/>
    <w:lvl w:ilvl="0" w:tplc="18942A40">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17A2C47"/>
    <w:multiLevelType w:val="hybridMultilevel"/>
    <w:tmpl w:val="EA30DEA4"/>
    <w:lvl w:ilvl="0" w:tplc="D498597A">
      <w:start w:val="1"/>
      <w:numFmt w:val="decimalFullWidth"/>
      <w:lvlText w:val="%1．"/>
      <w:lvlJc w:val="left"/>
      <w:pPr>
        <w:ind w:left="555" w:hanging="360"/>
      </w:pPr>
      <w:rPr>
        <w:rFonts w:ascii="ＭＳ ゴシック" w:eastAsia="ＭＳ ゴシック" w:hAnsi="ＭＳ ゴシック" w:cs="Times New Roman"/>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3">
    <w:nsid w:val="753961AF"/>
    <w:multiLevelType w:val="hybridMultilevel"/>
    <w:tmpl w:val="FB1ACFFE"/>
    <w:lvl w:ilvl="0" w:tplc="9E2ECB2C">
      <w:start w:val="1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964439C"/>
    <w:multiLevelType w:val="hybridMultilevel"/>
    <w:tmpl w:val="38604634"/>
    <w:lvl w:ilvl="0" w:tplc="E76A70F0">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5">
    <w:nsid w:val="7C08061D"/>
    <w:multiLevelType w:val="hybridMultilevel"/>
    <w:tmpl w:val="EA30DEA4"/>
    <w:lvl w:ilvl="0" w:tplc="D498597A">
      <w:start w:val="1"/>
      <w:numFmt w:val="decimalFullWidth"/>
      <w:lvlText w:val="%1．"/>
      <w:lvlJc w:val="left"/>
      <w:pPr>
        <w:ind w:left="555" w:hanging="360"/>
      </w:pPr>
      <w:rPr>
        <w:rFonts w:ascii="ＭＳ ゴシック" w:eastAsia="ＭＳ ゴシック" w:hAnsi="ＭＳ ゴシック" w:cs="Times New Roman"/>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abstractNumId w:val="3"/>
  </w:num>
  <w:num w:numId="2">
    <w:abstractNumId w:val="12"/>
  </w:num>
  <w:num w:numId="3">
    <w:abstractNumId w:val="4"/>
  </w:num>
  <w:num w:numId="4">
    <w:abstractNumId w:val="6"/>
  </w:num>
  <w:num w:numId="5">
    <w:abstractNumId w:val="14"/>
  </w:num>
  <w:num w:numId="6">
    <w:abstractNumId w:val="0"/>
  </w:num>
  <w:num w:numId="7">
    <w:abstractNumId w:val="7"/>
  </w:num>
  <w:num w:numId="8">
    <w:abstractNumId w:val="5"/>
  </w:num>
  <w:num w:numId="9">
    <w:abstractNumId w:val="11"/>
  </w:num>
  <w:num w:numId="10">
    <w:abstractNumId w:val="1"/>
  </w:num>
  <w:num w:numId="11">
    <w:abstractNumId w:val="9"/>
  </w:num>
  <w:num w:numId="12">
    <w:abstractNumId w:val="10"/>
  </w:num>
  <w:num w:numId="13">
    <w:abstractNumId w:val="2"/>
  </w:num>
  <w:num w:numId="14">
    <w:abstractNumId w:val="8"/>
  </w:num>
  <w:num w:numId="15">
    <w:abstractNumId w:val="15"/>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6321">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A6A38"/>
    <w:rsid w:val="0000005F"/>
    <w:rsid w:val="00014448"/>
    <w:rsid w:val="00033083"/>
    <w:rsid w:val="00036CC7"/>
    <w:rsid w:val="00036F42"/>
    <w:rsid w:val="0004132F"/>
    <w:rsid w:val="00042FFD"/>
    <w:rsid w:val="000461BA"/>
    <w:rsid w:val="0004779F"/>
    <w:rsid w:val="00052257"/>
    <w:rsid w:val="00066AF4"/>
    <w:rsid w:val="0009139C"/>
    <w:rsid w:val="000923B3"/>
    <w:rsid w:val="000B48C8"/>
    <w:rsid w:val="000C1E9F"/>
    <w:rsid w:val="000C2F43"/>
    <w:rsid w:val="000C3C87"/>
    <w:rsid w:val="000C457E"/>
    <w:rsid w:val="000C5C74"/>
    <w:rsid w:val="000C6BA8"/>
    <w:rsid w:val="000D4799"/>
    <w:rsid w:val="000E243A"/>
    <w:rsid w:val="000E35BD"/>
    <w:rsid w:val="000E3EBF"/>
    <w:rsid w:val="000E5826"/>
    <w:rsid w:val="000F05F5"/>
    <w:rsid w:val="000F14E2"/>
    <w:rsid w:val="000F2269"/>
    <w:rsid w:val="000F36D1"/>
    <w:rsid w:val="00103AB6"/>
    <w:rsid w:val="00106E23"/>
    <w:rsid w:val="00111D0D"/>
    <w:rsid w:val="001132F1"/>
    <w:rsid w:val="00113FDC"/>
    <w:rsid w:val="00124B27"/>
    <w:rsid w:val="00127FE2"/>
    <w:rsid w:val="00134A0B"/>
    <w:rsid w:val="00136F5E"/>
    <w:rsid w:val="001373BF"/>
    <w:rsid w:val="00141359"/>
    <w:rsid w:val="0014488A"/>
    <w:rsid w:val="00145873"/>
    <w:rsid w:val="001541C6"/>
    <w:rsid w:val="001545C1"/>
    <w:rsid w:val="001616B8"/>
    <w:rsid w:val="0016208B"/>
    <w:rsid w:val="0017295B"/>
    <w:rsid w:val="00194EAB"/>
    <w:rsid w:val="001A406B"/>
    <w:rsid w:val="001B0DEC"/>
    <w:rsid w:val="001B77F4"/>
    <w:rsid w:val="001C2F21"/>
    <w:rsid w:val="001C4E9C"/>
    <w:rsid w:val="001C6280"/>
    <w:rsid w:val="001C68AD"/>
    <w:rsid w:val="001C77C4"/>
    <w:rsid w:val="001C7E0C"/>
    <w:rsid w:val="001E2E6B"/>
    <w:rsid w:val="001E552D"/>
    <w:rsid w:val="001E79DC"/>
    <w:rsid w:val="001F0EAB"/>
    <w:rsid w:val="00202192"/>
    <w:rsid w:val="00206988"/>
    <w:rsid w:val="0021573B"/>
    <w:rsid w:val="00216299"/>
    <w:rsid w:val="002216C7"/>
    <w:rsid w:val="002232F0"/>
    <w:rsid w:val="00226D2C"/>
    <w:rsid w:val="00230E72"/>
    <w:rsid w:val="00232D58"/>
    <w:rsid w:val="002342BC"/>
    <w:rsid w:val="00244A04"/>
    <w:rsid w:val="002521DC"/>
    <w:rsid w:val="00265AD5"/>
    <w:rsid w:val="002674F2"/>
    <w:rsid w:val="00287AF7"/>
    <w:rsid w:val="00287B6F"/>
    <w:rsid w:val="002957F9"/>
    <w:rsid w:val="0029641E"/>
    <w:rsid w:val="002C11D9"/>
    <w:rsid w:val="002C4533"/>
    <w:rsid w:val="002C623E"/>
    <w:rsid w:val="002E1A23"/>
    <w:rsid w:val="002E5B4F"/>
    <w:rsid w:val="002E758C"/>
    <w:rsid w:val="002F230D"/>
    <w:rsid w:val="00302274"/>
    <w:rsid w:val="00304B3B"/>
    <w:rsid w:val="0031333B"/>
    <w:rsid w:val="00317BDD"/>
    <w:rsid w:val="00327759"/>
    <w:rsid w:val="00333AB0"/>
    <w:rsid w:val="003345ED"/>
    <w:rsid w:val="00334E02"/>
    <w:rsid w:val="00336B4B"/>
    <w:rsid w:val="00337501"/>
    <w:rsid w:val="003407E9"/>
    <w:rsid w:val="0034610E"/>
    <w:rsid w:val="003472D6"/>
    <w:rsid w:val="00347AFB"/>
    <w:rsid w:val="003569A3"/>
    <w:rsid w:val="00361983"/>
    <w:rsid w:val="003639FC"/>
    <w:rsid w:val="00366E96"/>
    <w:rsid w:val="003718C1"/>
    <w:rsid w:val="00371965"/>
    <w:rsid w:val="00386270"/>
    <w:rsid w:val="003A26A3"/>
    <w:rsid w:val="003A5440"/>
    <w:rsid w:val="003B10DE"/>
    <w:rsid w:val="003B635C"/>
    <w:rsid w:val="003C43D1"/>
    <w:rsid w:val="003D3731"/>
    <w:rsid w:val="003E5679"/>
    <w:rsid w:val="003F3DD2"/>
    <w:rsid w:val="003F42F4"/>
    <w:rsid w:val="0041552A"/>
    <w:rsid w:val="00420019"/>
    <w:rsid w:val="0042168A"/>
    <w:rsid w:val="00422468"/>
    <w:rsid w:val="00423F3E"/>
    <w:rsid w:val="00432468"/>
    <w:rsid w:val="00436CB8"/>
    <w:rsid w:val="0044272E"/>
    <w:rsid w:val="004442C6"/>
    <w:rsid w:val="0045411D"/>
    <w:rsid w:val="0046077C"/>
    <w:rsid w:val="0046094E"/>
    <w:rsid w:val="0047044F"/>
    <w:rsid w:val="00472D3A"/>
    <w:rsid w:val="00473427"/>
    <w:rsid w:val="004751C5"/>
    <w:rsid w:val="0047727A"/>
    <w:rsid w:val="004840D7"/>
    <w:rsid w:val="0048556D"/>
    <w:rsid w:val="00486287"/>
    <w:rsid w:val="004A0C04"/>
    <w:rsid w:val="004A1BD2"/>
    <w:rsid w:val="004A6569"/>
    <w:rsid w:val="004B246B"/>
    <w:rsid w:val="004C4930"/>
    <w:rsid w:val="004C547B"/>
    <w:rsid w:val="004D662F"/>
    <w:rsid w:val="004D73F3"/>
    <w:rsid w:val="004E0231"/>
    <w:rsid w:val="004E359A"/>
    <w:rsid w:val="004E4289"/>
    <w:rsid w:val="004E6737"/>
    <w:rsid w:val="005006F4"/>
    <w:rsid w:val="00502512"/>
    <w:rsid w:val="00511F7F"/>
    <w:rsid w:val="00525252"/>
    <w:rsid w:val="00526A10"/>
    <w:rsid w:val="00533256"/>
    <w:rsid w:val="0054621F"/>
    <w:rsid w:val="00547474"/>
    <w:rsid w:val="0056085A"/>
    <w:rsid w:val="005715E5"/>
    <w:rsid w:val="0057387E"/>
    <w:rsid w:val="00577A33"/>
    <w:rsid w:val="005859D4"/>
    <w:rsid w:val="00590D6F"/>
    <w:rsid w:val="00590F6C"/>
    <w:rsid w:val="005970FE"/>
    <w:rsid w:val="005A05B5"/>
    <w:rsid w:val="005A552E"/>
    <w:rsid w:val="005A6F9F"/>
    <w:rsid w:val="005A7357"/>
    <w:rsid w:val="005B2FCD"/>
    <w:rsid w:val="005B5A9A"/>
    <w:rsid w:val="005C632C"/>
    <w:rsid w:val="005D0543"/>
    <w:rsid w:val="005D31EC"/>
    <w:rsid w:val="005E5674"/>
    <w:rsid w:val="005F1DC8"/>
    <w:rsid w:val="005F3170"/>
    <w:rsid w:val="005F5413"/>
    <w:rsid w:val="005F6400"/>
    <w:rsid w:val="005F71CC"/>
    <w:rsid w:val="00606DAB"/>
    <w:rsid w:val="00610131"/>
    <w:rsid w:val="0061325D"/>
    <w:rsid w:val="0061626A"/>
    <w:rsid w:val="0061699B"/>
    <w:rsid w:val="00640651"/>
    <w:rsid w:val="00657B56"/>
    <w:rsid w:val="00657EB7"/>
    <w:rsid w:val="0066118B"/>
    <w:rsid w:val="00662CBB"/>
    <w:rsid w:val="00662F22"/>
    <w:rsid w:val="00666BE9"/>
    <w:rsid w:val="00677303"/>
    <w:rsid w:val="006813C9"/>
    <w:rsid w:val="00681681"/>
    <w:rsid w:val="00681E7D"/>
    <w:rsid w:val="00683D42"/>
    <w:rsid w:val="006942F9"/>
    <w:rsid w:val="006951CD"/>
    <w:rsid w:val="006973E7"/>
    <w:rsid w:val="006C39D8"/>
    <w:rsid w:val="006C487D"/>
    <w:rsid w:val="006C50C7"/>
    <w:rsid w:val="006C553B"/>
    <w:rsid w:val="006C7952"/>
    <w:rsid w:val="006D09CD"/>
    <w:rsid w:val="006D4665"/>
    <w:rsid w:val="006D738F"/>
    <w:rsid w:val="006E427E"/>
    <w:rsid w:val="006E4414"/>
    <w:rsid w:val="006E472F"/>
    <w:rsid w:val="006E5BAE"/>
    <w:rsid w:val="006E676B"/>
    <w:rsid w:val="006F068F"/>
    <w:rsid w:val="006F65DF"/>
    <w:rsid w:val="0071007E"/>
    <w:rsid w:val="00711384"/>
    <w:rsid w:val="007154D4"/>
    <w:rsid w:val="00723D1B"/>
    <w:rsid w:val="00726EAA"/>
    <w:rsid w:val="00743196"/>
    <w:rsid w:val="00746AC0"/>
    <w:rsid w:val="00750DE0"/>
    <w:rsid w:val="007560E1"/>
    <w:rsid w:val="00763DF6"/>
    <w:rsid w:val="00777E42"/>
    <w:rsid w:val="00782DF6"/>
    <w:rsid w:val="00795CA1"/>
    <w:rsid w:val="0079626A"/>
    <w:rsid w:val="00797D56"/>
    <w:rsid w:val="007C03CC"/>
    <w:rsid w:val="007C0C90"/>
    <w:rsid w:val="007C1541"/>
    <w:rsid w:val="007D0A47"/>
    <w:rsid w:val="007D2A6A"/>
    <w:rsid w:val="007D4FB8"/>
    <w:rsid w:val="007F02DE"/>
    <w:rsid w:val="007F63AF"/>
    <w:rsid w:val="00800B51"/>
    <w:rsid w:val="00806B98"/>
    <w:rsid w:val="00806F2F"/>
    <w:rsid w:val="00815EC7"/>
    <w:rsid w:val="008243C6"/>
    <w:rsid w:val="00825AC1"/>
    <w:rsid w:val="00834919"/>
    <w:rsid w:val="0084237C"/>
    <w:rsid w:val="00846093"/>
    <w:rsid w:val="00850C33"/>
    <w:rsid w:val="00860619"/>
    <w:rsid w:val="008626EA"/>
    <w:rsid w:val="00862733"/>
    <w:rsid w:val="00864E2C"/>
    <w:rsid w:val="00865E2D"/>
    <w:rsid w:val="008721C5"/>
    <w:rsid w:val="00874C3D"/>
    <w:rsid w:val="00876448"/>
    <w:rsid w:val="00881D3E"/>
    <w:rsid w:val="00884CBB"/>
    <w:rsid w:val="00884CFE"/>
    <w:rsid w:val="00886B80"/>
    <w:rsid w:val="00887904"/>
    <w:rsid w:val="00890FA2"/>
    <w:rsid w:val="00891A49"/>
    <w:rsid w:val="00893F74"/>
    <w:rsid w:val="00897D0A"/>
    <w:rsid w:val="008A0E0C"/>
    <w:rsid w:val="008A3A90"/>
    <w:rsid w:val="008A5694"/>
    <w:rsid w:val="008A56A5"/>
    <w:rsid w:val="008A62EE"/>
    <w:rsid w:val="008B38DB"/>
    <w:rsid w:val="008E184B"/>
    <w:rsid w:val="008E24CA"/>
    <w:rsid w:val="008E2FF7"/>
    <w:rsid w:val="008E548A"/>
    <w:rsid w:val="008F32DB"/>
    <w:rsid w:val="00902EF6"/>
    <w:rsid w:val="0090586E"/>
    <w:rsid w:val="00905A7E"/>
    <w:rsid w:val="00913A04"/>
    <w:rsid w:val="0092035C"/>
    <w:rsid w:val="00923A39"/>
    <w:rsid w:val="00925772"/>
    <w:rsid w:val="0093067A"/>
    <w:rsid w:val="0094220E"/>
    <w:rsid w:val="0094474F"/>
    <w:rsid w:val="00947903"/>
    <w:rsid w:val="00947BA3"/>
    <w:rsid w:val="00950D12"/>
    <w:rsid w:val="00957099"/>
    <w:rsid w:val="00957E4E"/>
    <w:rsid w:val="0096000C"/>
    <w:rsid w:val="00963622"/>
    <w:rsid w:val="00964678"/>
    <w:rsid w:val="009679FC"/>
    <w:rsid w:val="009752EA"/>
    <w:rsid w:val="009954B2"/>
    <w:rsid w:val="0099573F"/>
    <w:rsid w:val="009A0AFB"/>
    <w:rsid w:val="009A7915"/>
    <w:rsid w:val="009B300D"/>
    <w:rsid w:val="009C37AC"/>
    <w:rsid w:val="009C7790"/>
    <w:rsid w:val="009D41E5"/>
    <w:rsid w:val="009D484F"/>
    <w:rsid w:val="009E44A7"/>
    <w:rsid w:val="009F4889"/>
    <w:rsid w:val="009F4C8B"/>
    <w:rsid w:val="009F5418"/>
    <w:rsid w:val="009F5545"/>
    <w:rsid w:val="009F7479"/>
    <w:rsid w:val="00A14176"/>
    <w:rsid w:val="00A22C65"/>
    <w:rsid w:val="00A2381A"/>
    <w:rsid w:val="00A25236"/>
    <w:rsid w:val="00A34CE6"/>
    <w:rsid w:val="00A36A60"/>
    <w:rsid w:val="00A54C7B"/>
    <w:rsid w:val="00A558B0"/>
    <w:rsid w:val="00A562B0"/>
    <w:rsid w:val="00A613F3"/>
    <w:rsid w:val="00A62D22"/>
    <w:rsid w:val="00A74ABB"/>
    <w:rsid w:val="00A7516C"/>
    <w:rsid w:val="00A75C16"/>
    <w:rsid w:val="00A76CEC"/>
    <w:rsid w:val="00A818CA"/>
    <w:rsid w:val="00A842E5"/>
    <w:rsid w:val="00A87241"/>
    <w:rsid w:val="00A9225A"/>
    <w:rsid w:val="00AA1175"/>
    <w:rsid w:val="00AA602F"/>
    <w:rsid w:val="00AA7ABB"/>
    <w:rsid w:val="00AB495D"/>
    <w:rsid w:val="00AB5EC4"/>
    <w:rsid w:val="00AC3005"/>
    <w:rsid w:val="00AC4786"/>
    <w:rsid w:val="00AC4EE4"/>
    <w:rsid w:val="00AF072E"/>
    <w:rsid w:val="00AF1272"/>
    <w:rsid w:val="00AF5F16"/>
    <w:rsid w:val="00B14A7D"/>
    <w:rsid w:val="00B2545B"/>
    <w:rsid w:val="00B26016"/>
    <w:rsid w:val="00B27285"/>
    <w:rsid w:val="00B3037F"/>
    <w:rsid w:val="00B30C75"/>
    <w:rsid w:val="00B32511"/>
    <w:rsid w:val="00B341D9"/>
    <w:rsid w:val="00B345EA"/>
    <w:rsid w:val="00B355D9"/>
    <w:rsid w:val="00B4349B"/>
    <w:rsid w:val="00B51A01"/>
    <w:rsid w:val="00B549ED"/>
    <w:rsid w:val="00B54E40"/>
    <w:rsid w:val="00B62019"/>
    <w:rsid w:val="00B76161"/>
    <w:rsid w:val="00B8150F"/>
    <w:rsid w:val="00B940C3"/>
    <w:rsid w:val="00B96C12"/>
    <w:rsid w:val="00BA174C"/>
    <w:rsid w:val="00BD3E36"/>
    <w:rsid w:val="00BD6298"/>
    <w:rsid w:val="00BD655E"/>
    <w:rsid w:val="00BE168F"/>
    <w:rsid w:val="00BE2360"/>
    <w:rsid w:val="00BE6927"/>
    <w:rsid w:val="00C00734"/>
    <w:rsid w:val="00C01C40"/>
    <w:rsid w:val="00C02EDF"/>
    <w:rsid w:val="00C0371B"/>
    <w:rsid w:val="00C04579"/>
    <w:rsid w:val="00C071A7"/>
    <w:rsid w:val="00C071CE"/>
    <w:rsid w:val="00C144A9"/>
    <w:rsid w:val="00C14AF7"/>
    <w:rsid w:val="00C14D62"/>
    <w:rsid w:val="00C15463"/>
    <w:rsid w:val="00C15673"/>
    <w:rsid w:val="00C20E21"/>
    <w:rsid w:val="00C3024E"/>
    <w:rsid w:val="00C3315B"/>
    <w:rsid w:val="00C35984"/>
    <w:rsid w:val="00C42CF7"/>
    <w:rsid w:val="00C5193C"/>
    <w:rsid w:val="00C6434F"/>
    <w:rsid w:val="00C64850"/>
    <w:rsid w:val="00C71DFF"/>
    <w:rsid w:val="00C7296F"/>
    <w:rsid w:val="00C757E0"/>
    <w:rsid w:val="00C77107"/>
    <w:rsid w:val="00C82A06"/>
    <w:rsid w:val="00C8313A"/>
    <w:rsid w:val="00C85A6C"/>
    <w:rsid w:val="00C95FED"/>
    <w:rsid w:val="00CA56CD"/>
    <w:rsid w:val="00CB06E9"/>
    <w:rsid w:val="00CB553F"/>
    <w:rsid w:val="00CD266A"/>
    <w:rsid w:val="00CD3718"/>
    <w:rsid w:val="00CD4C12"/>
    <w:rsid w:val="00CD7107"/>
    <w:rsid w:val="00CE1A85"/>
    <w:rsid w:val="00CE5E9A"/>
    <w:rsid w:val="00D1086E"/>
    <w:rsid w:val="00D168EF"/>
    <w:rsid w:val="00D3098A"/>
    <w:rsid w:val="00D33A16"/>
    <w:rsid w:val="00D40C51"/>
    <w:rsid w:val="00D43FCC"/>
    <w:rsid w:val="00D514B6"/>
    <w:rsid w:val="00D52CD4"/>
    <w:rsid w:val="00D54A4F"/>
    <w:rsid w:val="00D6534D"/>
    <w:rsid w:val="00D665E6"/>
    <w:rsid w:val="00D72961"/>
    <w:rsid w:val="00D83B32"/>
    <w:rsid w:val="00D93D10"/>
    <w:rsid w:val="00D93F7A"/>
    <w:rsid w:val="00D9440A"/>
    <w:rsid w:val="00DA6D71"/>
    <w:rsid w:val="00DA7348"/>
    <w:rsid w:val="00DB593A"/>
    <w:rsid w:val="00DB5BBF"/>
    <w:rsid w:val="00DC066D"/>
    <w:rsid w:val="00DC579E"/>
    <w:rsid w:val="00DD770F"/>
    <w:rsid w:val="00DE1D6B"/>
    <w:rsid w:val="00DE4CFE"/>
    <w:rsid w:val="00DE4D91"/>
    <w:rsid w:val="00DF5B05"/>
    <w:rsid w:val="00E047FD"/>
    <w:rsid w:val="00E07899"/>
    <w:rsid w:val="00E1547F"/>
    <w:rsid w:val="00E1568C"/>
    <w:rsid w:val="00E20A21"/>
    <w:rsid w:val="00E304CF"/>
    <w:rsid w:val="00E3200B"/>
    <w:rsid w:val="00E37D05"/>
    <w:rsid w:val="00E40C60"/>
    <w:rsid w:val="00E423B5"/>
    <w:rsid w:val="00E42C46"/>
    <w:rsid w:val="00E45DE3"/>
    <w:rsid w:val="00E50A0B"/>
    <w:rsid w:val="00E52FFB"/>
    <w:rsid w:val="00E54537"/>
    <w:rsid w:val="00E56596"/>
    <w:rsid w:val="00E609C1"/>
    <w:rsid w:val="00E631A9"/>
    <w:rsid w:val="00E65F3F"/>
    <w:rsid w:val="00E76C81"/>
    <w:rsid w:val="00E77E04"/>
    <w:rsid w:val="00E819F3"/>
    <w:rsid w:val="00EA613E"/>
    <w:rsid w:val="00EB3BA7"/>
    <w:rsid w:val="00EB3DB4"/>
    <w:rsid w:val="00EC18A2"/>
    <w:rsid w:val="00EC19EB"/>
    <w:rsid w:val="00EC51B6"/>
    <w:rsid w:val="00EC771C"/>
    <w:rsid w:val="00F00D46"/>
    <w:rsid w:val="00F01B91"/>
    <w:rsid w:val="00F165F4"/>
    <w:rsid w:val="00F209ED"/>
    <w:rsid w:val="00F20B9C"/>
    <w:rsid w:val="00F228D1"/>
    <w:rsid w:val="00F24346"/>
    <w:rsid w:val="00F2710F"/>
    <w:rsid w:val="00F31C28"/>
    <w:rsid w:val="00F32D95"/>
    <w:rsid w:val="00F3361D"/>
    <w:rsid w:val="00F37062"/>
    <w:rsid w:val="00F55BC0"/>
    <w:rsid w:val="00F6118D"/>
    <w:rsid w:val="00F61B5E"/>
    <w:rsid w:val="00F6222B"/>
    <w:rsid w:val="00F7010E"/>
    <w:rsid w:val="00F70230"/>
    <w:rsid w:val="00F710D1"/>
    <w:rsid w:val="00F72CB8"/>
    <w:rsid w:val="00F819A3"/>
    <w:rsid w:val="00F84161"/>
    <w:rsid w:val="00F86DB7"/>
    <w:rsid w:val="00F94EEB"/>
    <w:rsid w:val="00F9591F"/>
    <w:rsid w:val="00F963D5"/>
    <w:rsid w:val="00F96C90"/>
    <w:rsid w:val="00FA6A38"/>
    <w:rsid w:val="00FB599F"/>
    <w:rsid w:val="00FE20D7"/>
    <w:rsid w:val="00FF482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6321">
      <v:textbox inset="5.85pt,.7pt,5.85pt,.7pt"/>
      <o:colormenu v:ext="edit" fillcolor="none" strokecolor="none"/>
    </o:shapedefaults>
    <o:shapelayout v:ext="edit">
      <o:idmap v:ext="edit" data="1"/>
      <o:rules v:ext="edit">
        <o:r id="V:Rule1" type="callout" idref="#_x0000_s1604"/>
        <o:r id="V:Rule2" type="callout" idref="#_x0000_s1605"/>
        <o:r id="V:Rule3" type="callout" idref="#_x0000_s1569"/>
        <o:r id="V:Rule4" type="callout" idref="#_x0000_s1570"/>
        <o:r id="V:Rule5" type="callout" idref="#_x0000_s1613"/>
        <o:r id="V:Rule6" type="callout" idref="#_x0000_s1619"/>
        <o:r id="V:Rule7" type="callout" idref="#_x0000_s1638"/>
        <o:r id="V:Rule8" type="callout" idref="#_x0000_s1637"/>
        <o:r id="V:Rule9" type="callout" idref="#_x0000_s1640"/>
        <o:r id="V:Rule10" type="callout" idref="#_x0000_s1639"/>
        <o:r id="V:Rule11" type="callout" idref="#_x0000_s1641"/>
        <o:r id="V:Rule12" type="callout" idref="#_x0000_s1643"/>
        <o:r id="V:Rule13" type="callout" idref="#_x0000_s1134"/>
        <o:r id="V:Rule14" type="callout" idref="#_x0000_s1505"/>
        <o:r id="V:Rule15" type="callout" idref="#_x0000_s1504"/>
        <o:r id="V:Rule16" type="callout" idref="#_x0000_s1485"/>
        <o:r id="V:Rule17" type="callout" idref="#_x0000_s1484"/>
        <o:r id="V:Rule18" type="callout" idref="#_x0000_s1655"/>
        <o:r id="V:Rule55" type="connector" idref="#_x0000_s1393"/>
        <o:r id="V:Rule56" type="connector" idref="#_x0000_s1697"/>
        <o:r id="V:Rule57" type="connector" idref="#_x0000_s1575"/>
        <o:r id="V:Rule58" type="connector" idref="#_x0000_s1433"/>
        <o:r id="V:Rule59" type="connector" idref="#_x0000_s1388"/>
        <o:r id="V:Rule60" type="connector" idref="#_x0000_s1386"/>
        <o:r id="V:Rule61" type="connector" idref="#_x0000_s1690"/>
        <o:r id="V:Rule62" type="connector" idref="#_x0000_s1180"/>
        <o:r id="V:Rule63" type="connector" idref="#_x0000_s1431"/>
        <o:r id="V:Rule64" type="connector" idref="#_x0000_s1517"/>
        <o:r id="V:Rule65" type="connector" idref="#_x0000_s1434"/>
        <o:r id="V:Rule66" type="connector" idref="#_x0000_s1384"/>
        <o:r id="V:Rule67" type="connector" idref="#_x0000_s1383"/>
        <o:r id="V:Rule68" type="connector" idref="#_x0000_s1183"/>
        <o:r id="V:Rule69" type="connector" idref="#_x0000_s1178"/>
        <o:r id="V:Rule70" type="connector" idref="#_x0000_s1430"/>
        <o:r id="V:Rule71" type="connector" idref="#_x0000_s1382"/>
        <o:r id="V:Rule72" type="connector" idref="#_x0000_s1381"/>
        <o:r id="V:Rule73" type="connector" idref="#_x0000_s1391"/>
        <o:r id="V:Rule74" type="connector" idref="#_x0000_s1691"/>
        <o:r id="V:Rule75" type="connector" idref="#_x0000_s1387"/>
        <o:r id="V:Rule76" type="connector" idref="#_x0000_s1692"/>
        <o:r id="V:Rule77" type="connector" idref="#_x0000_s1429"/>
        <o:r id="V:Rule78" type="connector" idref="#_x0000_s1385"/>
        <o:r id="V:Rule79" type="connector" idref="#_x0000_s1394"/>
        <o:r id="V:Rule80" type="connector" idref="#_x0000_s1181"/>
        <o:r id="V:Rule81" type="connector" idref="#_x0000_s1390"/>
        <o:r id="V:Rule82" type="connector" idref="#_x0000_s1427"/>
        <o:r id="V:Rule83" type="connector" idref="#_x0000_s1514"/>
        <o:r id="V:Rule84" type="connector" idref="#_x0000_s1389"/>
        <o:r id="V:Rule85" type="connector" idref="#_x0000_s1179"/>
        <o:r id="V:Rule86" type="connector" idref="#_x0000_s1576"/>
        <o:r id="V:Rule87" type="connector" idref="#_x0000_s1428"/>
        <o:r id="V:Rule88" type="connector" idref="#_x0000_s1176"/>
        <o:r id="V:Rule89" type="connector" idref="#_x0000_s1432"/>
        <o:r id="V:Rule90" type="connector" idref="#_x0000_s1182"/>
        <o:r id="V:Rule92" type="connector" idref="#_x0000_s1715"/>
      </o:rules>
      <o:regrouptable v:ext="edit">
        <o:entry new="1" old="0"/>
        <o:entry new="2" old="0"/>
        <o:entry new="3" old="2"/>
        <o:entry new="4" old="0"/>
        <o:entry new="5" old="0"/>
        <o:entry new="6" old="0"/>
        <o:entry new="7" old="0"/>
        <o:entry new="8" old="0"/>
        <o:entry new="9" old="0"/>
        <o:entry new="10" old="0"/>
        <o:entry new="11" old="0"/>
        <o:entry new="12" old="11"/>
        <o:entry new="13" old="0"/>
        <o:entry new="14" old="0"/>
        <o:entry new="15" old="0"/>
        <o:entry new="16" old="0"/>
        <o:entry new="17" old="0"/>
        <o:entry new="1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4F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00D46"/>
    <w:pPr>
      <w:tabs>
        <w:tab w:val="center" w:pos="4252"/>
        <w:tab w:val="right" w:pos="8504"/>
      </w:tabs>
      <w:snapToGrid w:val="0"/>
    </w:pPr>
  </w:style>
  <w:style w:type="character" w:customStyle="1" w:styleId="a4">
    <w:name w:val="ヘッダー (文字)"/>
    <w:basedOn w:val="a0"/>
    <w:link w:val="a3"/>
    <w:uiPriority w:val="99"/>
    <w:semiHidden/>
    <w:rsid w:val="00F00D46"/>
    <w:rPr>
      <w:kern w:val="2"/>
      <w:sz w:val="21"/>
      <w:szCs w:val="22"/>
    </w:rPr>
  </w:style>
  <w:style w:type="paragraph" w:styleId="a5">
    <w:name w:val="footer"/>
    <w:basedOn w:val="a"/>
    <w:link w:val="a6"/>
    <w:uiPriority w:val="99"/>
    <w:unhideWhenUsed/>
    <w:rsid w:val="00F00D46"/>
    <w:pPr>
      <w:tabs>
        <w:tab w:val="center" w:pos="4252"/>
        <w:tab w:val="right" w:pos="8504"/>
      </w:tabs>
      <w:snapToGrid w:val="0"/>
    </w:pPr>
  </w:style>
  <w:style w:type="character" w:customStyle="1" w:styleId="a6">
    <w:name w:val="フッター (文字)"/>
    <w:basedOn w:val="a0"/>
    <w:link w:val="a5"/>
    <w:uiPriority w:val="99"/>
    <w:rsid w:val="00F00D46"/>
    <w:rPr>
      <w:kern w:val="2"/>
      <w:sz w:val="21"/>
      <w:szCs w:val="22"/>
    </w:rPr>
  </w:style>
  <w:style w:type="paragraph" w:styleId="a7">
    <w:name w:val="Balloon Text"/>
    <w:basedOn w:val="a"/>
    <w:link w:val="a8"/>
    <w:uiPriority w:val="99"/>
    <w:semiHidden/>
    <w:unhideWhenUsed/>
    <w:rsid w:val="00C35984"/>
    <w:rPr>
      <w:rFonts w:ascii="Arial" w:eastAsia="ＭＳ ゴシック" w:hAnsi="Arial"/>
      <w:sz w:val="18"/>
      <w:szCs w:val="18"/>
    </w:rPr>
  </w:style>
  <w:style w:type="character" w:customStyle="1" w:styleId="a8">
    <w:name w:val="吹き出し (文字)"/>
    <w:basedOn w:val="a0"/>
    <w:link w:val="a7"/>
    <w:uiPriority w:val="99"/>
    <w:semiHidden/>
    <w:rsid w:val="00C35984"/>
    <w:rPr>
      <w:rFonts w:ascii="Arial" w:eastAsia="ＭＳ ゴシック" w:hAnsi="Arial" w:cs="Times New Roman"/>
      <w:kern w:val="2"/>
      <w:sz w:val="18"/>
      <w:szCs w:val="18"/>
    </w:rPr>
  </w:style>
  <w:style w:type="paragraph" w:styleId="a9">
    <w:name w:val="Body Text Indent"/>
    <w:basedOn w:val="a"/>
    <w:link w:val="aa"/>
    <w:rsid w:val="0004132F"/>
    <w:pPr>
      <w:overflowPunct w:val="0"/>
      <w:ind w:firstLineChars="104" w:firstLine="220"/>
    </w:pPr>
    <w:rPr>
      <w:szCs w:val="24"/>
    </w:rPr>
  </w:style>
  <w:style w:type="character" w:customStyle="1" w:styleId="aa">
    <w:name w:val="本文インデント (文字)"/>
    <w:basedOn w:val="a0"/>
    <w:link w:val="a9"/>
    <w:rsid w:val="0004132F"/>
    <w:rPr>
      <w:kern w:val="2"/>
      <w:sz w:val="21"/>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emf"/><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emf"/><Relationship Id="rId74" Type="http://schemas.openxmlformats.org/officeDocument/2006/relationships/image" Target="media/image6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emf"/><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e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30.gif"/><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emf"/><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emf"/><Relationship Id="rId75"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3A35F-B17B-4BA3-B02F-176440B9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36</Pages>
  <Words>2211</Words>
  <Characters>12607</Characters>
  <Application>Microsoft Office Word</Application>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京都市教育委員会</dc:creator>
  <cp:lastModifiedBy>京都市教育委員会</cp:lastModifiedBy>
  <cp:revision>35</cp:revision>
  <cp:lastPrinted>2012-03-21T02:22:00Z</cp:lastPrinted>
  <dcterms:created xsi:type="dcterms:W3CDTF">2012-01-27T00:38:00Z</dcterms:created>
  <dcterms:modified xsi:type="dcterms:W3CDTF">2012-03-21T02:24:00Z</dcterms:modified>
</cp:coreProperties>
</file>